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0D6EF" w14:textId="77777777" w:rsidR="00A8407C" w:rsidRPr="00A8407C" w:rsidRDefault="00A8407C" w:rsidP="00A8407C">
      <w:pPr>
        <w:spacing w:line="240" w:lineRule="auto"/>
        <w:ind w:firstLine="0"/>
        <w:jc w:val="center"/>
        <w:rPr>
          <w:rFonts w:eastAsia="Calibri"/>
          <w:b/>
          <w:bCs/>
          <w:sz w:val="32"/>
          <w:szCs w:val="32"/>
          <w:lang w:eastAsia="ru-RU"/>
        </w:rPr>
      </w:pPr>
      <w:r w:rsidRPr="00A8407C">
        <w:rPr>
          <w:rFonts w:eastAsia="Calibri"/>
          <w:b/>
          <w:bCs/>
          <w:sz w:val="32"/>
          <w:szCs w:val="32"/>
          <w:lang w:eastAsia="ru-RU"/>
        </w:rPr>
        <w:t xml:space="preserve">ГЛАВА 2. </w:t>
      </w:r>
    </w:p>
    <w:p w14:paraId="690A4978" w14:textId="77777777" w:rsidR="006B1B6A" w:rsidRDefault="00A8407C" w:rsidP="0091735C">
      <w:pPr>
        <w:keepNext/>
        <w:keepLines/>
        <w:spacing w:line="240" w:lineRule="auto"/>
        <w:ind w:firstLine="0"/>
        <w:jc w:val="center"/>
        <w:outlineLvl w:val="0"/>
        <w:rPr>
          <w:rFonts w:ascii="Cambria" w:eastAsia="SimSun" w:hAnsi="Cambria"/>
          <w:b/>
          <w:bCs/>
          <w:lang w:val="x-none" w:eastAsia="ru-RU"/>
        </w:rPr>
      </w:pPr>
      <w:r w:rsidRPr="00A8407C">
        <w:rPr>
          <w:rFonts w:ascii="Cambria" w:eastAsia="SimSun" w:hAnsi="Cambria"/>
          <w:b/>
          <w:bCs/>
          <w:lang w:val="x-none" w:eastAsia="ru-RU"/>
        </w:rPr>
        <w:t xml:space="preserve">Методический анализ результатов ЕГЭ </w:t>
      </w:r>
    </w:p>
    <w:p w14:paraId="72024B83" w14:textId="7FC2A393" w:rsidR="006B56FA" w:rsidRPr="006B56FA" w:rsidRDefault="00A8407C" w:rsidP="0091735C">
      <w:pPr>
        <w:keepNext/>
        <w:keepLines/>
        <w:spacing w:line="240" w:lineRule="auto"/>
        <w:ind w:firstLine="0"/>
        <w:jc w:val="center"/>
        <w:outlineLvl w:val="0"/>
        <w:rPr>
          <w:rFonts w:ascii="Cambria" w:eastAsia="SimSun" w:hAnsi="Cambria"/>
          <w:i/>
          <w:sz w:val="32"/>
          <w:lang w:val="x-none" w:eastAsia="ru-RU"/>
        </w:rPr>
      </w:pPr>
      <w:r w:rsidRPr="00A8407C">
        <w:rPr>
          <w:rFonts w:eastAsia="SimSun"/>
          <w:b/>
          <w:bCs/>
          <w:sz w:val="20"/>
          <w:szCs w:val="20"/>
          <w:lang w:val="x-none" w:eastAsia="ru-RU"/>
        </w:rPr>
        <w:br/>
      </w:r>
      <w:r w:rsidRPr="00A8407C">
        <w:rPr>
          <w:rFonts w:eastAsia="SimSun"/>
          <w:b/>
          <w:bCs/>
          <w:sz w:val="32"/>
          <w:lang w:val="x-none" w:eastAsia="ru-RU"/>
        </w:rPr>
        <w:t>по</w:t>
      </w:r>
      <w:r w:rsidRPr="00A8407C">
        <w:rPr>
          <w:rFonts w:eastAsia="SimSun"/>
          <w:b/>
          <w:bCs/>
          <w:sz w:val="32"/>
          <w:lang w:eastAsia="ru-RU"/>
        </w:rPr>
        <w:t xml:space="preserve"> БИОЛОГИИ</w:t>
      </w:r>
      <w:r w:rsidRPr="00A8407C">
        <w:rPr>
          <w:rFonts w:eastAsia="SimSun"/>
          <w:b/>
          <w:bCs/>
          <w:sz w:val="32"/>
          <w:lang w:val="x-none" w:eastAsia="ru-RU"/>
        </w:rPr>
        <w:br/>
      </w:r>
    </w:p>
    <w:p w14:paraId="105D4D93" w14:textId="77777777" w:rsidR="006B1B6A" w:rsidRDefault="00A8407C" w:rsidP="00A8407C">
      <w:pPr>
        <w:keepNext/>
        <w:keepLines/>
        <w:numPr>
          <w:ilvl w:val="1"/>
          <w:numId w:val="0"/>
        </w:numPr>
        <w:spacing w:before="40" w:line="240" w:lineRule="auto"/>
        <w:jc w:val="center"/>
        <w:outlineLvl w:val="1"/>
        <w:rPr>
          <w:rFonts w:eastAsia="SimSun"/>
          <w:b/>
          <w:bCs/>
          <w:lang w:val="x-none" w:eastAsia="ru-RU"/>
        </w:rPr>
      </w:pPr>
      <w:r w:rsidRPr="00A8407C">
        <w:rPr>
          <w:rFonts w:eastAsia="SimSun"/>
          <w:b/>
          <w:bCs/>
          <w:lang w:val="x-none" w:eastAsia="ru-RU"/>
        </w:rPr>
        <w:t>РАЗДЕЛ 1</w:t>
      </w:r>
      <w:r w:rsidR="006B1B6A">
        <w:rPr>
          <w:rFonts w:eastAsia="SimSun"/>
          <w:b/>
          <w:bCs/>
          <w:lang w:val="x-none" w:eastAsia="ru-RU"/>
        </w:rPr>
        <w:t>. ХАРАКТЕРИСТИКА УЧАСТНИКОВ ЕГЭ</w:t>
      </w:r>
    </w:p>
    <w:p w14:paraId="5D17E5BC" w14:textId="05D0D83B" w:rsidR="00A8407C" w:rsidRDefault="00A8407C" w:rsidP="00A8407C">
      <w:pPr>
        <w:keepNext/>
        <w:keepLines/>
        <w:numPr>
          <w:ilvl w:val="1"/>
          <w:numId w:val="0"/>
        </w:numPr>
        <w:spacing w:before="40" w:line="240" w:lineRule="auto"/>
        <w:jc w:val="center"/>
        <w:outlineLvl w:val="1"/>
        <w:rPr>
          <w:rFonts w:eastAsia="SimSun"/>
          <w:b/>
          <w:bCs/>
          <w:lang w:val="x-none" w:eastAsia="ru-RU"/>
        </w:rPr>
      </w:pPr>
      <w:r w:rsidRPr="00A8407C">
        <w:rPr>
          <w:rFonts w:eastAsia="SimSun"/>
          <w:b/>
          <w:bCs/>
          <w:lang w:val="x-none" w:eastAsia="ru-RU"/>
        </w:rPr>
        <w:t>ПО УЧЕБНОМУ ПРЕДМЕТУ</w:t>
      </w:r>
    </w:p>
    <w:p w14:paraId="3804162B" w14:textId="77777777" w:rsidR="00B61A7E" w:rsidRPr="00A8407C" w:rsidRDefault="00B61A7E" w:rsidP="00A8407C">
      <w:pPr>
        <w:keepNext/>
        <w:keepLines/>
        <w:numPr>
          <w:ilvl w:val="1"/>
          <w:numId w:val="0"/>
        </w:numPr>
        <w:spacing w:before="40" w:line="240" w:lineRule="auto"/>
        <w:jc w:val="center"/>
        <w:outlineLvl w:val="1"/>
        <w:rPr>
          <w:rFonts w:eastAsia="SimSun"/>
          <w:b/>
          <w:bCs/>
          <w:lang w:val="x-none" w:eastAsia="ru-RU"/>
        </w:rPr>
      </w:pPr>
    </w:p>
    <w:p w14:paraId="78D554F4" w14:textId="77777777" w:rsidR="00A8407C" w:rsidRPr="00A8407C" w:rsidRDefault="00850F9F" w:rsidP="006B1B6A">
      <w:pPr>
        <w:keepNext/>
        <w:keepLines/>
        <w:numPr>
          <w:ilvl w:val="1"/>
          <w:numId w:val="7"/>
        </w:numPr>
        <w:tabs>
          <w:tab w:val="left" w:pos="142"/>
        </w:tabs>
        <w:spacing w:before="100" w:beforeAutospacing="1" w:after="100" w:afterAutospacing="1" w:line="240" w:lineRule="auto"/>
        <w:ind w:left="425" w:hanging="425"/>
        <w:jc w:val="left"/>
        <w:outlineLvl w:val="2"/>
        <w:rPr>
          <w:rFonts w:eastAsia="SimSun"/>
          <w:b/>
          <w:bCs/>
          <w:szCs w:val="24"/>
          <w:lang w:val="x-none" w:eastAsia="ru-RU"/>
        </w:rPr>
      </w:pPr>
      <w:bookmarkStart w:id="0" w:name="_Toc395183639"/>
      <w:bookmarkStart w:id="1" w:name="_Toc423954897"/>
      <w:bookmarkStart w:id="2" w:name="_Toc424490574"/>
      <w:r>
        <w:rPr>
          <w:rFonts w:eastAsia="SimSun"/>
          <w:b/>
          <w:bCs/>
          <w:szCs w:val="24"/>
          <w:lang w:eastAsia="ru-RU"/>
        </w:rPr>
        <w:t xml:space="preserve"> </w:t>
      </w:r>
      <w:r w:rsidR="00A8407C" w:rsidRPr="00A8407C">
        <w:rPr>
          <w:rFonts w:eastAsia="SimSun"/>
          <w:b/>
          <w:bCs/>
          <w:szCs w:val="24"/>
          <w:lang w:val="x-none" w:eastAsia="ru-RU"/>
        </w:rPr>
        <w:t>Количество участников ЕГЭ по учебному предмету (за 3 года)</w:t>
      </w:r>
      <w:bookmarkEnd w:id="0"/>
      <w:bookmarkEnd w:id="1"/>
      <w:bookmarkEnd w:id="2"/>
    </w:p>
    <w:p w14:paraId="2B2917EB" w14:textId="77777777" w:rsidR="00A8407C" w:rsidRPr="00A8407C" w:rsidRDefault="00A8407C" w:rsidP="00A8407C">
      <w:pPr>
        <w:keepNext/>
        <w:spacing w:after="200" w:line="240" w:lineRule="auto"/>
        <w:ind w:firstLine="0"/>
        <w:jc w:val="right"/>
        <w:rPr>
          <w:rFonts w:eastAsia="Calibri"/>
          <w:bCs/>
          <w:i/>
          <w:sz w:val="18"/>
          <w:szCs w:val="18"/>
          <w:lang w:eastAsia="ru-RU"/>
        </w:rPr>
      </w:pPr>
      <w:r w:rsidRPr="00A8407C">
        <w:rPr>
          <w:rFonts w:eastAsia="Calibri"/>
          <w:bCs/>
          <w:i/>
          <w:sz w:val="18"/>
          <w:szCs w:val="18"/>
          <w:lang w:eastAsia="ru-RU"/>
        </w:rPr>
        <w:t xml:space="preserve">Таблица </w: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STYLEREF 1 \s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noBreakHyphen/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SEQ Таблица \* ARABIC \s 1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1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</w:p>
    <w:tbl>
      <w:tblPr>
        <w:tblW w:w="494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28"/>
        <w:gridCol w:w="2416"/>
        <w:gridCol w:w="2422"/>
        <w:gridCol w:w="2419"/>
        <w:gridCol w:w="2419"/>
        <w:gridCol w:w="2725"/>
      </w:tblGrid>
      <w:tr w:rsidR="00A8407C" w:rsidRPr="00A8407C" w14:paraId="3B03B93F" w14:textId="77777777" w:rsidTr="00A8407C">
        <w:tc>
          <w:tcPr>
            <w:tcW w:w="1515" w:type="pct"/>
            <w:gridSpan w:val="2"/>
          </w:tcPr>
          <w:p w14:paraId="62874ED6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689" w:type="pct"/>
            <w:gridSpan w:val="2"/>
          </w:tcPr>
          <w:p w14:paraId="7BE857FB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20</w:t>
            </w:r>
            <w:r w:rsidRPr="00A8407C">
              <w:rPr>
                <w:rFonts w:eastAsia="Calibri"/>
                <w:b/>
                <w:noProof/>
                <w:sz w:val="24"/>
                <w:szCs w:val="24"/>
                <w:lang w:val="en-US" w:eastAsia="ru-RU"/>
              </w:rPr>
              <w:t>2</w:t>
            </w: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3 г.</w:t>
            </w:r>
          </w:p>
        </w:tc>
        <w:tc>
          <w:tcPr>
            <w:tcW w:w="1796" w:type="pct"/>
            <w:gridSpan w:val="2"/>
          </w:tcPr>
          <w:p w14:paraId="1B843C23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2024 г.</w:t>
            </w:r>
          </w:p>
        </w:tc>
      </w:tr>
      <w:tr w:rsidR="00A8407C" w:rsidRPr="00A8407C" w14:paraId="7065517F" w14:textId="77777777" w:rsidTr="00A8407C">
        <w:tc>
          <w:tcPr>
            <w:tcW w:w="673" w:type="pct"/>
            <w:vAlign w:val="center"/>
          </w:tcPr>
          <w:p w14:paraId="18E67803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43" w:type="pct"/>
            <w:vAlign w:val="center"/>
          </w:tcPr>
          <w:p w14:paraId="5C96C190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  <w:tc>
          <w:tcPr>
            <w:tcW w:w="845" w:type="pct"/>
            <w:vAlign w:val="center"/>
          </w:tcPr>
          <w:p w14:paraId="1E8C8D2D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44" w:type="pct"/>
            <w:vAlign w:val="center"/>
          </w:tcPr>
          <w:p w14:paraId="1110C55A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  <w:tc>
          <w:tcPr>
            <w:tcW w:w="844" w:type="pct"/>
            <w:vAlign w:val="center"/>
          </w:tcPr>
          <w:p w14:paraId="4B6FC48B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52" w:type="pct"/>
            <w:vAlign w:val="center"/>
          </w:tcPr>
          <w:p w14:paraId="19D3E0D7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</w:tr>
      <w:tr w:rsidR="00A8407C" w:rsidRPr="00A8407C" w14:paraId="74EFD2D4" w14:textId="77777777" w:rsidTr="00A8407C">
        <w:tc>
          <w:tcPr>
            <w:tcW w:w="673" w:type="pct"/>
            <w:vAlign w:val="center"/>
          </w:tcPr>
          <w:p w14:paraId="79F47A95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1802</w:t>
            </w:r>
          </w:p>
        </w:tc>
        <w:tc>
          <w:tcPr>
            <w:tcW w:w="843" w:type="pct"/>
            <w:vAlign w:val="bottom"/>
          </w:tcPr>
          <w:p w14:paraId="330F934D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45" w:type="pct"/>
            <w:vAlign w:val="center"/>
          </w:tcPr>
          <w:p w14:paraId="7792BD79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1673</w:t>
            </w:r>
          </w:p>
        </w:tc>
        <w:tc>
          <w:tcPr>
            <w:tcW w:w="844" w:type="pct"/>
            <w:vAlign w:val="center"/>
          </w:tcPr>
          <w:p w14:paraId="537BB641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844" w:type="pct"/>
            <w:vAlign w:val="bottom"/>
          </w:tcPr>
          <w:p w14:paraId="4C0BB9A6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1742</w:t>
            </w:r>
          </w:p>
        </w:tc>
        <w:tc>
          <w:tcPr>
            <w:tcW w:w="952" w:type="pct"/>
            <w:vAlign w:val="bottom"/>
          </w:tcPr>
          <w:p w14:paraId="78DDED91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14,9</w:t>
            </w:r>
          </w:p>
        </w:tc>
      </w:tr>
    </w:tbl>
    <w:p w14:paraId="773D54E0" w14:textId="77777777" w:rsidR="00B61A7E" w:rsidRPr="00B61A7E" w:rsidRDefault="00850F9F" w:rsidP="00B61A7E">
      <w:pPr>
        <w:keepNext/>
        <w:keepLines/>
        <w:tabs>
          <w:tab w:val="left" w:pos="142"/>
        </w:tabs>
        <w:spacing w:before="100" w:beforeAutospacing="1" w:after="100" w:afterAutospacing="1" w:line="240" w:lineRule="auto"/>
        <w:ind w:left="425" w:firstLine="0"/>
        <w:jc w:val="left"/>
        <w:outlineLvl w:val="2"/>
        <w:rPr>
          <w:rFonts w:eastAsia="SimSun"/>
          <w:b/>
          <w:bCs/>
          <w:szCs w:val="24"/>
          <w:lang w:val="x-none" w:eastAsia="ru-RU"/>
        </w:rPr>
      </w:pPr>
      <w:r>
        <w:rPr>
          <w:rFonts w:eastAsia="SimSun"/>
          <w:b/>
          <w:bCs/>
          <w:szCs w:val="24"/>
          <w:lang w:eastAsia="ru-RU"/>
        </w:rPr>
        <w:t xml:space="preserve"> </w:t>
      </w:r>
    </w:p>
    <w:p w14:paraId="2F77F24C" w14:textId="0A1C3581" w:rsidR="00A8407C" w:rsidRPr="00A8407C" w:rsidRDefault="00A8407C" w:rsidP="00B61A7E">
      <w:pPr>
        <w:keepNext/>
        <w:keepLines/>
        <w:numPr>
          <w:ilvl w:val="1"/>
          <w:numId w:val="7"/>
        </w:numPr>
        <w:tabs>
          <w:tab w:val="left" w:pos="142"/>
        </w:tabs>
        <w:spacing w:before="100" w:beforeAutospacing="1" w:after="100" w:afterAutospacing="1" w:line="240" w:lineRule="auto"/>
        <w:ind w:left="425" w:hanging="425"/>
        <w:jc w:val="left"/>
        <w:outlineLvl w:val="2"/>
        <w:rPr>
          <w:rFonts w:eastAsia="SimSun"/>
          <w:b/>
          <w:bCs/>
          <w:szCs w:val="24"/>
          <w:lang w:val="x-none" w:eastAsia="ru-RU"/>
        </w:rPr>
      </w:pPr>
      <w:r w:rsidRPr="00A8407C">
        <w:rPr>
          <w:rFonts w:eastAsia="SimSun"/>
          <w:b/>
          <w:bCs/>
          <w:szCs w:val="24"/>
          <w:lang w:val="x-none" w:eastAsia="ru-RU"/>
        </w:rPr>
        <w:t>Процентное соотношение юношей и девушек, участвующих в ЕГЭ</w:t>
      </w:r>
      <w:r w:rsidRPr="00A8407C">
        <w:rPr>
          <w:rFonts w:eastAsia="SimSun"/>
          <w:b/>
          <w:bCs/>
          <w:szCs w:val="24"/>
          <w:lang w:eastAsia="ru-RU"/>
        </w:rPr>
        <w:t xml:space="preserve"> (за 3 года)</w:t>
      </w:r>
    </w:p>
    <w:p w14:paraId="27971B03" w14:textId="77777777" w:rsidR="00A8407C" w:rsidRPr="00A8407C" w:rsidRDefault="00A8407C" w:rsidP="00A8407C">
      <w:pPr>
        <w:keepNext/>
        <w:spacing w:after="200" w:line="240" w:lineRule="auto"/>
        <w:ind w:firstLine="0"/>
        <w:jc w:val="right"/>
        <w:rPr>
          <w:rFonts w:eastAsia="Calibri"/>
          <w:bCs/>
          <w:i/>
          <w:sz w:val="18"/>
          <w:szCs w:val="18"/>
          <w:lang w:eastAsia="ru-RU"/>
        </w:rPr>
      </w:pPr>
      <w:r w:rsidRPr="00A8407C">
        <w:rPr>
          <w:rFonts w:eastAsia="Calibri"/>
          <w:bCs/>
          <w:i/>
          <w:sz w:val="18"/>
          <w:szCs w:val="18"/>
          <w:lang w:eastAsia="ru-RU"/>
        </w:rPr>
        <w:t xml:space="preserve">Таблица </w: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STYLEREF 1 \s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noBreakHyphen/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SEQ Таблица \* ARABIC \s 1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</w:p>
    <w:tbl>
      <w:tblPr>
        <w:tblW w:w="494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1"/>
        <w:gridCol w:w="1539"/>
        <w:gridCol w:w="2462"/>
        <w:gridCol w:w="1719"/>
        <w:gridCol w:w="2456"/>
        <w:gridCol w:w="1725"/>
        <w:gridCol w:w="2447"/>
      </w:tblGrid>
      <w:tr w:rsidR="00A8407C" w:rsidRPr="00A8407C" w14:paraId="0464F60B" w14:textId="77777777" w:rsidTr="00A8407C">
        <w:tc>
          <w:tcPr>
            <w:tcW w:w="691" w:type="pct"/>
            <w:vMerge w:val="restart"/>
            <w:vAlign w:val="center"/>
          </w:tcPr>
          <w:p w14:paraId="6AF40DEA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1396" w:type="pct"/>
            <w:gridSpan w:val="2"/>
          </w:tcPr>
          <w:p w14:paraId="2FC6C351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457" w:type="pct"/>
            <w:gridSpan w:val="2"/>
          </w:tcPr>
          <w:p w14:paraId="773FD742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456" w:type="pct"/>
            <w:gridSpan w:val="2"/>
          </w:tcPr>
          <w:p w14:paraId="67320133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2024 г.</w:t>
            </w:r>
          </w:p>
        </w:tc>
      </w:tr>
      <w:tr w:rsidR="00A8407C" w:rsidRPr="00A8407C" w14:paraId="2DFA6E5A" w14:textId="77777777" w:rsidTr="00A8407C">
        <w:tc>
          <w:tcPr>
            <w:tcW w:w="691" w:type="pct"/>
            <w:vMerge/>
          </w:tcPr>
          <w:p w14:paraId="303FC8C8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vAlign w:val="center"/>
          </w:tcPr>
          <w:p w14:paraId="1A0670C2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9" w:type="pct"/>
            <w:vAlign w:val="center"/>
          </w:tcPr>
          <w:p w14:paraId="04207CA0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  <w:tc>
          <w:tcPr>
            <w:tcW w:w="600" w:type="pct"/>
            <w:vAlign w:val="center"/>
          </w:tcPr>
          <w:p w14:paraId="6D59B7CD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7" w:type="pct"/>
            <w:vAlign w:val="center"/>
          </w:tcPr>
          <w:p w14:paraId="25ED1DB9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  <w:tc>
          <w:tcPr>
            <w:tcW w:w="602" w:type="pct"/>
            <w:vAlign w:val="center"/>
          </w:tcPr>
          <w:p w14:paraId="149A0B91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4" w:type="pct"/>
            <w:vAlign w:val="center"/>
          </w:tcPr>
          <w:p w14:paraId="74BA667B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</w:tr>
      <w:tr w:rsidR="00A8407C" w:rsidRPr="00A8407C" w14:paraId="751FFFCF" w14:textId="77777777" w:rsidTr="00A8407C">
        <w:tc>
          <w:tcPr>
            <w:tcW w:w="691" w:type="pct"/>
            <w:vAlign w:val="center"/>
          </w:tcPr>
          <w:p w14:paraId="7B683B4C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Женский</w:t>
            </w:r>
          </w:p>
        </w:tc>
        <w:tc>
          <w:tcPr>
            <w:tcW w:w="537" w:type="pct"/>
            <w:vAlign w:val="center"/>
          </w:tcPr>
          <w:p w14:paraId="68B7D32F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859" w:type="pct"/>
            <w:vAlign w:val="bottom"/>
          </w:tcPr>
          <w:p w14:paraId="6F2DA696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600" w:type="pct"/>
            <w:vAlign w:val="center"/>
          </w:tcPr>
          <w:p w14:paraId="455CB3A4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857" w:type="pct"/>
            <w:vAlign w:val="center"/>
          </w:tcPr>
          <w:p w14:paraId="10646AD4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602" w:type="pct"/>
            <w:vAlign w:val="bottom"/>
          </w:tcPr>
          <w:p w14:paraId="77630F18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1314</w:t>
            </w:r>
          </w:p>
        </w:tc>
        <w:tc>
          <w:tcPr>
            <w:tcW w:w="854" w:type="pct"/>
            <w:vAlign w:val="bottom"/>
          </w:tcPr>
          <w:p w14:paraId="2E4701E2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75,4</w:t>
            </w:r>
          </w:p>
        </w:tc>
      </w:tr>
      <w:tr w:rsidR="00A8407C" w:rsidRPr="00A8407C" w14:paraId="49572501" w14:textId="77777777" w:rsidTr="00A8407C"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97B1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Мужской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45EE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C9321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2066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A081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2383A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3C7DC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24,6</w:t>
            </w:r>
          </w:p>
        </w:tc>
      </w:tr>
    </w:tbl>
    <w:p w14:paraId="2F33684A" w14:textId="77777777" w:rsidR="00A8407C" w:rsidRPr="00A8407C" w:rsidRDefault="00A8407C" w:rsidP="00B61A7E">
      <w:pPr>
        <w:keepNext/>
        <w:keepLines/>
        <w:numPr>
          <w:ilvl w:val="1"/>
          <w:numId w:val="7"/>
        </w:numPr>
        <w:tabs>
          <w:tab w:val="left" w:pos="142"/>
        </w:tabs>
        <w:spacing w:before="100" w:beforeAutospacing="1" w:after="100" w:afterAutospacing="1" w:line="240" w:lineRule="auto"/>
        <w:ind w:left="425" w:hanging="425"/>
        <w:jc w:val="left"/>
        <w:outlineLvl w:val="2"/>
        <w:rPr>
          <w:rFonts w:ascii="Cambria" w:eastAsia="SimSun" w:hAnsi="Cambria"/>
          <w:b/>
          <w:bCs/>
          <w:szCs w:val="24"/>
          <w:lang w:val="x-none" w:eastAsia="ru-RU"/>
        </w:rPr>
      </w:pPr>
      <w:r w:rsidRPr="00A8407C">
        <w:rPr>
          <w:rFonts w:eastAsia="SimSun"/>
          <w:b/>
          <w:bCs/>
          <w:szCs w:val="24"/>
          <w:lang w:val="x-none" w:eastAsia="ru-RU"/>
        </w:rPr>
        <w:lastRenderedPageBreak/>
        <w:t xml:space="preserve">Количество участников </w:t>
      </w:r>
      <w:r w:rsidRPr="00A8407C">
        <w:rPr>
          <w:rFonts w:eastAsia="SimSun"/>
          <w:b/>
          <w:bCs/>
          <w:szCs w:val="24"/>
          <w:lang w:eastAsia="ru-RU"/>
        </w:rPr>
        <w:t>экзамена</w:t>
      </w:r>
      <w:r w:rsidRPr="00A8407C">
        <w:rPr>
          <w:rFonts w:eastAsia="SimSun"/>
          <w:b/>
          <w:bCs/>
          <w:szCs w:val="24"/>
          <w:lang w:val="x-none" w:eastAsia="ru-RU"/>
        </w:rPr>
        <w:t xml:space="preserve"> в регионе по категориям </w:t>
      </w:r>
      <w:r w:rsidRPr="00A8407C">
        <w:rPr>
          <w:rFonts w:eastAsia="SimSun"/>
          <w:b/>
          <w:bCs/>
          <w:szCs w:val="24"/>
          <w:lang w:eastAsia="ru-RU"/>
        </w:rPr>
        <w:t>(за 3 года)</w:t>
      </w:r>
    </w:p>
    <w:p w14:paraId="623498F3" w14:textId="77777777" w:rsidR="00A8407C" w:rsidRPr="00A8407C" w:rsidRDefault="00A8407C" w:rsidP="00A8407C">
      <w:pPr>
        <w:keepNext/>
        <w:spacing w:after="200" w:line="240" w:lineRule="auto"/>
        <w:ind w:firstLine="0"/>
        <w:jc w:val="right"/>
        <w:rPr>
          <w:rFonts w:eastAsia="Calibri"/>
          <w:bCs/>
          <w:i/>
          <w:sz w:val="18"/>
          <w:szCs w:val="18"/>
          <w:lang w:eastAsia="ru-RU"/>
        </w:rPr>
      </w:pPr>
      <w:r w:rsidRPr="00A8407C">
        <w:rPr>
          <w:rFonts w:eastAsia="Calibri"/>
          <w:bCs/>
          <w:i/>
          <w:sz w:val="18"/>
          <w:szCs w:val="18"/>
          <w:lang w:eastAsia="ru-RU"/>
        </w:rPr>
        <w:t xml:space="preserve">Таблица </w: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STYLEREF 1 \s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noBreakHyphen/>
        <w:t>3</w:t>
      </w:r>
    </w:p>
    <w:tbl>
      <w:tblPr>
        <w:tblW w:w="494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44"/>
        <w:gridCol w:w="1135"/>
        <w:gridCol w:w="1702"/>
        <w:gridCol w:w="1063"/>
        <w:gridCol w:w="1596"/>
        <w:gridCol w:w="1596"/>
        <w:gridCol w:w="1593"/>
      </w:tblGrid>
      <w:tr w:rsidR="00A8407C" w:rsidRPr="00A8407C" w14:paraId="1D3203F2" w14:textId="77777777" w:rsidTr="00B74808">
        <w:tc>
          <w:tcPr>
            <w:tcW w:w="1969" w:type="pct"/>
            <w:vMerge w:val="restart"/>
            <w:vAlign w:val="center"/>
          </w:tcPr>
          <w:p w14:paraId="16DC99B7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Категория участ</w:t>
            </w:r>
            <w:r w:rsidR="00333F71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н</w:t>
            </w: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ика</w:t>
            </w:r>
          </w:p>
        </w:tc>
        <w:tc>
          <w:tcPr>
            <w:tcW w:w="990" w:type="pct"/>
            <w:gridSpan w:val="2"/>
          </w:tcPr>
          <w:p w14:paraId="2801C97D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928" w:type="pct"/>
            <w:gridSpan w:val="2"/>
          </w:tcPr>
          <w:p w14:paraId="679B893D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13" w:type="pct"/>
            <w:gridSpan w:val="2"/>
          </w:tcPr>
          <w:p w14:paraId="54ECD847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2024 г.</w:t>
            </w:r>
          </w:p>
        </w:tc>
      </w:tr>
      <w:tr w:rsidR="00A8407C" w:rsidRPr="00A8407C" w14:paraId="28F1031A" w14:textId="77777777" w:rsidTr="00B74808">
        <w:tc>
          <w:tcPr>
            <w:tcW w:w="1969" w:type="pct"/>
            <w:vMerge/>
          </w:tcPr>
          <w:p w14:paraId="22CE20D3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vAlign w:val="center"/>
          </w:tcPr>
          <w:p w14:paraId="58CE042F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594" w:type="pct"/>
            <w:vAlign w:val="center"/>
          </w:tcPr>
          <w:p w14:paraId="72836E7D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  <w:tc>
          <w:tcPr>
            <w:tcW w:w="371" w:type="pct"/>
            <w:vAlign w:val="center"/>
          </w:tcPr>
          <w:p w14:paraId="3732B56F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557" w:type="pct"/>
            <w:vAlign w:val="center"/>
          </w:tcPr>
          <w:p w14:paraId="2F673F43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  <w:tc>
          <w:tcPr>
            <w:tcW w:w="557" w:type="pct"/>
            <w:vAlign w:val="center"/>
          </w:tcPr>
          <w:p w14:paraId="26F2C24F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556" w:type="pct"/>
            <w:vAlign w:val="center"/>
          </w:tcPr>
          <w:p w14:paraId="4A1529CA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</w:tr>
      <w:tr w:rsidR="00A8407C" w:rsidRPr="00A8407C" w14:paraId="7A8E0D4D" w14:textId="77777777" w:rsidTr="00B74808">
        <w:tc>
          <w:tcPr>
            <w:tcW w:w="1969" w:type="pct"/>
          </w:tcPr>
          <w:p w14:paraId="4110B252" w14:textId="77777777" w:rsidR="00A8407C" w:rsidRPr="00A8407C" w:rsidRDefault="00A8407C" w:rsidP="00333F71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ВТГ, обучающи</w:t>
            </w:r>
            <w:r w:rsidR="00333F71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A8407C">
              <w:rPr>
                <w:rFonts w:eastAsia="Calibri"/>
                <w:sz w:val="24"/>
                <w:szCs w:val="24"/>
                <w:lang w:eastAsia="ru-RU"/>
              </w:rPr>
              <w:t>ся по программам СОО (включая не завершивших ГИА в предыдущие годы)</w:t>
            </w:r>
          </w:p>
        </w:tc>
        <w:tc>
          <w:tcPr>
            <w:tcW w:w="396" w:type="pct"/>
            <w:vAlign w:val="center"/>
          </w:tcPr>
          <w:p w14:paraId="3895BE45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1769</w:t>
            </w:r>
          </w:p>
        </w:tc>
        <w:tc>
          <w:tcPr>
            <w:tcW w:w="594" w:type="pct"/>
            <w:vAlign w:val="center"/>
          </w:tcPr>
          <w:p w14:paraId="63B125AC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371" w:type="pct"/>
            <w:vAlign w:val="center"/>
          </w:tcPr>
          <w:p w14:paraId="1DFF11B3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1634</w:t>
            </w:r>
          </w:p>
        </w:tc>
        <w:tc>
          <w:tcPr>
            <w:tcW w:w="557" w:type="pct"/>
            <w:vAlign w:val="center"/>
          </w:tcPr>
          <w:p w14:paraId="5D56CE2D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557" w:type="pct"/>
            <w:vAlign w:val="center"/>
          </w:tcPr>
          <w:p w14:paraId="66307F7E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1690</w:t>
            </w:r>
          </w:p>
        </w:tc>
        <w:tc>
          <w:tcPr>
            <w:tcW w:w="556" w:type="pct"/>
            <w:vAlign w:val="center"/>
          </w:tcPr>
          <w:p w14:paraId="6D97FB3C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97,0</w:t>
            </w:r>
          </w:p>
        </w:tc>
      </w:tr>
      <w:tr w:rsidR="00A8407C" w:rsidRPr="00A8407C" w14:paraId="4794D731" w14:textId="77777777" w:rsidTr="00B74808">
        <w:tc>
          <w:tcPr>
            <w:tcW w:w="1969" w:type="pct"/>
          </w:tcPr>
          <w:p w14:paraId="36A14161" w14:textId="77777777" w:rsidR="00A8407C" w:rsidRPr="00A8407C" w:rsidRDefault="00333F71" w:rsidP="00A8407C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ВТГ, обучающие</w:t>
            </w:r>
            <w:r w:rsidR="00A8407C" w:rsidRPr="00A8407C">
              <w:rPr>
                <w:rFonts w:eastAsia="Calibri"/>
                <w:sz w:val="24"/>
                <w:szCs w:val="24"/>
                <w:lang w:eastAsia="ru-RU"/>
              </w:rPr>
              <w:t>ся по программам СПО</w:t>
            </w:r>
          </w:p>
        </w:tc>
        <w:tc>
          <w:tcPr>
            <w:tcW w:w="396" w:type="pct"/>
            <w:vAlign w:val="center"/>
          </w:tcPr>
          <w:p w14:paraId="6355EA32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94" w:type="pct"/>
            <w:vAlign w:val="center"/>
          </w:tcPr>
          <w:p w14:paraId="720676B3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371" w:type="pct"/>
            <w:vAlign w:val="center"/>
          </w:tcPr>
          <w:p w14:paraId="7D049880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57" w:type="pct"/>
            <w:vAlign w:val="center"/>
          </w:tcPr>
          <w:p w14:paraId="345B60DC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557" w:type="pct"/>
            <w:vAlign w:val="center"/>
          </w:tcPr>
          <w:p w14:paraId="309FA33A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56" w:type="pct"/>
            <w:vAlign w:val="center"/>
          </w:tcPr>
          <w:p w14:paraId="7745B099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2,8</w:t>
            </w:r>
          </w:p>
        </w:tc>
      </w:tr>
      <w:tr w:rsidR="00A8407C" w:rsidRPr="00A8407C" w14:paraId="3437F190" w14:textId="77777777" w:rsidTr="00B74808">
        <w:tc>
          <w:tcPr>
            <w:tcW w:w="1969" w:type="pct"/>
          </w:tcPr>
          <w:p w14:paraId="2F0AF29C" w14:textId="366425F9" w:rsidR="00A8407C" w:rsidRPr="00A8407C" w:rsidRDefault="00A8407C" w:rsidP="00B74808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 xml:space="preserve">Обучающиеся </w:t>
            </w:r>
            <w:r w:rsidR="00B74808">
              <w:rPr>
                <w:rFonts w:eastAsia="Calibri"/>
                <w:sz w:val="24"/>
                <w:szCs w:val="24"/>
                <w:lang w:eastAsia="ru-RU"/>
              </w:rPr>
              <w:t>10 классов</w:t>
            </w:r>
            <w:r w:rsidRPr="00A8407C">
              <w:rPr>
                <w:rFonts w:eastAsia="Calibri"/>
                <w:sz w:val="24"/>
                <w:szCs w:val="24"/>
                <w:lang w:eastAsia="ru-RU"/>
              </w:rPr>
              <w:t>, завершившие освоение образовательной программы по учебному предмету</w:t>
            </w:r>
          </w:p>
        </w:tc>
        <w:tc>
          <w:tcPr>
            <w:tcW w:w="396" w:type="pct"/>
            <w:vAlign w:val="center"/>
          </w:tcPr>
          <w:p w14:paraId="520A191F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4" w:type="pct"/>
            <w:vAlign w:val="center"/>
          </w:tcPr>
          <w:p w14:paraId="68729AEB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71" w:type="pct"/>
            <w:vAlign w:val="center"/>
          </w:tcPr>
          <w:p w14:paraId="0FAE0F5A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7" w:type="pct"/>
            <w:vAlign w:val="center"/>
          </w:tcPr>
          <w:p w14:paraId="238FAB57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57" w:type="pct"/>
            <w:vAlign w:val="center"/>
          </w:tcPr>
          <w:p w14:paraId="59ACF28F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6" w:type="pct"/>
            <w:vAlign w:val="center"/>
          </w:tcPr>
          <w:p w14:paraId="5AE23C80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0,0</w:t>
            </w:r>
          </w:p>
        </w:tc>
      </w:tr>
      <w:tr w:rsidR="00B74808" w:rsidRPr="00A8407C" w14:paraId="2AE97B19" w14:textId="77777777" w:rsidTr="00B74808">
        <w:tc>
          <w:tcPr>
            <w:tcW w:w="1969" w:type="pct"/>
          </w:tcPr>
          <w:p w14:paraId="22D17359" w14:textId="48B78FB3" w:rsidR="00B74808" w:rsidRPr="00A8407C" w:rsidRDefault="00B74808" w:rsidP="00B74808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ВПЛ</w:t>
            </w:r>
          </w:p>
        </w:tc>
        <w:tc>
          <w:tcPr>
            <w:tcW w:w="396" w:type="pct"/>
            <w:vAlign w:val="center"/>
          </w:tcPr>
          <w:p w14:paraId="5842D035" w14:textId="4510A363" w:rsidR="00B74808" w:rsidRPr="00A8407C" w:rsidRDefault="00B74808" w:rsidP="00B74808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4" w:type="pct"/>
            <w:vAlign w:val="center"/>
          </w:tcPr>
          <w:p w14:paraId="163A67E9" w14:textId="2A58F33E" w:rsidR="00B74808" w:rsidRPr="00A8407C" w:rsidRDefault="00B74808" w:rsidP="00B74808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71" w:type="pct"/>
            <w:vAlign w:val="center"/>
          </w:tcPr>
          <w:p w14:paraId="59B10346" w14:textId="3178690A" w:rsidR="00B74808" w:rsidRPr="00A8407C" w:rsidRDefault="00B74808" w:rsidP="00B74808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7" w:type="pct"/>
            <w:vAlign w:val="center"/>
          </w:tcPr>
          <w:p w14:paraId="76D78605" w14:textId="73628477" w:rsidR="00B74808" w:rsidRPr="00A8407C" w:rsidRDefault="00B74808" w:rsidP="00B74808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57" w:type="pct"/>
            <w:vAlign w:val="center"/>
          </w:tcPr>
          <w:p w14:paraId="453D55BE" w14:textId="2580AF49" w:rsidR="00B74808" w:rsidRPr="00A8407C" w:rsidRDefault="00B74808" w:rsidP="00B74808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pct"/>
            <w:vAlign w:val="center"/>
          </w:tcPr>
          <w:p w14:paraId="5D0F3177" w14:textId="54D14648" w:rsidR="00B74808" w:rsidRPr="00A8407C" w:rsidRDefault="00B74808" w:rsidP="00B74808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0,2</w:t>
            </w:r>
          </w:p>
        </w:tc>
      </w:tr>
      <w:tr w:rsidR="00B74808" w:rsidRPr="00A8407C" w14:paraId="32DD949E" w14:textId="77777777" w:rsidTr="00B74808">
        <w:tc>
          <w:tcPr>
            <w:tcW w:w="1969" w:type="pct"/>
          </w:tcPr>
          <w:p w14:paraId="63D59D88" w14:textId="7B820BEC" w:rsidR="00B74808" w:rsidRPr="00A8407C" w:rsidRDefault="00B74808" w:rsidP="00B74808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Обучающиеся иностранной ОО</w:t>
            </w:r>
          </w:p>
        </w:tc>
        <w:tc>
          <w:tcPr>
            <w:tcW w:w="396" w:type="pct"/>
            <w:vAlign w:val="center"/>
          </w:tcPr>
          <w:p w14:paraId="15094EE3" w14:textId="47105FC9" w:rsidR="00B74808" w:rsidRPr="00A8407C" w:rsidRDefault="00B74808" w:rsidP="00B74808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4" w:type="pct"/>
            <w:vAlign w:val="center"/>
          </w:tcPr>
          <w:p w14:paraId="21242432" w14:textId="5A377005" w:rsidR="00B74808" w:rsidRPr="00A8407C" w:rsidRDefault="00B74808" w:rsidP="00B74808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71" w:type="pct"/>
            <w:vAlign w:val="center"/>
          </w:tcPr>
          <w:p w14:paraId="028D61D1" w14:textId="1BD14D08" w:rsidR="00B74808" w:rsidRPr="00A8407C" w:rsidRDefault="00B74808" w:rsidP="00B74808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7" w:type="pct"/>
            <w:vAlign w:val="center"/>
          </w:tcPr>
          <w:p w14:paraId="04EE45A1" w14:textId="4784DDE2" w:rsidR="00B74808" w:rsidRPr="00A8407C" w:rsidRDefault="00B74808" w:rsidP="00B74808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57" w:type="pct"/>
            <w:vAlign w:val="center"/>
          </w:tcPr>
          <w:p w14:paraId="43F1D588" w14:textId="4F4106DC" w:rsidR="00B74808" w:rsidRPr="00A8407C" w:rsidRDefault="00B74808" w:rsidP="00B74808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6" w:type="pct"/>
            <w:vAlign w:val="center"/>
          </w:tcPr>
          <w:p w14:paraId="2F999B0A" w14:textId="0CB10502" w:rsidR="00B74808" w:rsidRPr="00A8407C" w:rsidRDefault="00B74808" w:rsidP="00B74808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0,0</w:t>
            </w:r>
          </w:p>
        </w:tc>
      </w:tr>
    </w:tbl>
    <w:p w14:paraId="613AECD7" w14:textId="77777777" w:rsidR="00A8407C" w:rsidRPr="00A8407C" w:rsidRDefault="00850F9F" w:rsidP="00B61A7E">
      <w:pPr>
        <w:keepNext/>
        <w:keepLines/>
        <w:numPr>
          <w:ilvl w:val="1"/>
          <w:numId w:val="7"/>
        </w:numPr>
        <w:tabs>
          <w:tab w:val="left" w:pos="142"/>
        </w:tabs>
        <w:spacing w:before="100" w:beforeAutospacing="1" w:after="100" w:afterAutospacing="1" w:line="240" w:lineRule="auto"/>
        <w:ind w:left="425" w:hanging="425"/>
        <w:jc w:val="left"/>
        <w:outlineLvl w:val="2"/>
        <w:rPr>
          <w:rFonts w:eastAsia="SimSun"/>
          <w:b/>
          <w:bCs/>
          <w:szCs w:val="24"/>
          <w:lang w:val="x-none" w:eastAsia="ru-RU"/>
        </w:rPr>
      </w:pPr>
      <w:r>
        <w:rPr>
          <w:rFonts w:eastAsia="SimSun"/>
          <w:b/>
          <w:bCs/>
          <w:szCs w:val="24"/>
          <w:lang w:eastAsia="ru-RU"/>
        </w:rPr>
        <w:t xml:space="preserve"> </w:t>
      </w:r>
      <w:r w:rsidR="00A8407C" w:rsidRPr="00A8407C">
        <w:rPr>
          <w:rFonts w:eastAsia="SimSun"/>
          <w:b/>
          <w:bCs/>
          <w:szCs w:val="24"/>
          <w:lang w:val="x-none" w:eastAsia="ru-RU"/>
        </w:rPr>
        <w:t xml:space="preserve">Количество участников </w:t>
      </w:r>
      <w:r w:rsidR="00A8407C" w:rsidRPr="00A8407C">
        <w:rPr>
          <w:rFonts w:eastAsia="SimSun"/>
          <w:b/>
          <w:bCs/>
          <w:szCs w:val="24"/>
          <w:lang w:eastAsia="ru-RU"/>
        </w:rPr>
        <w:t>экзамена в регионе</w:t>
      </w:r>
      <w:r w:rsidR="00A8407C" w:rsidRPr="00A8407C">
        <w:rPr>
          <w:rFonts w:eastAsia="SimSun"/>
          <w:b/>
          <w:bCs/>
          <w:szCs w:val="24"/>
          <w:lang w:val="x-none" w:eastAsia="ru-RU"/>
        </w:rPr>
        <w:t xml:space="preserve"> по типам ОО </w:t>
      </w:r>
    </w:p>
    <w:p w14:paraId="2C9CD18B" w14:textId="77777777" w:rsidR="00A8407C" w:rsidRPr="00A8407C" w:rsidRDefault="00A8407C" w:rsidP="00A8407C">
      <w:pPr>
        <w:keepNext/>
        <w:spacing w:after="200" w:line="240" w:lineRule="auto"/>
        <w:ind w:firstLine="0"/>
        <w:jc w:val="right"/>
        <w:rPr>
          <w:rFonts w:eastAsia="Calibri"/>
          <w:bCs/>
          <w:i/>
          <w:sz w:val="18"/>
          <w:szCs w:val="18"/>
          <w:lang w:eastAsia="ru-RU"/>
        </w:rPr>
      </w:pPr>
      <w:r w:rsidRPr="00A8407C">
        <w:rPr>
          <w:rFonts w:eastAsia="Calibri"/>
          <w:bCs/>
          <w:i/>
          <w:sz w:val="18"/>
          <w:szCs w:val="18"/>
          <w:lang w:eastAsia="ru-RU"/>
        </w:rPr>
        <w:t xml:space="preserve">Таблица </w: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STYLEREF 1 \s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noBreakHyphen/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SEQ Таблица \* ARABIC \s 1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4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</w:p>
    <w:tbl>
      <w:tblPr>
        <w:tblW w:w="491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2"/>
        <w:gridCol w:w="4033"/>
        <w:gridCol w:w="1582"/>
        <w:gridCol w:w="1585"/>
        <w:gridCol w:w="1585"/>
        <w:gridCol w:w="1582"/>
        <w:gridCol w:w="1582"/>
        <w:gridCol w:w="1585"/>
      </w:tblGrid>
      <w:tr w:rsidR="00A8407C" w:rsidRPr="00A8407C" w14:paraId="5918AC29" w14:textId="77777777" w:rsidTr="00A8407C">
        <w:tc>
          <w:tcPr>
            <w:tcW w:w="253" w:type="pct"/>
            <w:vMerge w:val="restart"/>
          </w:tcPr>
          <w:p w14:paraId="171F8862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4" w:type="pct"/>
            <w:vMerge w:val="restart"/>
            <w:vAlign w:val="center"/>
          </w:tcPr>
          <w:p w14:paraId="2FBFC4A3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Категория участ</w:t>
            </w:r>
            <w:r w:rsidR="00333F71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н</w:t>
            </w: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ика</w:t>
            </w:r>
          </w:p>
        </w:tc>
        <w:tc>
          <w:tcPr>
            <w:tcW w:w="1111" w:type="pct"/>
            <w:gridSpan w:val="2"/>
          </w:tcPr>
          <w:p w14:paraId="6AE75B0F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111" w:type="pct"/>
            <w:gridSpan w:val="2"/>
          </w:tcPr>
          <w:p w14:paraId="489D30FB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11" w:type="pct"/>
            <w:gridSpan w:val="2"/>
          </w:tcPr>
          <w:p w14:paraId="516CE1A1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2024 г.</w:t>
            </w:r>
          </w:p>
        </w:tc>
      </w:tr>
      <w:tr w:rsidR="00A8407C" w:rsidRPr="00A8407C" w14:paraId="0541A3DA" w14:textId="77777777" w:rsidTr="00A8407C">
        <w:tc>
          <w:tcPr>
            <w:tcW w:w="253" w:type="pct"/>
            <w:vMerge/>
          </w:tcPr>
          <w:p w14:paraId="22919676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414" w:type="pct"/>
            <w:vMerge/>
          </w:tcPr>
          <w:p w14:paraId="4645E01E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vAlign w:val="center"/>
          </w:tcPr>
          <w:p w14:paraId="01B3C208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556" w:type="pct"/>
            <w:vAlign w:val="center"/>
          </w:tcPr>
          <w:p w14:paraId="68276C4B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  <w:tc>
          <w:tcPr>
            <w:tcW w:w="556" w:type="pct"/>
            <w:vAlign w:val="center"/>
          </w:tcPr>
          <w:p w14:paraId="4B726CB6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555" w:type="pct"/>
            <w:vAlign w:val="center"/>
          </w:tcPr>
          <w:p w14:paraId="7FC16F6F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  <w:tc>
          <w:tcPr>
            <w:tcW w:w="555" w:type="pct"/>
            <w:vAlign w:val="center"/>
          </w:tcPr>
          <w:p w14:paraId="3ADCF60D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556" w:type="pct"/>
            <w:vAlign w:val="center"/>
          </w:tcPr>
          <w:p w14:paraId="49D82CF6" w14:textId="77777777" w:rsidR="00A8407C" w:rsidRPr="00A8407C" w:rsidRDefault="00A8407C" w:rsidP="00A8407C">
            <w:pPr>
              <w:tabs>
                <w:tab w:val="left" w:pos="10320"/>
              </w:tabs>
              <w:spacing w:line="240" w:lineRule="auto"/>
              <w:ind w:firstLine="0"/>
              <w:jc w:val="center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noProof/>
                <w:sz w:val="24"/>
                <w:szCs w:val="24"/>
                <w:lang w:eastAsia="ru-RU"/>
              </w:rPr>
              <w:t>% от общего числа участников</w:t>
            </w:r>
          </w:p>
        </w:tc>
      </w:tr>
      <w:tr w:rsidR="00A8407C" w:rsidRPr="00A8407C" w14:paraId="53AF8684" w14:textId="77777777" w:rsidTr="00A8407C">
        <w:tc>
          <w:tcPr>
            <w:tcW w:w="253" w:type="pct"/>
          </w:tcPr>
          <w:p w14:paraId="480AD451" w14:textId="37F16488" w:rsidR="00A8407C" w:rsidRPr="00A8407C" w:rsidRDefault="00B74808" w:rsidP="00A8407C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4" w:type="pct"/>
            <w:vAlign w:val="bottom"/>
          </w:tcPr>
          <w:p w14:paraId="627FFAF8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Гимназия</w:t>
            </w:r>
          </w:p>
        </w:tc>
        <w:tc>
          <w:tcPr>
            <w:tcW w:w="555" w:type="pct"/>
            <w:vAlign w:val="center"/>
          </w:tcPr>
          <w:p w14:paraId="62CBEA3D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147</w:t>
            </w:r>
          </w:p>
        </w:tc>
        <w:tc>
          <w:tcPr>
            <w:tcW w:w="556" w:type="pct"/>
            <w:vAlign w:val="center"/>
          </w:tcPr>
          <w:p w14:paraId="43E60073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8,2</w:t>
            </w:r>
          </w:p>
        </w:tc>
        <w:tc>
          <w:tcPr>
            <w:tcW w:w="556" w:type="pct"/>
            <w:vAlign w:val="bottom"/>
          </w:tcPr>
          <w:p w14:paraId="69AC10E5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161</w:t>
            </w:r>
          </w:p>
        </w:tc>
        <w:tc>
          <w:tcPr>
            <w:tcW w:w="555" w:type="pct"/>
            <w:vAlign w:val="bottom"/>
          </w:tcPr>
          <w:p w14:paraId="09110839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9,6</w:t>
            </w:r>
          </w:p>
        </w:tc>
        <w:tc>
          <w:tcPr>
            <w:tcW w:w="555" w:type="pct"/>
            <w:vAlign w:val="center"/>
          </w:tcPr>
          <w:p w14:paraId="6D751CD0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171</w:t>
            </w:r>
          </w:p>
        </w:tc>
        <w:tc>
          <w:tcPr>
            <w:tcW w:w="556" w:type="pct"/>
            <w:vAlign w:val="center"/>
          </w:tcPr>
          <w:p w14:paraId="40DF5AE9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9,8</w:t>
            </w:r>
          </w:p>
        </w:tc>
      </w:tr>
      <w:tr w:rsidR="00A8407C" w:rsidRPr="00A8407C" w14:paraId="4335BCF6" w14:textId="77777777" w:rsidTr="00A8407C">
        <w:tc>
          <w:tcPr>
            <w:tcW w:w="253" w:type="pct"/>
          </w:tcPr>
          <w:p w14:paraId="0FC8690C" w14:textId="37B53401" w:rsidR="00A8407C" w:rsidRPr="00A8407C" w:rsidRDefault="00B74808" w:rsidP="00A8407C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4" w:type="pct"/>
            <w:vAlign w:val="bottom"/>
          </w:tcPr>
          <w:p w14:paraId="1672A4D7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Колледж</w:t>
            </w:r>
          </w:p>
        </w:tc>
        <w:tc>
          <w:tcPr>
            <w:tcW w:w="555" w:type="pct"/>
            <w:vAlign w:val="center"/>
          </w:tcPr>
          <w:p w14:paraId="472A776A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6" w:type="pct"/>
            <w:vAlign w:val="center"/>
          </w:tcPr>
          <w:p w14:paraId="4333F6E6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0,0</w:t>
            </w:r>
          </w:p>
        </w:tc>
        <w:tc>
          <w:tcPr>
            <w:tcW w:w="556" w:type="pct"/>
            <w:vAlign w:val="bottom"/>
          </w:tcPr>
          <w:p w14:paraId="3B93A3C8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555" w:type="pct"/>
            <w:vAlign w:val="bottom"/>
          </w:tcPr>
          <w:p w14:paraId="29FEFB69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0,1</w:t>
            </w:r>
          </w:p>
        </w:tc>
        <w:tc>
          <w:tcPr>
            <w:tcW w:w="555" w:type="pct"/>
            <w:vAlign w:val="center"/>
          </w:tcPr>
          <w:p w14:paraId="35FFB71F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556" w:type="pct"/>
            <w:vAlign w:val="center"/>
          </w:tcPr>
          <w:p w14:paraId="2E210125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0,1</w:t>
            </w:r>
          </w:p>
        </w:tc>
      </w:tr>
      <w:tr w:rsidR="00A8407C" w:rsidRPr="00A8407C" w14:paraId="09510C98" w14:textId="77777777" w:rsidTr="00A8407C">
        <w:tc>
          <w:tcPr>
            <w:tcW w:w="253" w:type="pct"/>
          </w:tcPr>
          <w:p w14:paraId="7F9EFF02" w14:textId="280831EF" w:rsidR="00A8407C" w:rsidRPr="00A8407C" w:rsidRDefault="00B74808" w:rsidP="00A8407C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4" w:type="pct"/>
            <w:vAlign w:val="bottom"/>
          </w:tcPr>
          <w:p w14:paraId="11A9E12C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Лицей</w:t>
            </w:r>
          </w:p>
        </w:tc>
        <w:tc>
          <w:tcPr>
            <w:tcW w:w="555" w:type="pct"/>
            <w:vAlign w:val="center"/>
          </w:tcPr>
          <w:p w14:paraId="3D3008C3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152</w:t>
            </w:r>
          </w:p>
        </w:tc>
        <w:tc>
          <w:tcPr>
            <w:tcW w:w="556" w:type="pct"/>
            <w:vAlign w:val="center"/>
          </w:tcPr>
          <w:p w14:paraId="76CCE805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8,4</w:t>
            </w:r>
          </w:p>
        </w:tc>
        <w:tc>
          <w:tcPr>
            <w:tcW w:w="556" w:type="pct"/>
            <w:vAlign w:val="bottom"/>
          </w:tcPr>
          <w:p w14:paraId="2DEDF716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150</w:t>
            </w:r>
          </w:p>
        </w:tc>
        <w:tc>
          <w:tcPr>
            <w:tcW w:w="555" w:type="pct"/>
            <w:vAlign w:val="bottom"/>
          </w:tcPr>
          <w:p w14:paraId="1D2CD6CB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9,0</w:t>
            </w:r>
          </w:p>
        </w:tc>
        <w:tc>
          <w:tcPr>
            <w:tcW w:w="555" w:type="pct"/>
            <w:vAlign w:val="center"/>
          </w:tcPr>
          <w:p w14:paraId="5C38EE61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149</w:t>
            </w:r>
          </w:p>
        </w:tc>
        <w:tc>
          <w:tcPr>
            <w:tcW w:w="556" w:type="pct"/>
            <w:vAlign w:val="center"/>
          </w:tcPr>
          <w:p w14:paraId="0F1DE7C4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8,6</w:t>
            </w:r>
          </w:p>
        </w:tc>
      </w:tr>
      <w:tr w:rsidR="00A8407C" w:rsidRPr="00A8407C" w14:paraId="181F753F" w14:textId="77777777" w:rsidTr="00A8407C">
        <w:tc>
          <w:tcPr>
            <w:tcW w:w="253" w:type="pct"/>
          </w:tcPr>
          <w:p w14:paraId="055CD427" w14:textId="07F46816" w:rsidR="00A8407C" w:rsidRPr="00A8407C" w:rsidRDefault="00B74808" w:rsidP="00A8407C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4" w:type="pct"/>
            <w:vAlign w:val="bottom"/>
          </w:tcPr>
          <w:p w14:paraId="554380BB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СОШ</w:t>
            </w:r>
          </w:p>
        </w:tc>
        <w:tc>
          <w:tcPr>
            <w:tcW w:w="555" w:type="pct"/>
            <w:vAlign w:val="center"/>
          </w:tcPr>
          <w:p w14:paraId="19AE785A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1101</w:t>
            </w:r>
          </w:p>
        </w:tc>
        <w:tc>
          <w:tcPr>
            <w:tcW w:w="556" w:type="pct"/>
            <w:vAlign w:val="center"/>
          </w:tcPr>
          <w:p w14:paraId="554BD62F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61,1</w:t>
            </w:r>
          </w:p>
        </w:tc>
        <w:tc>
          <w:tcPr>
            <w:tcW w:w="556" w:type="pct"/>
            <w:vAlign w:val="bottom"/>
          </w:tcPr>
          <w:p w14:paraId="59649979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986</w:t>
            </w:r>
          </w:p>
        </w:tc>
        <w:tc>
          <w:tcPr>
            <w:tcW w:w="555" w:type="pct"/>
            <w:vAlign w:val="bottom"/>
          </w:tcPr>
          <w:p w14:paraId="03608CFB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58,9</w:t>
            </w:r>
          </w:p>
        </w:tc>
        <w:tc>
          <w:tcPr>
            <w:tcW w:w="555" w:type="pct"/>
            <w:vAlign w:val="center"/>
          </w:tcPr>
          <w:p w14:paraId="2A0D1A61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1041</w:t>
            </w:r>
          </w:p>
        </w:tc>
        <w:tc>
          <w:tcPr>
            <w:tcW w:w="556" w:type="pct"/>
            <w:vAlign w:val="center"/>
          </w:tcPr>
          <w:p w14:paraId="53B9C09F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59,8</w:t>
            </w:r>
          </w:p>
        </w:tc>
      </w:tr>
      <w:tr w:rsidR="00A8407C" w:rsidRPr="00A8407C" w14:paraId="1B3BC15E" w14:textId="77777777" w:rsidTr="00A8407C">
        <w:tc>
          <w:tcPr>
            <w:tcW w:w="253" w:type="pct"/>
          </w:tcPr>
          <w:p w14:paraId="09E1B16E" w14:textId="689329F9" w:rsidR="00A8407C" w:rsidRPr="00A8407C" w:rsidRDefault="00B74808" w:rsidP="00A8407C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4" w:type="pct"/>
            <w:vAlign w:val="bottom"/>
          </w:tcPr>
          <w:p w14:paraId="32607DA3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СОШ с углубленным изучением</w:t>
            </w:r>
            <w:r w:rsidR="005E2643">
              <w:rPr>
                <w:rFonts w:eastAsia="Calibri"/>
                <w:sz w:val="24"/>
                <w:szCs w:val="20"/>
                <w:lang w:eastAsia="ru-RU"/>
              </w:rPr>
              <w:t xml:space="preserve"> отдельных предметов</w:t>
            </w:r>
          </w:p>
        </w:tc>
        <w:tc>
          <w:tcPr>
            <w:tcW w:w="555" w:type="pct"/>
            <w:vAlign w:val="center"/>
          </w:tcPr>
          <w:p w14:paraId="3AC0A44A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368</w:t>
            </w:r>
          </w:p>
        </w:tc>
        <w:tc>
          <w:tcPr>
            <w:tcW w:w="556" w:type="pct"/>
            <w:vAlign w:val="center"/>
          </w:tcPr>
          <w:p w14:paraId="0B6B8F11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20,4</w:t>
            </w:r>
          </w:p>
        </w:tc>
        <w:tc>
          <w:tcPr>
            <w:tcW w:w="556" w:type="pct"/>
            <w:vAlign w:val="bottom"/>
          </w:tcPr>
          <w:p w14:paraId="385C2D08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334</w:t>
            </w:r>
          </w:p>
        </w:tc>
        <w:tc>
          <w:tcPr>
            <w:tcW w:w="555" w:type="pct"/>
            <w:vAlign w:val="bottom"/>
          </w:tcPr>
          <w:p w14:paraId="43386C0A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20,0</w:t>
            </w:r>
          </w:p>
        </w:tc>
        <w:tc>
          <w:tcPr>
            <w:tcW w:w="555" w:type="pct"/>
            <w:vAlign w:val="center"/>
          </w:tcPr>
          <w:p w14:paraId="66959731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328</w:t>
            </w:r>
          </w:p>
        </w:tc>
        <w:tc>
          <w:tcPr>
            <w:tcW w:w="556" w:type="pct"/>
            <w:vAlign w:val="center"/>
          </w:tcPr>
          <w:p w14:paraId="13D631A8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18,8</w:t>
            </w:r>
          </w:p>
        </w:tc>
      </w:tr>
      <w:tr w:rsidR="00A8407C" w:rsidRPr="00A8407C" w14:paraId="15118E60" w14:textId="77777777" w:rsidTr="00A8407C">
        <w:tc>
          <w:tcPr>
            <w:tcW w:w="253" w:type="pct"/>
          </w:tcPr>
          <w:p w14:paraId="231E044C" w14:textId="274AF800" w:rsidR="00A8407C" w:rsidRPr="00A8407C" w:rsidRDefault="00B74808" w:rsidP="00A8407C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14" w:type="pct"/>
            <w:vAlign w:val="bottom"/>
          </w:tcPr>
          <w:p w14:paraId="5197A349" w14:textId="77777777" w:rsidR="00A8407C" w:rsidRPr="00A8407C" w:rsidRDefault="00A8407C" w:rsidP="006F72A7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Школа-интернат</w:t>
            </w:r>
          </w:p>
        </w:tc>
        <w:tc>
          <w:tcPr>
            <w:tcW w:w="555" w:type="pct"/>
            <w:vAlign w:val="center"/>
          </w:tcPr>
          <w:p w14:paraId="416012E4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556" w:type="pct"/>
            <w:vAlign w:val="center"/>
          </w:tcPr>
          <w:p w14:paraId="1DC199D5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0,1</w:t>
            </w:r>
          </w:p>
        </w:tc>
        <w:tc>
          <w:tcPr>
            <w:tcW w:w="556" w:type="pct"/>
            <w:vAlign w:val="bottom"/>
          </w:tcPr>
          <w:p w14:paraId="27375486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555" w:type="pct"/>
            <w:vAlign w:val="bottom"/>
          </w:tcPr>
          <w:p w14:paraId="10B271D9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0,1</w:t>
            </w:r>
          </w:p>
        </w:tc>
        <w:tc>
          <w:tcPr>
            <w:tcW w:w="555" w:type="pct"/>
            <w:vAlign w:val="center"/>
          </w:tcPr>
          <w:p w14:paraId="28C64B27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6" w:type="pct"/>
            <w:vAlign w:val="center"/>
          </w:tcPr>
          <w:p w14:paraId="5A3DEF48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0,0</w:t>
            </w:r>
          </w:p>
        </w:tc>
      </w:tr>
      <w:tr w:rsidR="00A8407C" w:rsidRPr="00A8407C" w14:paraId="3406C2C2" w14:textId="77777777" w:rsidTr="00A8407C">
        <w:tc>
          <w:tcPr>
            <w:tcW w:w="253" w:type="pct"/>
          </w:tcPr>
          <w:p w14:paraId="5D8FBDF5" w14:textId="729C34EE" w:rsidR="00A8407C" w:rsidRPr="00A8407C" w:rsidRDefault="00B74808" w:rsidP="00A8407C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14" w:type="pct"/>
            <w:vAlign w:val="bottom"/>
          </w:tcPr>
          <w:p w14:paraId="6E774BF9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Кадетская СОШ</w:t>
            </w:r>
          </w:p>
        </w:tc>
        <w:tc>
          <w:tcPr>
            <w:tcW w:w="555" w:type="pct"/>
            <w:vAlign w:val="center"/>
          </w:tcPr>
          <w:p w14:paraId="71AA85D7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556" w:type="pct"/>
            <w:vAlign w:val="center"/>
          </w:tcPr>
          <w:p w14:paraId="35DD8902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0,1</w:t>
            </w:r>
          </w:p>
        </w:tc>
        <w:tc>
          <w:tcPr>
            <w:tcW w:w="556" w:type="pct"/>
            <w:vAlign w:val="center"/>
          </w:tcPr>
          <w:p w14:paraId="0EDDEDF7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5" w:type="pct"/>
            <w:vAlign w:val="center"/>
          </w:tcPr>
          <w:p w14:paraId="72FEE735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0,0</w:t>
            </w:r>
          </w:p>
        </w:tc>
        <w:tc>
          <w:tcPr>
            <w:tcW w:w="555" w:type="pct"/>
            <w:vAlign w:val="center"/>
          </w:tcPr>
          <w:p w14:paraId="37F8CB39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6" w:type="pct"/>
            <w:vAlign w:val="center"/>
          </w:tcPr>
          <w:p w14:paraId="5E9923FE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0,0</w:t>
            </w:r>
          </w:p>
        </w:tc>
      </w:tr>
      <w:tr w:rsidR="00B74808" w:rsidRPr="00A8407C" w14:paraId="53A52B84" w14:textId="77777777" w:rsidTr="00A8407C">
        <w:tc>
          <w:tcPr>
            <w:tcW w:w="253" w:type="pct"/>
          </w:tcPr>
          <w:p w14:paraId="381D5917" w14:textId="76B30688" w:rsidR="00B74808" w:rsidRPr="00A8407C" w:rsidRDefault="00B74808" w:rsidP="00B74808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14" w:type="pct"/>
            <w:vAlign w:val="bottom"/>
          </w:tcPr>
          <w:p w14:paraId="58EF8FBC" w14:textId="09166AE5" w:rsidR="00B74808" w:rsidRPr="00A8407C" w:rsidRDefault="00B74808" w:rsidP="00B7480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ВПЛ</w:t>
            </w:r>
          </w:p>
        </w:tc>
        <w:tc>
          <w:tcPr>
            <w:tcW w:w="555" w:type="pct"/>
            <w:vAlign w:val="center"/>
          </w:tcPr>
          <w:p w14:paraId="796A0AF7" w14:textId="3C0F8671" w:rsidR="00B74808" w:rsidRPr="00A8407C" w:rsidRDefault="00B74808" w:rsidP="00B748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6" w:type="pct"/>
            <w:vAlign w:val="center"/>
          </w:tcPr>
          <w:p w14:paraId="7433A69B" w14:textId="3AA5802E" w:rsidR="00B74808" w:rsidRPr="00A8407C" w:rsidRDefault="00B74808" w:rsidP="00B748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0,0</w:t>
            </w:r>
          </w:p>
        </w:tc>
        <w:tc>
          <w:tcPr>
            <w:tcW w:w="556" w:type="pct"/>
            <w:vAlign w:val="center"/>
          </w:tcPr>
          <w:p w14:paraId="7C8B7254" w14:textId="7A334A76" w:rsidR="00B74808" w:rsidRPr="00A8407C" w:rsidRDefault="00B74808" w:rsidP="00B748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5" w:type="pct"/>
            <w:vAlign w:val="center"/>
          </w:tcPr>
          <w:p w14:paraId="0CAE019F" w14:textId="1CBC8456" w:rsidR="00B74808" w:rsidRPr="00A8407C" w:rsidRDefault="00B74808" w:rsidP="00B748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0,0</w:t>
            </w:r>
          </w:p>
        </w:tc>
        <w:tc>
          <w:tcPr>
            <w:tcW w:w="555" w:type="pct"/>
            <w:vAlign w:val="center"/>
          </w:tcPr>
          <w:p w14:paraId="0A80E30B" w14:textId="072D8746" w:rsidR="00B74808" w:rsidRPr="00A8407C" w:rsidRDefault="00B74808" w:rsidP="00B748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556" w:type="pct"/>
            <w:vAlign w:val="center"/>
          </w:tcPr>
          <w:p w14:paraId="0D92CBE8" w14:textId="78AB4C76" w:rsidR="00B74808" w:rsidRPr="00A8407C" w:rsidRDefault="00B74808" w:rsidP="00B748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0,2</w:t>
            </w:r>
          </w:p>
        </w:tc>
      </w:tr>
      <w:tr w:rsidR="00B74808" w:rsidRPr="00A8407C" w14:paraId="2BFF8BE3" w14:textId="77777777" w:rsidTr="00B74808">
        <w:tc>
          <w:tcPr>
            <w:tcW w:w="253" w:type="pct"/>
          </w:tcPr>
          <w:p w14:paraId="4D6D13E1" w14:textId="7AEC4CA7" w:rsidR="00B74808" w:rsidRPr="00A8407C" w:rsidRDefault="00B74808" w:rsidP="00B74808">
            <w:pPr>
              <w:tabs>
                <w:tab w:val="left" w:pos="10320"/>
              </w:tabs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414" w:type="pct"/>
            <w:vAlign w:val="bottom"/>
          </w:tcPr>
          <w:p w14:paraId="6CA07401" w14:textId="2FEAAD86" w:rsidR="00B74808" w:rsidRPr="00A8407C" w:rsidRDefault="00B74808" w:rsidP="00B7480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СПО</w:t>
            </w:r>
          </w:p>
        </w:tc>
        <w:tc>
          <w:tcPr>
            <w:tcW w:w="555" w:type="pct"/>
            <w:vAlign w:val="center"/>
          </w:tcPr>
          <w:p w14:paraId="628F3F53" w14:textId="590FC57F" w:rsidR="00B74808" w:rsidRPr="00A8407C" w:rsidRDefault="00B74808" w:rsidP="00B748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33</w:t>
            </w:r>
          </w:p>
        </w:tc>
        <w:tc>
          <w:tcPr>
            <w:tcW w:w="556" w:type="pct"/>
            <w:vAlign w:val="center"/>
          </w:tcPr>
          <w:p w14:paraId="2C7D41D3" w14:textId="4D186E7B" w:rsidR="00B74808" w:rsidRPr="00A8407C" w:rsidRDefault="00B74808" w:rsidP="00B748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1,8</w:t>
            </w:r>
          </w:p>
        </w:tc>
        <w:tc>
          <w:tcPr>
            <w:tcW w:w="556" w:type="pct"/>
            <w:vAlign w:val="bottom"/>
          </w:tcPr>
          <w:p w14:paraId="5C52F9FE" w14:textId="3D533A41" w:rsidR="00B74808" w:rsidRPr="00A8407C" w:rsidRDefault="00B74808" w:rsidP="00B748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39</w:t>
            </w:r>
          </w:p>
        </w:tc>
        <w:tc>
          <w:tcPr>
            <w:tcW w:w="555" w:type="pct"/>
            <w:vAlign w:val="bottom"/>
          </w:tcPr>
          <w:p w14:paraId="764D63E8" w14:textId="3CEE93B9" w:rsidR="00B74808" w:rsidRPr="00A8407C" w:rsidRDefault="00B74808" w:rsidP="00B748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2,3</w:t>
            </w:r>
          </w:p>
        </w:tc>
        <w:tc>
          <w:tcPr>
            <w:tcW w:w="555" w:type="pct"/>
            <w:vAlign w:val="center"/>
          </w:tcPr>
          <w:p w14:paraId="11FEA4EF" w14:textId="27A5FE52" w:rsidR="00B74808" w:rsidRPr="00A8407C" w:rsidRDefault="00B74808" w:rsidP="00B748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49</w:t>
            </w:r>
          </w:p>
        </w:tc>
        <w:tc>
          <w:tcPr>
            <w:tcW w:w="556" w:type="pct"/>
            <w:vAlign w:val="center"/>
          </w:tcPr>
          <w:p w14:paraId="710A1CCB" w14:textId="261A48A9" w:rsidR="00B74808" w:rsidRPr="00A8407C" w:rsidRDefault="00B74808" w:rsidP="00B748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2,8</w:t>
            </w:r>
          </w:p>
        </w:tc>
      </w:tr>
    </w:tbl>
    <w:p w14:paraId="026A4D25" w14:textId="77777777" w:rsidR="00A8407C" w:rsidRPr="00A8407C" w:rsidRDefault="00850F9F" w:rsidP="00A8407C">
      <w:pPr>
        <w:keepNext/>
        <w:keepLines/>
        <w:numPr>
          <w:ilvl w:val="1"/>
          <w:numId w:val="7"/>
        </w:numPr>
        <w:tabs>
          <w:tab w:val="left" w:pos="142"/>
        </w:tabs>
        <w:spacing w:before="200" w:line="240" w:lineRule="auto"/>
        <w:ind w:left="426" w:hanging="426"/>
        <w:jc w:val="left"/>
        <w:outlineLvl w:val="2"/>
        <w:rPr>
          <w:rFonts w:eastAsia="SimSun"/>
          <w:b/>
          <w:bCs/>
          <w:szCs w:val="24"/>
          <w:lang w:val="x-none" w:eastAsia="ru-RU"/>
        </w:rPr>
      </w:pPr>
      <w:r>
        <w:rPr>
          <w:rFonts w:eastAsia="SimSun"/>
          <w:b/>
          <w:bCs/>
          <w:szCs w:val="24"/>
          <w:lang w:eastAsia="ru-RU"/>
        </w:rPr>
        <w:lastRenderedPageBreak/>
        <w:t xml:space="preserve"> </w:t>
      </w:r>
      <w:r w:rsidR="00A8407C" w:rsidRPr="00A8407C">
        <w:rPr>
          <w:rFonts w:eastAsia="SimSun"/>
          <w:b/>
          <w:bCs/>
          <w:szCs w:val="24"/>
          <w:lang w:val="x-none" w:eastAsia="ru-RU"/>
        </w:rPr>
        <w:t xml:space="preserve">Количество участников ЕГЭ по </w:t>
      </w:r>
      <w:r w:rsidR="00A8407C" w:rsidRPr="00A8407C">
        <w:rPr>
          <w:rFonts w:eastAsia="SimSun"/>
          <w:b/>
          <w:bCs/>
          <w:szCs w:val="24"/>
          <w:lang w:eastAsia="ru-RU"/>
        </w:rPr>
        <w:t xml:space="preserve">учебному </w:t>
      </w:r>
      <w:r w:rsidR="00A8407C" w:rsidRPr="00A8407C">
        <w:rPr>
          <w:rFonts w:eastAsia="SimSun"/>
          <w:b/>
          <w:bCs/>
          <w:szCs w:val="24"/>
          <w:lang w:val="x-none" w:eastAsia="ru-RU"/>
        </w:rPr>
        <w:t>предмету по АТЕ региона</w:t>
      </w:r>
      <w:r w:rsidR="0091735C">
        <w:rPr>
          <w:rStyle w:val="a6"/>
          <w:rFonts w:eastAsia="SimSun"/>
          <w:b/>
          <w:bCs/>
          <w:szCs w:val="24"/>
          <w:lang w:val="x-none" w:eastAsia="ru-RU"/>
        </w:rPr>
        <w:footnoteReference w:id="1"/>
      </w:r>
    </w:p>
    <w:p w14:paraId="431E2E8D" w14:textId="77777777" w:rsidR="00A8407C" w:rsidRPr="00A8407C" w:rsidRDefault="00A8407C" w:rsidP="00A8407C">
      <w:pPr>
        <w:keepNext/>
        <w:spacing w:after="200" w:line="240" w:lineRule="auto"/>
        <w:ind w:firstLine="0"/>
        <w:jc w:val="right"/>
        <w:rPr>
          <w:rFonts w:eastAsia="Calibri"/>
          <w:bCs/>
          <w:i/>
          <w:sz w:val="18"/>
          <w:szCs w:val="18"/>
          <w:lang w:eastAsia="ru-RU"/>
        </w:rPr>
      </w:pPr>
      <w:r w:rsidRPr="00A8407C">
        <w:rPr>
          <w:rFonts w:eastAsia="Calibri"/>
          <w:bCs/>
          <w:i/>
          <w:sz w:val="18"/>
          <w:szCs w:val="18"/>
          <w:lang w:eastAsia="ru-RU"/>
        </w:rPr>
        <w:t xml:space="preserve">Таблица </w: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STYLEREF 1 \s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noBreakHyphen/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SEQ Таблица \* ARABIC \s 1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5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</w:p>
    <w:tbl>
      <w:tblPr>
        <w:tblW w:w="142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682"/>
        <w:gridCol w:w="2906"/>
        <w:gridCol w:w="3160"/>
      </w:tblGrid>
      <w:tr w:rsidR="00A8407C" w:rsidRPr="00A8407C" w14:paraId="66FC3A65" w14:textId="77777777" w:rsidTr="00A8407C">
        <w:tc>
          <w:tcPr>
            <w:tcW w:w="540" w:type="dxa"/>
            <w:vAlign w:val="center"/>
          </w:tcPr>
          <w:p w14:paraId="77ECB435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7682" w:type="dxa"/>
            <w:vAlign w:val="center"/>
          </w:tcPr>
          <w:p w14:paraId="4ECA560E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Наименование АТЕ</w:t>
            </w:r>
          </w:p>
        </w:tc>
        <w:tc>
          <w:tcPr>
            <w:tcW w:w="2906" w:type="dxa"/>
          </w:tcPr>
          <w:p w14:paraId="43543A37" w14:textId="77777777" w:rsidR="00A8407C" w:rsidRPr="00A8407C" w:rsidRDefault="00A8407C" w:rsidP="00A8407C">
            <w:pPr>
              <w:spacing w:line="240" w:lineRule="auto"/>
              <w:ind w:hanging="108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Количество участников ЕГЭ по учебному предмету</w:t>
            </w:r>
          </w:p>
        </w:tc>
        <w:tc>
          <w:tcPr>
            <w:tcW w:w="3160" w:type="dxa"/>
          </w:tcPr>
          <w:p w14:paraId="114A35BC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% от общего числа участников в регионе</w:t>
            </w:r>
          </w:p>
        </w:tc>
      </w:tr>
      <w:tr w:rsidR="00A8407C" w:rsidRPr="00A8407C" w14:paraId="1176033B" w14:textId="77777777" w:rsidTr="00A8407C">
        <w:tc>
          <w:tcPr>
            <w:tcW w:w="540" w:type="dxa"/>
          </w:tcPr>
          <w:p w14:paraId="433C8A80" w14:textId="2156E9FC" w:rsidR="00A8407C" w:rsidRPr="00A8407C" w:rsidRDefault="008925B8" w:rsidP="00A8407C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7682" w:type="dxa"/>
            <w:vAlign w:val="center"/>
          </w:tcPr>
          <w:p w14:paraId="049A22ED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Западное</w:t>
            </w:r>
          </w:p>
        </w:tc>
        <w:tc>
          <w:tcPr>
            <w:tcW w:w="2906" w:type="dxa"/>
            <w:vAlign w:val="center"/>
          </w:tcPr>
          <w:p w14:paraId="283A8A15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109</w:t>
            </w:r>
          </w:p>
        </w:tc>
        <w:tc>
          <w:tcPr>
            <w:tcW w:w="3160" w:type="dxa"/>
            <w:vAlign w:val="center"/>
          </w:tcPr>
          <w:p w14:paraId="68D01301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6,3</w:t>
            </w:r>
          </w:p>
        </w:tc>
      </w:tr>
      <w:tr w:rsidR="00A8407C" w:rsidRPr="00A8407C" w14:paraId="2A51590C" w14:textId="77777777" w:rsidTr="00A8407C">
        <w:tc>
          <w:tcPr>
            <w:tcW w:w="540" w:type="dxa"/>
          </w:tcPr>
          <w:p w14:paraId="77669731" w14:textId="6513CCA5" w:rsidR="00A8407C" w:rsidRPr="00A8407C" w:rsidRDefault="008925B8" w:rsidP="00A8407C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7682" w:type="dxa"/>
            <w:vAlign w:val="center"/>
          </w:tcPr>
          <w:p w14:paraId="35C32BD0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Кинельское</w:t>
            </w:r>
          </w:p>
        </w:tc>
        <w:tc>
          <w:tcPr>
            <w:tcW w:w="2906" w:type="dxa"/>
            <w:vAlign w:val="center"/>
          </w:tcPr>
          <w:p w14:paraId="1B748B87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40</w:t>
            </w:r>
          </w:p>
        </w:tc>
        <w:tc>
          <w:tcPr>
            <w:tcW w:w="3160" w:type="dxa"/>
            <w:vAlign w:val="center"/>
          </w:tcPr>
          <w:p w14:paraId="61198006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2,3</w:t>
            </w:r>
          </w:p>
        </w:tc>
      </w:tr>
      <w:tr w:rsidR="00A8407C" w:rsidRPr="00A8407C" w14:paraId="73693075" w14:textId="77777777" w:rsidTr="00A8407C">
        <w:tc>
          <w:tcPr>
            <w:tcW w:w="540" w:type="dxa"/>
          </w:tcPr>
          <w:p w14:paraId="0DD1E64C" w14:textId="4C4C426C" w:rsidR="00A8407C" w:rsidRPr="00A8407C" w:rsidRDefault="008925B8" w:rsidP="00A8407C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7682" w:type="dxa"/>
            <w:vAlign w:val="center"/>
          </w:tcPr>
          <w:p w14:paraId="487CA948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Отрадненское</w:t>
            </w:r>
          </w:p>
        </w:tc>
        <w:tc>
          <w:tcPr>
            <w:tcW w:w="2906" w:type="dxa"/>
            <w:vAlign w:val="center"/>
          </w:tcPr>
          <w:p w14:paraId="7177076B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52</w:t>
            </w:r>
          </w:p>
        </w:tc>
        <w:tc>
          <w:tcPr>
            <w:tcW w:w="3160" w:type="dxa"/>
            <w:vAlign w:val="center"/>
          </w:tcPr>
          <w:p w14:paraId="7E649305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3,0</w:t>
            </w:r>
          </w:p>
        </w:tc>
      </w:tr>
      <w:tr w:rsidR="00A8407C" w:rsidRPr="00A8407C" w14:paraId="6504D66A" w14:textId="77777777" w:rsidTr="00A8407C">
        <w:tc>
          <w:tcPr>
            <w:tcW w:w="540" w:type="dxa"/>
          </w:tcPr>
          <w:p w14:paraId="2574EC45" w14:textId="1A3BC0E7" w:rsidR="00A8407C" w:rsidRPr="00A8407C" w:rsidRDefault="008925B8" w:rsidP="00A8407C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7682" w:type="dxa"/>
            <w:vAlign w:val="center"/>
          </w:tcPr>
          <w:p w14:paraId="1198DEF9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Поволжское</w:t>
            </w:r>
          </w:p>
        </w:tc>
        <w:tc>
          <w:tcPr>
            <w:tcW w:w="2906" w:type="dxa"/>
            <w:vAlign w:val="center"/>
          </w:tcPr>
          <w:p w14:paraId="30AEAA02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76</w:t>
            </w:r>
          </w:p>
        </w:tc>
        <w:tc>
          <w:tcPr>
            <w:tcW w:w="3160" w:type="dxa"/>
            <w:vAlign w:val="center"/>
          </w:tcPr>
          <w:p w14:paraId="37BCE75E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4,4</w:t>
            </w:r>
          </w:p>
        </w:tc>
      </w:tr>
      <w:tr w:rsidR="00A8407C" w:rsidRPr="00A8407C" w14:paraId="48448BEF" w14:textId="77777777" w:rsidTr="00A8407C">
        <w:tc>
          <w:tcPr>
            <w:tcW w:w="540" w:type="dxa"/>
          </w:tcPr>
          <w:p w14:paraId="05A2957A" w14:textId="2CFAE7C7" w:rsidR="00A8407C" w:rsidRPr="00A8407C" w:rsidRDefault="008925B8" w:rsidP="00A8407C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7682" w:type="dxa"/>
            <w:vAlign w:val="center"/>
          </w:tcPr>
          <w:p w14:paraId="494D0B30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Самарское</w:t>
            </w:r>
          </w:p>
        </w:tc>
        <w:tc>
          <w:tcPr>
            <w:tcW w:w="2906" w:type="dxa"/>
            <w:vAlign w:val="center"/>
          </w:tcPr>
          <w:p w14:paraId="2BB30E2D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687</w:t>
            </w:r>
          </w:p>
        </w:tc>
        <w:tc>
          <w:tcPr>
            <w:tcW w:w="3160" w:type="dxa"/>
            <w:vAlign w:val="center"/>
          </w:tcPr>
          <w:p w14:paraId="0F3390BE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39,4</w:t>
            </w:r>
          </w:p>
        </w:tc>
      </w:tr>
      <w:tr w:rsidR="00A8407C" w:rsidRPr="00A8407C" w14:paraId="717B0E3B" w14:textId="77777777" w:rsidTr="00A8407C">
        <w:tc>
          <w:tcPr>
            <w:tcW w:w="540" w:type="dxa"/>
          </w:tcPr>
          <w:p w14:paraId="08B93189" w14:textId="4E2B5285" w:rsidR="00A8407C" w:rsidRPr="00A8407C" w:rsidRDefault="008925B8" w:rsidP="00A8407C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7682" w:type="dxa"/>
            <w:vAlign w:val="center"/>
          </w:tcPr>
          <w:p w14:paraId="43AE02DA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Северное</w:t>
            </w:r>
          </w:p>
        </w:tc>
        <w:tc>
          <w:tcPr>
            <w:tcW w:w="2906" w:type="dxa"/>
            <w:vAlign w:val="center"/>
          </w:tcPr>
          <w:p w14:paraId="05B033E0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33</w:t>
            </w:r>
          </w:p>
        </w:tc>
        <w:tc>
          <w:tcPr>
            <w:tcW w:w="3160" w:type="dxa"/>
            <w:vAlign w:val="center"/>
          </w:tcPr>
          <w:p w14:paraId="53C2C136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1,9</w:t>
            </w:r>
          </w:p>
        </w:tc>
      </w:tr>
      <w:tr w:rsidR="00A8407C" w:rsidRPr="00A8407C" w14:paraId="7D85CACD" w14:textId="77777777" w:rsidTr="00A8407C">
        <w:tc>
          <w:tcPr>
            <w:tcW w:w="540" w:type="dxa"/>
          </w:tcPr>
          <w:p w14:paraId="18DDD091" w14:textId="35009926" w:rsidR="00A8407C" w:rsidRPr="00A8407C" w:rsidRDefault="008925B8" w:rsidP="00A8407C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7682" w:type="dxa"/>
            <w:vAlign w:val="center"/>
          </w:tcPr>
          <w:p w14:paraId="10970A25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Северо-Восточное</w:t>
            </w:r>
          </w:p>
        </w:tc>
        <w:tc>
          <w:tcPr>
            <w:tcW w:w="2906" w:type="dxa"/>
            <w:vAlign w:val="center"/>
          </w:tcPr>
          <w:p w14:paraId="0D6CDB27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40</w:t>
            </w:r>
          </w:p>
        </w:tc>
        <w:tc>
          <w:tcPr>
            <w:tcW w:w="3160" w:type="dxa"/>
            <w:vAlign w:val="center"/>
          </w:tcPr>
          <w:p w14:paraId="24201301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2,3</w:t>
            </w:r>
          </w:p>
        </w:tc>
      </w:tr>
      <w:tr w:rsidR="00A8407C" w:rsidRPr="00A8407C" w14:paraId="155C7E4F" w14:textId="77777777" w:rsidTr="00A8407C">
        <w:tc>
          <w:tcPr>
            <w:tcW w:w="540" w:type="dxa"/>
          </w:tcPr>
          <w:p w14:paraId="10C21895" w14:textId="6368CA05" w:rsidR="00A8407C" w:rsidRPr="00A8407C" w:rsidRDefault="008925B8" w:rsidP="00A8407C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7682" w:type="dxa"/>
            <w:vAlign w:val="center"/>
          </w:tcPr>
          <w:p w14:paraId="0135B438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Северо-Западное</w:t>
            </w:r>
          </w:p>
        </w:tc>
        <w:tc>
          <w:tcPr>
            <w:tcW w:w="2906" w:type="dxa"/>
            <w:vAlign w:val="center"/>
          </w:tcPr>
          <w:p w14:paraId="044F82A4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49</w:t>
            </w:r>
          </w:p>
        </w:tc>
        <w:tc>
          <w:tcPr>
            <w:tcW w:w="3160" w:type="dxa"/>
            <w:vAlign w:val="center"/>
          </w:tcPr>
          <w:p w14:paraId="79538D31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2,8</w:t>
            </w:r>
          </w:p>
        </w:tc>
      </w:tr>
      <w:tr w:rsidR="00A8407C" w:rsidRPr="00A8407C" w14:paraId="6912B24A" w14:textId="77777777" w:rsidTr="00A8407C">
        <w:tc>
          <w:tcPr>
            <w:tcW w:w="540" w:type="dxa"/>
          </w:tcPr>
          <w:p w14:paraId="236863B5" w14:textId="6D7C7CD2" w:rsidR="00A8407C" w:rsidRPr="00A8407C" w:rsidRDefault="008925B8" w:rsidP="00A8407C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7682" w:type="dxa"/>
            <w:vAlign w:val="center"/>
          </w:tcPr>
          <w:p w14:paraId="76C5DA69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Тольяттинское</w:t>
            </w:r>
          </w:p>
        </w:tc>
        <w:tc>
          <w:tcPr>
            <w:tcW w:w="2906" w:type="dxa"/>
            <w:vAlign w:val="center"/>
          </w:tcPr>
          <w:p w14:paraId="1F58EF2C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441</w:t>
            </w:r>
          </w:p>
        </w:tc>
        <w:tc>
          <w:tcPr>
            <w:tcW w:w="3160" w:type="dxa"/>
            <w:vAlign w:val="center"/>
          </w:tcPr>
          <w:p w14:paraId="31DC3CBB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25,3</w:t>
            </w:r>
          </w:p>
        </w:tc>
      </w:tr>
      <w:tr w:rsidR="00A8407C" w:rsidRPr="00A8407C" w14:paraId="7B1F2051" w14:textId="77777777" w:rsidTr="00A8407C">
        <w:tc>
          <w:tcPr>
            <w:tcW w:w="540" w:type="dxa"/>
          </w:tcPr>
          <w:p w14:paraId="0D4EB15B" w14:textId="199E49CF" w:rsidR="00A8407C" w:rsidRPr="00A8407C" w:rsidRDefault="008925B8" w:rsidP="00A8407C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7682" w:type="dxa"/>
            <w:vAlign w:val="center"/>
          </w:tcPr>
          <w:p w14:paraId="1EF695D3" w14:textId="69756B49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Центральное</w:t>
            </w:r>
          </w:p>
        </w:tc>
        <w:tc>
          <w:tcPr>
            <w:tcW w:w="2906" w:type="dxa"/>
            <w:vAlign w:val="center"/>
          </w:tcPr>
          <w:p w14:paraId="74DE881B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64</w:t>
            </w:r>
          </w:p>
        </w:tc>
        <w:tc>
          <w:tcPr>
            <w:tcW w:w="3160" w:type="dxa"/>
            <w:vAlign w:val="center"/>
          </w:tcPr>
          <w:p w14:paraId="18186674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3,7</w:t>
            </w:r>
          </w:p>
        </w:tc>
      </w:tr>
      <w:tr w:rsidR="00A8407C" w:rsidRPr="00A8407C" w14:paraId="0E0780B2" w14:textId="77777777" w:rsidTr="00A8407C">
        <w:tc>
          <w:tcPr>
            <w:tcW w:w="540" w:type="dxa"/>
          </w:tcPr>
          <w:p w14:paraId="7427BBC2" w14:textId="60811439" w:rsidR="00A8407C" w:rsidRPr="00A8407C" w:rsidRDefault="008925B8" w:rsidP="00A8407C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7682" w:type="dxa"/>
            <w:vAlign w:val="center"/>
          </w:tcPr>
          <w:p w14:paraId="335AF6E4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Юго-Восточное</w:t>
            </w:r>
          </w:p>
        </w:tc>
        <w:tc>
          <w:tcPr>
            <w:tcW w:w="2906" w:type="dxa"/>
            <w:vAlign w:val="center"/>
          </w:tcPr>
          <w:p w14:paraId="43BE5495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22</w:t>
            </w:r>
          </w:p>
        </w:tc>
        <w:tc>
          <w:tcPr>
            <w:tcW w:w="3160" w:type="dxa"/>
            <w:vAlign w:val="center"/>
          </w:tcPr>
          <w:p w14:paraId="77BFA41A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1,3</w:t>
            </w:r>
          </w:p>
        </w:tc>
      </w:tr>
      <w:tr w:rsidR="00A8407C" w:rsidRPr="00A8407C" w14:paraId="489EE442" w14:textId="77777777" w:rsidTr="00A8407C">
        <w:tc>
          <w:tcPr>
            <w:tcW w:w="540" w:type="dxa"/>
          </w:tcPr>
          <w:p w14:paraId="50E0DAE5" w14:textId="371B789C" w:rsidR="00A8407C" w:rsidRPr="00A8407C" w:rsidRDefault="008925B8" w:rsidP="00A8407C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7682" w:type="dxa"/>
            <w:vAlign w:val="center"/>
          </w:tcPr>
          <w:p w14:paraId="5D3A5FCD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Юго-Западное</w:t>
            </w:r>
          </w:p>
        </w:tc>
        <w:tc>
          <w:tcPr>
            <w:tcW w:w="2906" w:type="dxa"/>
            <w:vAlign w:val="center"/>
          </w:tcPr>
          <w:p w14:paraId="237A28CC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62</w:t>
            </w:r>
          </w:p>
        </w:tc>
        <w:tc>
          <w:tcPr>
            <w:tcW w:w="3160" w:type="dxa"/>
            <w:vAlign w:val="center"/>
          </w:tcPr>
          <w:p w14:paraId="207BCE1D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3,6</w:t>
            </w:r>
          </w:p>
        </w:tc>
      </w:tr>
      <w:tr w:rsidR="00A8407C" w:rsidRPr="00A8407C" w14:paraId="23733CFA" w14:textId="77777777" w:rsidTr="00A8407C">
        <w:tc>
          <w:tcPr>
            <w:tcW w:w="540" w:type="dxa"/>
          </w:tcPr>
          <w:p w14:paraId="12A79AE3" w14:textId="053A3FEF" w:rsidR="00A8407C" w:rsidRPr="00A8407C" w:rsidRDefault="008925B8" w:rsidP="00A8407C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7682" w:type="dxa"/>
            <w:vAlign w:val="center"/>
          </w:tcPr>
          <w:p w14:paraId="42EDA0F3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Южное</w:t>
            </w:r>
          </w:p>
        </w:tc>
        <w:tc>
          <w:tcPr>
            <w:tcW w:w="2906" w:type="dxa"/>
            <w:vAlign w:val="center"/>
          </w:tcPr>
          <w:p w14:paraId="314463BE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3160" w:type="dxa"/>
            <w:vAlign w:val="center"/>
          </w:tcPr>
          <w:p w14:paraId="27B34538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0,9</w:t>
            </w:r>
          </w:p>
        </w:tc>
      </w:tr>
      <w:tr w:rsidR="00B74808" w:rsidRPr="00A8407C" w14:paraId="0051ADB7" w14:textId="77777777" w:rsidTr="00A8407C">
        <w:tc>
          <w:tcPr>
            <w:tcW w:w="540" w:type="dxa"/>
          </w:tcPr>
          <w:p w14:paraId="378B4663" w14:textId="3F3DE118" w:rsidR="00B74808" w:rsidRPr="00A8407C" w:rsidRDefault="008925B8" w:rsidP="00B74808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14.</w:t>
            </w:r>
          </w:p>
        </w:tc>
        <w:tc>
          <w:tcPr>
            <w:tcW w:w="7682" w:type="dxa"/>
            <w:vAlign w:val="center"/>
          </w:tcPr>
          <w:p w14:paraId="751816E8" w14:textId="0BCEBB66" w:rsidR="00B74808" w:rsidRPr="00A8407C" w:rsidRDefault="00B74808" w:rsidP="00B7480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ВПЛ</w:t>
            </w:r>
          </w:p>
        </w:tc>
        <w:tc>
          <w:tcPr>
            <w:tcW w:w="2906" w:type="dxa"/>
            <w:vAlign w:val="center"/>
          </w:tcPr>
          <w:p w14:paraId="3833C568" w14:textId="14F7FAAB" w:rsidR="00B74808" w:rsidRPr="00A8407C" w:rsidRDefault="00B74808" w:rsidP="00B748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3160" w:type="dxa"/>
            <w:vAlign w:val="center"/>
          </w:tcPr>
          <w:p w14:paraId="3528FBD3" w14:textId="085837F5" w:rsidR="00B74808" w:rsidRPr="00A8407C" w:rsidRDefault="00B74808" w:rsidP="00B748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0,2</w:t>
            </w:r>
          </w:p>
        </w:tc>
      </w:tr>
      <w:tr w:rsidR="00B74808" w:rsidRPr="00A8407C" w14:paraId="4F622930" w14:textId="77777777" w:rsidTr="00A8407C">
        <w:tc>
          <w:tcPr>
            <w:tcW w:w="540" w:type="dxa"/>
          </w:tcPr>
          <w:p w14:paraId="7D784A24" w14:textId="4AE645FD" w:rsidR="00B74808" w:rsidRPr="00A8407C" w:rsidRDefault="008925B8" w:rsidP="00B74808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15.</w:t>
            </w:r>
          </w:p>
        </w:tc>
        <w:tc>
          <w:tcPr>
            <w:tcW w:w="7682" w:type="dxa"/>
            <w:vAlign w:val="center"/>
          </w:tcPr>
          <w:p w14:paraId="0AC131A1" w14:textId="30745734" w:rsidR="00B74808" w:rsidRPr="00A8407C" w:rsidRDefault="00B74808" w:rsidP="00B7480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СПО</w:t>
            </w:r>
          </w:p>
        </w:tc>
        <w:tc>
          <w:tcPr>
            <w:tcW w:w="2906" w:type="dxa"/>
            <w:vAlign w:val="center"/>
          </w:tcPr>
          <w:p w14:paraId="3099AC5B" w14:textId="7A423862" w:rsidR="00B74808" w:rsidRPr="00A8407C" w:rsidRDefault="00B74808" w:rsidP="00B748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49</w:t>
            </w:r>
          </w:p>
        </w:tc>
        <w:tc>
          <w:tcPr>
            <w:tcW w:w="3160" w:type="dxa"/>
            <w:vAlign w:val="center"/>
          </w:tcPr>
          <w:p w14:paraId="1275E1BF" w14:textId="597A0747" w:rsidR="00B74808" w:rsidRPr="00A8407C" w:rsidRDefault="00B74808" w:rsidP="00B748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2,8</w:t>
            </w:r>
          </w:p>
        </w:tc>
      </w:tr>
    </w:tbl>
    <w:p w14:paraId="1F0DE859" w14:textId="6E891309" w:rsidR="00A8407C" w:rsidRPr="00CC6DB2" w:rsidRDefault="00E85143" w:rsidP="000A36CB">
      <w:pPr>
        <w:keepNext/>
        <w:keepLines/>
        <w:numPr>
          <w:ilvl w:val="1"/>
          <w:numId w:val="7"/>
        </w:numPr>
        <w:tabs>
          <w:tab w:val="left" w:pos="426"/>
        </w:tabs>
        <w:spacing w:before="100" w:beforeAutospacing="1" w:after="100" w:afterAutospacing="1" w:line="240" w:lineRule="auto"/>
        <w:ind w:left="0" w:firstLine="0"/>
        <w:jc w:val="left"/>
        <w:outlineLvl w:val="2"/>
        <w:rPr>
          <w:rFonts w:eastAsia="Calibri"/>
          <w:sz w:val="24"/>
          <w:szCs w:val="24"/>
        </w:rPr>
      </w:pPr>
      <w:bookmarkStart w:id="3" w:name="_Toc424490577"/>
      <w:r>
        <w:rPr>
          <w:rFonts w:eastAsia="SimSun"/>
          <w:b/>
          <w:bCs/>
          <w:szCs w:val="24"/>
          <w:lang w:eastAsia="ru-RU"/>
        </w:rPr>
        <w:lastRenderedPageBreak/>
        <w:t xml:space="preserve"> </w:t>
      </w:r>
      <w:r w:rsidR="00A8407C" w:rsidRPr="00CC6DB2">
        <w:rPr>
          <w:rFonts w:eastAsia="SimSun"/>
          <w:b/>
          <w:bCs/>
          <w:szCs w:val="24"/>
          <w:lang w:eastAsia="ru-RU"/>
        </w:rPr>
        <w:t>Прочие характеристики участников экзаменационной кампании (при наличии)</w:t>
      </w:r>
    </w:p>
    <w:p w14:paraId="73975E3E" w14:textId="55CAD10E" w:rsidR="00CC6DB2" w:rsidRPr="00CC6DB2" w:rsidRDefault="008925B8" w:rsidP="008925B8">
      <w:pPr>
        <w:keepNext/>
        <w:keepLines/>
        <w:tabs>
          <w:tab w:val="left" w:pos="142"/>
        </w:tabs>
        <w:spacing w:before="200"/>
        <w:ind w:left="142" w:firstLine="567"/>
        <w:contextualSpacing/>
        <w:jc w:val="left"/>
        <w:outlineLvl w:val="2"/>
        <w:rPr>
          <w:rFonts w:eastAsia="Calibri"/>
          <w:sz w:val="24"/>
          <w:szCs w:val="24"/>
        </w:rPr>
      </w:pPr>
      <w:r w:rsidRPr="008925B8">
        <w:rPr>
          <w:rFonts w:eastAsia="Calibri"/>
          <w:szCs w:val="24"/>
        </w:rPr>
        <w:t>Отсутствуют</w:t>
      </w:r>
      <w:r>
        <w:rPr>
          <w:rFonts w:eastAsia="Calibri"/>
          <w:szCs w:val="24"/>
        </w:rPr>
        <w:t>.</w:t>
      </w:r>
    </w:p>
    <w:p w14:paraId="11076E68" w14:textId="77777777" w:rsidR="00516BD3" w:rsidRDefault="00850F9F" w:rsidP="00B61A7E">
      <w:pPr>
        <w:keepNext/>
        <w:keepLines/>
        <w:numPr>
          <w:ilvl w:val="1"/>
          <w:numId w:val="7"/>
        </w:numPr>
        <w:tabs>
          <w:tab w:val="left" w:pos="567"/>
        </w:tabs>
        <w:spacing w:before="100" w:beforeAutospacing="1" w:after="100" w:afterAutospacing="1" w:line="240" w:lineRule="auto"/>
        <w:ind w:left="425" w:hanging="425"/>
        <w:jc w:val="left"/>
        <w:outlineLvl w:val="2"/>
      </w:pPr>
      <w:r w:rsidRPr="00CC6DB2">
        <w:rPr>
          <w:rFonts w:eastAsia="SimSun"/>
          <w:b/>
          <w:bCs/>
          <w:szCs w:val="24"/>
          <w:lang w:eastAsia="ru-RU"/>
        </w:rPr>
        <w:t xml:space="preserve"> </w:t>
      </w:r>
      <w:r w:rsidR="00A8407C" w:rsidRPr="00CC6DB2">
        <w:rPr>
          <w:rFonts w:eastAsia="SimSun"/>
          <w:b/>
          <w:bCs/>
          <w:szCs w:val="24"/>
          <w:lang w:val="x-none" w:eastAsia="ru-RU"/>
        </w:rPr>
        <w:t>ВЫВОДЫ о характере изменения количества участников ЕГЭ по учебному предмету</w:t>
      </w:r>
      <w:bookmarkEnd w:id="3"/>
    </w:p>
    <w:p w14:paraId="5461810A" w14:textId="413C904A" w:rsidR="00D71B0B" w:rsidRPr="00CD0A12" w:rsidRDefault="00D71B0B" w:rsidP="00CC6DB2">
      <w:r w:rsidRPr="00CD0A12">
        <w:t>За последние 3 года наблюдается увеличение доли участников, выбравших в качестве экзамена по выбору предмет «Биология» (таблица 2-1).</w:t>
      </w:r>
    </w:p>
    <w:p w14:paraId="15248E4E" w14:textId="7D38413C" w:rsidR="00A8407C" w:rsidRDefault="00A8407C" w:rsidP="00CC6DB2">
      <w:r w:rsidRPr="00C545B8">
        <w:t xml:space="preserve">Число девушек, выбравших экзамен по биологии, более чем в </w:t>
      </w:r>
      <w:r w:rsidR="00CC6DB2">
        <w:t xml:space="preserve">два </w:t>
      </w:r>
      <w:r w:rsidRPr="00C545B8">
        <w:t xml:space="preserve">раза превышает количество юношей </w:t>
      </w:r>
      <w:r w:rsidR="00B61A7E">
        <w:br/>
      </w:r>
      <w:r>
        <w:t>(</w:t>
      </w:r>
      <w:r w:rsidRPr="00C545B8">
        <w:t xml:space="preserve">таблица 2-2). </w:t>
      </w:r>
      <w:r w:rsidRPr="00EA1A97">
        <w:t>9</w:t>
      </w:r>
      <w:r w:rsidR="007C154E">
        <w:t>8,8</w:t>
      </w:r>
      <w:r w:rsidRPr="00EA1A97">
        <w:t>%</w:t>
      </w:r>
      <w:r w:rsidRPr="00C545B8">
        <w:t xml:space="preserve"> участников ЕГЭ по биологии явля</w:t>
      </w:r>
      <w:r w:rsidR="007C154E">
        <w:t xml:space="preserve">ются выпускниками </w:t>
      </w:r>
      <w:r w:rsidRPr="00C545B8">
        <w:t>текущего года</w:t>
      </w:r>
      <w:r w:rsidR="007C154E">
        <w:t>,</w:t>
      </w:r>
      <w:r w:rsidR="007C154E" w:rsidRPr="007C154E">
        <w:rPr>
          <w:rFonts w:eastAsia="Calibri"/>
          <w:sz w:val="24"/>
          <w:szCs w:val="24"/>
          <w:lang w:eastAsia="ru-RU"/>
        </w:rPr>
        <w:t xml:space="preserve"> </w:t>
      </w:r>
      <w:r w:rsidR="007C154E" w:rsidRPr="007C154E">
        <w:rPr>
          <w:rFonts w:eastAsia="Calibri"/>
          <w:lang w:eastAsia="ru-RU"/>
        </w:rPr>
        <w:t>обучающихся по программам СОО</w:t>
      </w:r>
      <w:r w:rsidRPr="007C154E">
        <w:t xml:space="preserve"> </w:t>
      </w:r>
      <w:r w:rsidR="007C154E" w:rsidRPr="007C154E">
        <w:t>и</w:t>
      </w:r>
      <w:r w:rsidR="007C154E">
        <w:t xml:space="preserve"> СПО </w:t>
      </w:r>
      <w:r w:rsidRPr="00C545B8">
        <w:t xml:space="preserve">(таблица 2-3), среди них около </w:t>
      </w:r>
      <w:r w:rsidR="00F77860">
        <w:t>37</w:t>
      </w:r>
      <w:r>
        <w:t>,2</w:t>
      </w:r>
      <w:r w:rsidRPr="009A1504">
        <w:t>%</w:t>
      </w:r>
      <w:r w:rsidRPr="00C545B8">
        <w:t xml:space="preserve"> участников являются выпускниками лицеев, гимназий и СОШ с УИП</w:t>
      </w:r>
      <w:r w:rsidR="00F77860">
        <w:t>, что незначительно ниж</w:t>
      </w:r>
      <w:r>
        <w:t>е, чем в предыдущем году</w:t>
      </w:r>
      <w:r w:rsidRPr="00C545B8">
        <w:t xml:space="preserve"> (таблица 2-4).</w:t>
      </w:r>
      <w:r>
        <w:t xml:space="preserve"> Можно </w:t>
      </w:r>
      <w:r w:rsidR="00D774D2">
        <w:t>отметить,</w:t>
      </w:r>
      <w:r w:rsidR="001C53F7">
        <w:t xml:space="preserve"> что </w:t>
      </w:r>
      <w:r>
        <w:t xml:space="preserve">состав участников ЕГЭ по биологии за последние три </w:t>
      </w:r>
      <w:r w:rsidR="00D774D2">
        <w:t>года в</w:t>
      </w:r>
      <w:r>
        <w:t xml:space="preserve"> Самарской области ни по типам образовательных организаций, ни </w:t>
      </w:r>
      <w:r w:rsidR="003C29DE">
        <w:t xml:space="preserve">по </w:t>
      </w:r>
      <w:r>
        <w:t>категориям подг</w:t>
      </w:r>
      <w:r w:rsidR="00922EFD">
        <w:t>отовки</w:t>
      </w:r>
      <w:r w:rsidR="003C29DE">
        <w:t xml:space="preserve"> существенно не изменился.</w:t>
      </w:r>
      <w:r w:rsidR="00D62E6E">
        <w:t xml:space="preserve"> </w:t>
      </w:r>
      <w:r w:rsidR="003C29DE">
        <w:t>Однако прослеживается</w:t>
      </w:r>
      <w:r w:rsidR="00D62E6E">
        <w:t xml:space="preserve"> тенденция</w:t>
      </w:r>
      <w:r>
        <w:t xml:space="preserve"> повышения интереса у участников ЕГЭ к </w:t>
      </w:r>
      <w:r w:rsidR="00536D89">
        <w:t xml:space="preserve">учебному </w:t>
      </w:r>
      <w:r>
        <w:t xml:space="preserve">предмету </w:t>
      </w:r>
      <w:r w:rsidR="00536D89">
        <w:t>«</w:t>
      </w:r>
      <w:r>
        <w:t>Биология</w:t>
      </w:r>
      <w:r w:rsidR="00536D89">
        <w:t>»</w:t>
      </w:r>
      <w:r>
        <w:t>.</w:t>
      </w:r>
    </w:p>
    <w:p w14:paraId="367408F3" w14:textId="551B5A91" w:rsidR="00A8407C" w:rsidRDefault="00A8407C" w:rsidP="00A8407C">
      <w:r w:rsidRPr="00C545B8">
        <w:t xml:space="preserve">В экзамене по биологии приняли участие выпускники всех </w:t>
      </w:r>
      <w:r w:rsidR="00E85143">
        <w:t>территориальных управлений минимстерства</w:t>
      </w:r>
      <w:r w:rsidRPr="00C545B8">
        <w:t xml:space="preserve"> Самарской области. В рейти</w:t>
      </w:r>
      <w:r>
        <w:t xml:space="preserve">нге по выбору биологии лидируют </w:t>
      </w:r>
      <w:r w:rsidR="00CC6DB2">
        <w:t>Самарское</w:t>
      </w:r>
      <w:r w:rsidRPr="00C545B8">
        <w:t xml:space="preserve"> (68</w:t>
      </w:r>
      <w:r>
        <w:t>7</w:t>
      </w:r>
      <w:r w:rsidRPr="00C545B8">
        <w:t xml:space="preserve"> участников</w:t>
      </w:r>
      <w:r>
        <w:t xml:space="preserve"> ЕГЭ</w:t>
      </w:r>
      <w:r w:rsidRPr="00C545B8">
        <w:t xml:space="preserve"> и 3</w:t>
      </w:r>
      <w:r>
        <w:t>9</w:t>
      </w:r>
      <w:r w:rsidRPr="00C545B8">
        <w:t>,</w:t>
      </w:r>
      <w:r>
        <w:t>4</w:t>
      </w:r>
      <w:r w:rsidRPr="00C545B8">
        <w:t>%), Толь</w:t>
      </w:r>
      <w:r w:rsidR="00CC6DB2">
        <w:t>яттинское</w:t>
      </w:r>
      <w:r w:rsidRPr="00C545B8">
        <w:t xml:space="preserve"> (4</w:t>
      </w:r>
      <w:r>
        <w:t>41</w:t>
      </w:r>
      <w:r w:rsidRPr="00C545B8">
        <w:t xml:space="preserve"> участника</w:t>
      </w:r>
      <w:r>
        <w:t xml:space="preserve"> ЕГЭ</w:t>
      </w:r>
      <w:r w:rsidRPr="00C545B8">
        <w:t xml:space="preserve"> и 25,3%) и Западное </w:t>
      </w:r>
      <w:r>
        <w:t>территориальные управления</w:t>
      </w:r>
      <w:r w:rsidRPr="005D4059">
        <w:t xml:space="preserve"> министерства</w:t>
      </w:r>
      <w:r>
        <w:t xml:space="preserve"> образования Самарской области</w:t>
      </w:r>
      <w:r w:rsidRPr="00C545B8">
        <w:t xml:space="preserve"> (10</w:t>
      </w:r>
      <w:r>
        <w:t>9</w:t>
      </w:r>
      <w:r w:rsidRPr="00C545B8">
        <w:t xml:space="preserve"> участника</w:t>
      </w:r>
      <w:r>
        <w:t xml:space="preserve"> </w:t>
      </w:r>
      <w:r w:rsidRPr="009C5656">
        <w:t>ЕГЭ и 6</w:t>
      </w:r>
      <w:r>
        <w:t>,3</w:t>
      </w:r>
      <w:r w:rsidRPr="009C5656">
        <w:t>%)</w:t>
      </w:r>
      <w:r w:rsidRPr="00C545B8">
        <w:t xml:space="preserve"> (таблица 2-5). </w:t>
      </w:r>
    </w:p>
    <w:p w14:paraId="2C11CF1A" w14:textId="6020599A" w:rsidR="00A8407C" w:rsidRPr="00A8407C" w:rsidRDefault="00A8407C" w:rsidP="00A8407C">
      <w:pPr>
        <w:rPr>
          <w:lang w:eastAsia="ru-RU"/>
        </w:rPr>
      </w:pPr>
      <w:r>
        <w:t>Таким образом, можно отметить, что к</w:t>
      </w:r>
      <w:r w:rsidRPr="00C545B8">
        <w:t>оличество и состав участников ЕГЭ по биологии не претерпел каких-либо существенных изменений по сравнению с двумя предыдущими годами.</w:t>
      </w:r>
      <w:r w:rsidR="007C1613">
        <w:t xml:space="preserve"> </w:t>
      </w:r>
      <w:r w:rsidR="00922EFD">
        <w:t>О</w:t>
      </w:r>
      <w:r w:rsidR="007A3E00">
        <w:t>бнаруженный рост</w:t>
      </w:r>
      <w:r>
        <w:t xml:space="preserve"> </w:t>
      </w:r>
      <w:r w:rsidRPr="008F7FB9">
        <w:t>количества выпускников</w:t>
      </w:r>
      <w:r>
        <w:t xml:space="preserve"> </w:t>
      </w:r>
      <w:r>
        <w:lastRenderedPageBreak/>
        <w:t>в абсолютных числах и в проце</w:t>
      </w:r>
      <w:r w:rsidR="00922EFD">
        <w:t>нтном отношении от общего числа</w:t>
      </w:r>
      <w:r>
        <w:t xml:space="preserve"> </w:t>
      </w:r>
      <w:r w:rsidR="00922EFD">
        <w:t>участвовавших в ЕГЭ по биологии</w:t>
      </w:r>
      <w:r w:rsidRPr="008F7FB9">
        <w:t xml:space="preserve"> подтверждает востребованность этого предмета у выпускников </w:t>
      </w:r>
      <w:r w:rsidR="00536D89">
        <w:t xml:space="preserve">региона </w:t>
      </w:r>
      <w:r w:rsidRPr="008F7FB9">
        <w:t>на протяжении последних лет.</w:t>
      </w:r>
    </w:p>
    <w:p w14:paraId="4242E59F" w14:textId="32CD0518" w:rsidR="00A8407C" w:rsidRPr="00A8407C" w:rsidRDefault="008925B8" w:rsidP="00B61A7E">
      <w:pPr>
        <w:keepNext/>
        <w:keepLines/>
        <w:numPr>
          <w:ilvl w:val="1"/>
          <w:numId w:val="0"/>
        </w:numPr>
        <w:spacing w:before="100" w:beforeAutospacing="1" w:after="100" w:afterAutospacing="1" w:line="240" w:lineRule="auto"/>
        <w:jc w:val="center"/>
        <w:outlineLvl w:val="1"/>
        <w:rPr>
          <w:rFonts w:ascii="Cambria" w:eastAsia="SimSun" w:hAnsi="Cambria"/>
          <w:b/>
          <w:bCs/>
          <w:color w:val="365F91"/>
          <w:lang w:val="x-none" w:eastAsia="ru-RU"/>
        </w:rPr>
      </w:pPr>
      <w:r>
        <w:rPr>
          <w:rFonts w:eastAsia="SimSun"/>
          <w:b/>
          <w:bCs/>
          <w:lang w:val="x-none" w:eastAsia="ru-RU"/>
        </w:rPr>
        <w:t xml:space="preserve">РАЗДЕЛ 2. </w:t>
      </w:r>
      <w:r w:rsidR="00A8407C" w:rsidRPr="00A8407C">
        <w:rPr>
          <w:rFonts w:eastAsia="SimSun"/>
          <w:b/>
          <w:bCs/>
          <w:lang w:val="x-none" w:eastAsia="ru-RU"/>
        </w:rPr>
        <w:t>ОСНОВНЫЕ РЕЗУЛЬТАТЫ ЕГЭ ПО ПРЕДМЕТУ</w:t>
      </w:r>
    </w:p>
    <w:p w14:paraId="2E3FC5AB" w14:textId="77777777" w:rsidR="00A8407C" w:rsidRPr="00A8407C" w:rsidRDefault="00A8407C" w:rsidP="00A8407C">
      <w:pPr>
        <w:keepNext/>
        <w:keepLines/>
        <w:numPr>
          <w:ilvl w:val="0"/>
          <w:numId w:val="7"/>
        </w:numPr>
        <w:spacing w:before="200" w:line="240" w:lineRule="auto"/>
        <w:jc w:val="left"/>
        <w:outlineLvl w:val="2"/>
        <w:rPr>
          <w:rFonts w:eastAsia="SimSun"/>
          <w:vanish/>
          <w:szCs w:val="24"/>
          <w:lang w:eastAsia="ru-RU"/>
        </w:rPr>
      </w:pPr>
    </w:p>
    <w:p w14:paraId="5F8F0CC2" w14:textId="77777777" w:rsidR="00A8407C" w:rsidRPr="00A8407C" w:rsidRDefault="00A8407C" w:rsidP="00A8407C">
      <w:pPr>
        <w:keepNext/>
        <w:keepLines/>
        <w:numPr>
          <w:ilvl w:val="1"/>
          <w:numId w:val="7"/>
        </w:numPr>
        <w:tabs>
          <w:tab w:val="left" w:pos="142"/>
        </w:tabs>
        <w:spacing w:before="200" w:line="240" w:lineRule="auto"/>
        <w:ind w:left="284" w:hanging="284"/>
        <w:jc w:val="left"/>
        <w:outlineLvl w:val="2"/>
        <w:rPr>
          <w:rFonts w:eastAsia="SimSun"/>
          <w:bCs/>
          <w:i/>
          <w:sz w:val="24"/>
          <w:szCs w:val="24"/>
          <w:lang w:val="x-none" w:eastAsia="ru-RU"/>
        </w:rPr>
      </w:pPr>
      <w:r w:rsidRPr="00A8407C">
        <w:rPr>
          <w:rFonts w:eastAsia="SimSun"/>
          <w:b/>
          <w:bCs/>
          <w:szCs w:val="24"/>
          <w:lang w:val="x-none" w:eastAsia="ru-RU"/>
        </w:rPr>
        <w:t xml:space="preserve">Диаграмма распределения тестовых баллов </w:t>
      </w:r>
      <w:r w:rsidRPr="00A8407C">
        <w:rPr>
          <w:rFonts w:eastAsia="SimSun"/>
          <w:b/>
          <w:bCs/>
          <w:szCs w:val="24"/>
          <w:lang w:eastAsia="ru-RU"/>
        </w:rPr>
        <w:t xml:space="preserve">участников ЕГЭ </w:t>
      </w:r>
      <w:r w:rsidRPr="00A8407C">
        <w:rPr>
          <w:rFonts w:eastAsia="SimSun"/>
          <w:b/>
          <w:bCs/>
          <w:szCs w:val="24"/>
          <w:lang w:val="x-none" w:eastAsia="ru-RU"/>
        </w:rPr>
        <w:t>по предмету в 202</w:t>
      </w:r>
      <w:r w:rsidRPr="00A8407C">
        <w:rPr>
          <w:rFonts w:eastAsia="SimSun"/>
          <w:b/>
          <w:bCs/>
          <w:szCs w:val="24"/>
          <w:lang w:eastAsia="ru-RU"/>
        </w:rPr>
        <w:t>4</w:t>
      </w:r>
      <w:r w:rsidRPr="00A8407C">
        <w:rPr>
          <w:rFonts w:eastAsia="SimSun"/>
          <w:b/>
          <w:bCs/>
          <w:szCs w:val="24"/>
          <w:lang w:val="x-none" w:eastAsia="ru-RU"/>
        </w:rPr>
        <w:t xml:space="preserve"> г.</w:t>
      </w:r>
      <w:r w:rsidRPr="00A8407C">
        <w:rPr>
          <w:rFonts w:eastAsia="SimSun"/>
          <w:b/>
          <w:bCs/>
          <w:szCs w:val="24"/>
          <w:lang w:val="x-none" w:eastAsia="ru-RU"/>
        </w:rPr>
        <w:br/>
      </w:r>
      <w:r w:rsidRPr="00A8407C">
        <w:rPr>
          <w:rFonts w:eastAsia="SimSun"/>
          <w:bCs/>
          <w:i/>
          <w:sz w:val="24"/>
          <w:szCs w:val="24"/>
          <w:lang w:val="x-none" w:eastAsia="ru-RU"/>
        </w:rPr>
        <w:t xml:space="preserve"> (количество участников, получивших тот или иной тестовый балл)</w:t>
      </w:r>
    </w:p>
    <w:p w14:paraId="0DE94DF0" w14:textId="77777777" w:rsidR="00A8407C" w:rsidRPr="00A8407C" w:rsidRDefault="00A8407C" w:rsidP="00A8407C">
      <w:pPr>
        <w:spacing w:line="240" w:lineRule="auto"/>
        <w:ind w:firstLine="0"/>
        <w:jc w:val="left"/>
        <w:rPr>
          <w:rFonts w:eastAsia="Calibri"/>
          <w:sz w:val="24"/>
          <w:szCs w:val="24"/>
          <w:lang w:eastAsia="ru-RU"/>
        </w:rPr>
      </w:pPr>
    </w:p>
    <w:p w14:paraId="4A5FB366" w14:textId="77777777" w:rsidR="00A8407C" w:rsidRPr="00A8407C" w:rsidRDefault="00A8407C" w:rsidP="008C109A">
      <w:pPr>
        <w:spacing w:line="240" w:lineRule="auto"/>
        <w:ind w:firstLine="0"/>
        <w:jc w:val="center"/>
        <w:rPr>
          <w:rFonts w:eastAsia="Calibri"/>
          <w:sz w:val="24"/>
          <w:szCs w:val="24"/>
          <w:lang w:eastAsia="ru-RU"/>
        </w:rPr>
      </w:pPr>
      <w:r w:rsidRPr="00A8407C">
        <w:rPr>
          <w:rFonts w:eastAsia="Calibri"/>
          <w:noProof/>
          <w:sz w:val="24"/>
          <w:szCs w:val="24"/>
          <w:lang w:eastAsia="ru-RU"/>
        </w:rPr>
        <w:drawing>
          <wp:inline distT="0" distB="0" distL="0" distR="0" wp14:anchorId="519207CA" wp14:editId="65932D38">
            <wp:extent cx="8124825" cy="3343275"/>
            <wp:effectExtent l="0" t="0" r="9525" b="9525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4722745" w14:textId="77777777" w:rsidR="00A8407C" w:rsidRPr="00A8407C" w:rsidRDefault="00A8407C" w:rsidP="00A8407C">
      <w:pPr>
        <w:spacing w:line="240" w:lineRule="auto"/>
        <w:ind w:firstLine="0"/>
        <w:jc w:val="left"/>
        <w:rPr>
          <w:rFonts w:eastAsia="Calibri"/>
          <w:sz w:val="24"/>
          <w:szCs w:val="24"/>
          <w:lang w:eastAsia="ru-RU"/>
        </w:rPr>
      </w:pPr>
    </w:p>
    <w:p w14:paraId="3A596C64" w14:textId="77777777" w:rsidR="00A8407C" w:rsidRPr="00A8407C" w:rsidRDefault="00516BD3" w:rsidP="00B61A7E">
      <w:pPr>
        <w:keepNext/>
        <w:keepLines/>
        <w:numPr>
          <w:ilvl w:val="1"/>
          <w:numId w:val="7"/>
        </w:numPr>
        <w:tabs>
          <w:tab w:val="left" w:pos="142"/>
        </w:tabs>
        <w:spacing w:before="100" w:beforeAutospacing="1" w:after="100" w:afterAutospacing="1" w:line="240" w:lineRule="auto"/>
        <w:ind w:left="425" w:hanging="425"/>
        <w:jc w:val="left"/>
        <w:outlineLvl w:val="2"/>
        <w:rPr>
          <w:rFonts w:eastAsia="SimSun"/>
          <w:b/>
          <w:bCs/>
          <w:szCs w:val="24"/>
          <w:lang w:val="x-none" w:eastAsia="ru-RU"/>
        </w:rPr>
      </w:pPr>
      <w:r>
        <w:rPr>
          <w:rFonts w:eastAsia="SimSun"/>
          <w:b/>
          <w:bCs/>
          <w:szCs w:val="24"/>
          <w:lang w:eastAsia="ru-RU"/>
        </w:rPr>
        <w:lastRenderedPageBreak/>
        <w:t xml:space="preserve"> </w:t>
      </w:r>
      <w:r w:rsidR="00A8407C" w:rsidRPr="00A8407C">
        <w:rPr>
          <w:rFonts w:eastAsia="SimSun"/>
          <w:b/>
          <w:bCs/>
          <w:szCs w:val="24"/>
          <w:lang w:val="x-none" w:eastAsia="ru-RU"/>
        </w:rPr>
        <w:t>Динамика результатов ЕГЭ по предмету за последние 3 года</w:t>
      </w:r>
    </w:p>
    <w:p w14:paraId="13A00881" w14:textId="77777777" w:rsidR="00A8407C" w:rsidRPr="00A8407C" w:rsidRDefault="00A8407C" w:rsidP="00A8407C">
      <w:pPr>
        <w:keepNext/>
        <w:spacing w:after="200" w:line="240" w:lineRule="auto"/>
        <w:ind w:firstLine="0"/>
        <w:jc w:val="right"/>
        <w:rPr>
          <w:rFonts w:eastAsia="Calibri"/>
          <w:bCs/>
          <w:i/>
          <w:sz w:val="18"/>
          <w:szCs w:val="18"/>
          <w:lang w:eastAsia="ru-RU"/>
        </w:rPr>
      </w:pPr>
      <w:r w:rsidRPr="00A8407C">
        <w:rPr>
          <w:rFonts w:eastAsia="Calibri"/>
          <w:bCs/>
          <w:i/>
          <w:sz w:val="18"/>
          <w:szCs w:val="18"/>
          <w:lang w:eastAsia="ru-RU"/>
        </w:rPr>
        <w:t xml:space="preserve">Таблица </w: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STYLEREF 1 \s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noBreakHyphen/>
        <w:t>6</w:t>
      </w:r>
    </w:p>
    <w:tbl>
      <w:tblPr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103"/>
        <w:gridCol w:w="2929"/>
        <w:gridCol w:w="2930"/>
        <w:gridCol w:w="2646"/>
      </w:tblGrid>
      <w:tr w:rsidR="00A8407C" w:rsidRPr="00A8407C" w14:paraId="1925EA35" w14:textId="77777777" w:rsidTr="00A8407C">
        <w:trPr>
          <w:cantSplit/>
          <w:trHeight w:val="264"/>
          <w:tblHeader/>
        </w:trPr>
        <w:tc>
          <w:tcPr>
            <w:tcW w:w="567" w:type="dxa"/>
            <w:vMerge w:val="restart"/>
          </w:tcPr>
          <w:p w14:paraId="7D72FDF9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3" w:type="dxa"/>
            <w:vMerge w:val="restart"/>
            <w:vAlign w:val="center"/>
          </w:tcPr>
          <w:p w14:paraId="3F8633BE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Участников, набравших балл</w:t>
            </w:r>
          </w:p>
        </w:tc>
        <w:tc>
          <w:tcPr>
            <w:tcW w:w="8505" w:type="dxa"/>
            <w:gridSpan w:val="3"/>
          </w:tcPr>
          <w:p w14:paraId="1A7BC449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Год проведения ГИА</w:t>
            </w:r>
          </w:p>
        </w:tc>
      </w:tr>
      <w:tr w:rsidR="00A8407C" w:rsidRPr="00A8407C" w14:paraId="2031C12F" w14:textId="77777777" w:rsidTr="00A8407C">
        <w:trPr>
          <w:cantSplit/>
          <w:trHeight w:val="155"/>
          <w:tblHeader/>
        </w:trPr>
        <w:tc>
          <w:tcPr>
            <w:tcW w:w="567" w:type="dxa"/>
            <w:vMerge/>
          </w:tcPr>
          <w:p w14:paraId="5E96A3E1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14:paraId="5419EA85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vAlign w:val="center"/>
          </w:tcPr>
          <w:p w14:paraId="0146CCDB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2930" w:type="dxa"/>
            <w:vAlign w:val="center"/>
          </w:tcPr>
          <w:p w14:paraId="142DAD8D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2646" w:type="dxa"/>
            <w:vAlign w:val="center"/>
          </w:tcPr>
          <w:p w14:paraId="3767B259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2024 г.</w:t>
            </w:r>
          </w:p>
        </w:tc>
      </w:tr>
      <w:tr w:rsidR="005D75F9" w:rsidRPr="00A8407C" w14:paraId="3F15A194" w14:textId="77777777" w:rsidTr="00A8407C">
        <w:trPr>
          <w:cantSplit/>
          <w:trHeight w:val="349"/>
        </w:trPr>
        <w:tc>
          <w:tcPr>
            <w:tcW w:w="567" w:type="dxa"/>
          </w:tcPr>
          <w:p w14:paraId="2FCCF6C0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922E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14:paraId="6522F2F2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Н</w:t>
            </w:r>
            <w:r w:rsidRPr="00A8407C">
              <w:rPr>
                <w:rFonts w:eastAsia="MS Mincho"/>
                <w:sz w:val="24"/>
                <w:szCs w:val="24"/>
                <w:lang w:eastAsia="ru-RU"/>
              </w:rPr>
              <w:t>иже минимального балла, %</w:t>
            </w:r>
          </w:p>
        </w:tc>
        <w:tc>
          <w:tcPr>
            <w:tcW w:w="2929" w:type="dxa"/>
            <w:vAlign w:val="center"/>
          </w:tcPr>
          <w:p w14:paraId="08CF2DE5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2930" w:type="dxa"/>
            <w:vAlign w:val="center"/>
          </w:tcPr>
          <w:p w14:paraId="0F2066F6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2646" w:type="dxa"/>
            <w:vAlign w:val="center"/>
          </w:tcPr>
          <w:p w14:paraId="691AAAC1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11,0</w:t>
            </w:r>
          </w:p>
        </w:tc>
      </w:tr>
      <w:tr w:rsidR="005D75F9" w:rsidRPr="00A8407C" w14:paraId="52E043E6" w14:textId="77777777" w:rsidTr="00A8407C">
        <w:trPr>
          <w:cantSplit/>
          <w:trHeight w:val="349"/>
        </w:trPr>
        <w:tc>
          <w:tcPr>
            <w:tcW w:w="567" w:type="dxa"/>
          </w:tcPr>
          <w:p w14:paraId="3BE48115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2</w:t>
            </w:r>
            <w:r w:rsidR="00922E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14:paraId="4838E60F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О</w:t>
            </w:r>
            <w:r w:rsidRPr="00A8407C">
              <w:rPr>
                <w:rFonts w:eastAsia="MS Mincho"/>
                <w:sz w:val="24"/>
                <w:szCs w:val="24"/>
                <w:lang w:eastAsia="ru-RU"/>
              </w:rPr>
              <w:t>т минимального балла до 60 баллов, %</w:t>
            </w:r>
          </w:p>
        </w:tc>
        <w:tc>
          <w:tcPr>
            <w:tcW w:w="2929" w:type="dxa"/>
            <w:vAlign w:val="center"/>
          </w:tcPr>
          <w:p w14:paraId="49DEA8B6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2930" w:type="dxa"/>
            <w:vAlign w:val="center"/>
          </w:tcPr>
          <w:p w14:paraId="7DFB3118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2646" w:type="dxa"/>
            <w:vAlign w:val="center"/>
          </w:tcPr>
          <w:p w14:paraId="289763E6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41,4</w:t>
            </w:r>
          </w:p>
        </w:tc>
      </w:tr>
      <w:tr w:rsidR="005D75F9" w:rsidRPr="00A8407C" w:rsidDel="00407E4A" w14:paraId="5D620EFE" w14:textId="77777777" w:rsidTr="00A8407C">
        <w:trPr>
          <w:cantSplit/>
          <w:trHeight w:val="354"/>
        </w:trPr>
        <w:tc>
          <w:tcPr>
            <w:tcW w:w="567" w:type="dxa"/>
          </w:tcPr>
          <w:p w14:paraId="0099A421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3</w:t>
            </w:r>
            <w:r w:rsidR="00922E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14:paraId="213A23BD" w14:textId="77777777" w:rsidR="005D75F9" w:rsidRPr="00A8407C" w:rsidDel="00407E4A" w:rsidRDefault="005D75F9" w:rsidP="005D75F9">
            <w:pPr>
              <w:spacing w:line="240" w:lineRule="auto"/>
              <w:ind w:firstLine="0"/>
              <w:contextualSpacing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О</w:t>
            </w:r>
            <w:r w:rsidRPr="00A8407C">
              <w:rPr>
                <w:rFonts w:eastAsia="MS Mincho"/>
                <w:sz w:val="24"/>
                <w:szCs w:val="24"/>
                <w:lang w:eastAsia="ru-RU"/>
              </w:rPr>
              <w:t>т 61 до 80 баллов, %</w:t>
            </w:r>
          </w:p>
        </w:tc>
        <w:tc>
          <w:tcPr>
            <w:tcW w:w="2929" w:type="dxa"/>
            <w:vAlign w:val="center"/>
          </w:tcPr>
          <w:p w14:paraId="4E79C168" w14:textId="77777777" w:rsidR="005D75F9" w:rsidRPr="00A8407C" w:rsidDel="00407E4A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2930" w:type="dxa"/>
            <w:vAlign w:val="center"/>
          </w:tcPr>
          <w:p w14:paraId="2FFD9D85" w14:textId="77777777" w:rsidR="005D75F9" w:rsidRPr="00A8407C" w:rsidDel="00407E4A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2646" w:type="dxa"/>
            <w:vAlign w:val="center"/>
          </w:tcPr>
          <w:p w14:paraId="2F90B44F" w14:textId="77777777" w:rsidR="005D75F9" w:rsidRPr="00A8407C" w:rsidDel="00407E4A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34,6</w:t>
            </w:r>
          </w:p>
        </w:tc>
      </w:tr>
      <w:tr w:rsidR="005D75F9" w:rsidRPr="00A8407C" w14:paraId="0AC99E4C" w14:textId="77777777" w:rsidTr="00A8407C">
        <w:trPr>
          <w:cantSplit/>
          <w:trHeight w:val="338"/>
        </w:trPr>
        <w:tc>
          <w:tcPr>
            <w:tcW w:w="567" w:type="dxa"/>
          </w:tcPr>
          <w:p w14:paraId="15E60D61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4</w:t>
            </w:r>
            <w:r w:rsidR="00922E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14:paraId="359BF351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О</w:t>
            </w:r>
            <w:r w:rsidRPr="00A8407C">
              <w:rPr>
                <w:rFonts w:eastAsia="MS Mincho"/>
                <w:sz w:val="24"/>
                <w:szCs w:val="24"/>
                <w:lang w:eastAsia="ru-RU"/>
              </w:rPr>
              <w:t>т 81 до 100 баллов, %</w:t>
            </w:r>
          </w:p>
        </w:tc>
        <w:tc>
          <w:tcPr>
            <w:tcW w:w="2929" w:type="dxa"/>
            <w:vAlign w:val="center"/>
          </w:tcPr>
          <w:p w14:paraId="3AD2434B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2930" w:type="dxa"/>
            <w:vAlign w:val="center"/>
          </w:tcPr>
          <w:p w14:paraId="2F6C580F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2646" w:type="dxa"/>
            <w:vAlign w:val="center"/>
          </w:tcPr>
          <w:p w14:paraId="6A7AF9AF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13,0</w:t>
            </w:r>
          </w:p>
        </w:tc>
      </w:tr>
      <w:tr w:rsidR="005D75F9" w:rsidRPr="00A8407C" w14:paraId="3660F7E7" w14:textId="77777777" w:rsidTr="00A8407C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A766A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5</w:t>
            </w:r>
            <w:r w:rsidR="00922E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DB22D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Средний тестовый балл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930F4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7DADB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3D1B5" w14:textId="77777777" w:rsidR="005D75F9" w:rsidRPr="00A8407C" w:rsidRDefault="005D75F9" w:rsidP="005D75F9">
            <w:pPr>
              <w:spacing w:line="240" w:lineRule="auto"/>
              <w:ind w:firstLine="0"/>
              <w:contextualSpacing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A8407C">
              <w:rPr>
                <w:rFonts w:eastAsia="MS Mincho"/>
                <w:sz w:val="24"/>
                <w:szCs w:val="24"/>
                <w:lang w:eastAsia="ru-RU"/>
              </w:rPr>
              <w:t>58,9</w:t>
            </w:r>
          </w:p>
        </w:tc>
      </w:tr>
    </w:tbl>
    <w:p w14:paraId="4113292B" w14:textId="0215D07F" w:rsidR="00A8407C" w:rsidRPr="00A8407C" w:rsidRDefault="00516BD3" w:rsidP="000A36CB">
      <w:pPr>
        <w:keepNext/>
        <w:keepLines/>
        <w:numPr>
          <w:ilvl w:val="1"/>
          <w:numId w:val="7"/>
        </w:numPr>
        <w:tabs>
          <w:tab w:val="left" w:pos="426"/>
        </w:tabs>
        <w:spacing w:before="100" w:beforeAutospacing="1" w:after="100" w:afterAutospacing="1" w:line="240" w:lineRule="auto"/>
        <w:ind w:left="141" w:hanging="141"/>
        <w:jc w:val="left"/>
        <w:outlineLvl w:val="2"/>
        <w:rPr>
          <w:rFonts w:eastAsia="SimSun"/>
          <w:b/>
          <w:bCs/>
          <w:szCs w:val="24"/>
          <w:lang w:val="x-none" w:eastAsia="ru-RU"/>
        </w:rPr>
      </w:pPr>
      <w:r>
        <w:rPr>
          <w:rFonts w:eastAsia="SimSun"/>
          <w:b/>
          <w:bCs/>
          <w:szCs w:val="24"/>
          <w:lang w:eastAsia="ru-RU"/>
        </w:rPr>
        <w:t xml:space="preserve"> </w:t>
      </w:r>
      <w:r w:rsidR="00A8407C" w:rsidRPr="00A8407C">
        <w:rPr>
          <w:rFonts w:eastAsia="SimSun"/>
          <w:b/>
          <w:bCs/>
          <w:szCs w:val="24"/>
          <w:lang w:val="x-none" w:eastAsia="ru-RU"/>
        </w:rPr>
        <w:t xml:space="preserve">Результаты </w:t>
      </w:r>
      <w:r w:rsidR="00A8407C" w:rsidRPr="00A8407C">
        <w:rPr>
          <w:rFonts w:eastAsia="SimSun"/>
          <w:b/>
          <w:bCs/>
          <w:szCs w:val="24"/>
          <w:lang w:eastAsia="ru-RU"/>
        </w:rPr>
        <w:t xml:space="preserve">ЕГЭ по учебному предмету </w:t>
      </w:r>
      <w:r w:rsidR="00A8407C" w:rsidRPr="00A8407C">
        <w:rPr>
          <w:rFonts w:eastAsia="SimSun"/>
          <w:b/>
          <w:bCs/>
          <w:szCs w:val="24"/>
          <w:lang w:val="x-none" w:eastAsia="ru-RU"/>
        </w:rPr>
        <w:t>по группам участник</w:t>
      </w:r>
      <w:r w:rsidR="000A36CB">
        <w:rPr>
          <w:rFonts w:eastAsia="SimSun"/>
          <w:b/>
          <w:bCs/>
          <w:szCs w:val="24"/>
          <w:lang w:val="x-none" w:eastAsia="ru-RU"/>
        </w:rPr>
        <w:t xml:space="preserve">ов экзамена с различным уровнем </w:t>
      </w:r>
      <w:r w:rsidR="00A8407C" w:rsidRPr="00A8407C">
        <w:rPr>
          <w:rFonts w:eastAsia="SimSun"/>
          <w:b/>
          <w:bCs/>
          <w:szCs w:val="24"/>
          <w:lang w:val="x-none" w:eastAsia="ru-RU"/>
        </w:rPr>
        <w:t>подготовки</w:t>
      </w:r>
    </w:p>
    <w:p w14:paraId="1FE9AF31" w14:textId="77777777" w:rsidR="00A8407C" w:rsidRPr="00A8407C" w:rsidRDefault="00A8407C" w:rsidP="00A8407C">
      <w:pPr>
        <w:keepNext/>
        <w:keepLines/>
        <w:numPr>
          <w:ilvl w:val="2"/>
          <w:numId w:val="7"/>
        </w:numPr>
        <w:spacing w:before="200" w:line="240" w:lineRule="auto"/>
        <w:jc w:val="left"/>
        <w:outlineLvl w:val="2"/>
        <w:rPr>
          <w:rFonts w:eastAsia="SimSun"/>
          <w:szCs w:val="24"/>
          <w:lang w:val="x-none" w:eastAsia="ru-RU"/>
        </w:rPr>
      </w:pPr>
      <w:r w:rsidRPr="00A8407C">
        <w:rPr>
          <w:rFonts w:eastAsia="SimSun"/>
          <w:szCs w:val="24"/>
          <w:lang w:val="x-none" w:eastAsia="ru-RU"/>
        </w:rPr>
        <w:t xml:space="preserve">в разрезе категорий участников ЕГЭ </w:t>
      </w:r>
    </w:p>
    <w:p w14:paraId="62F2AF6F" w14:textId="77777777" w:rsidR="00A8407C" w:rsidRPr="00A8407C" w:rsidRDefault="00A8407C" w:rsidP="00516BD3">
      <w:pPr>
        <w:keepNext/>
        <w:spacing w:after="200" w:line="240" w:lineRule="auto"/>
        <w:ind w:left="360" w:firstLine="0"/>
        <w:jc w:val="right"/>
        <w:rPr>
          <w:rFonts w:eastAsia="Calibri"/>
          <w:bCs/>
          <w:i/>
          <w:sz w:val="18"/>
          <w:szCs w:val="18"/>
          <w:lang w:eastAsia="ru-RU"/>
        </w:rPr>
      </w:pPr>
      <w:r w:rsidRPr="00A8407C">
        <w:rPr>
          <w:rFonts w:eastAsia="Calibri"/>
          <w:bCs/>
          <w:i/>
          <w:sz w:val="18"/>
          <w:szCs w:val="18"/>
          <w:lang w:eastAsia="ru-RU"/>
        </w:rPr>
        <w:t xml:space="preserve">Таблица </w: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STYLEREF 1 \s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noBreakHyphen/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SEQ Таблица \* ARABIC \s 1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7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161"/>
        <w:gridCol w:w="2445"/>
        <w:gridCol w:w="2445"/>
        <w:gridCol w:w="2162"/>
      </w:tblGrid>
      <w:tr w:rsidR="00A8407C" w:rsidRPr="00A8407C" w14:paraId="0856BF2B" w14:textId="77777777" w:rsidTr="00A8407C">
        <w:trPr>
          <w:cantSplit/>
          <w:trHeight w:val="307"/>
          <w:tblHeader/>
        </w:trPr>
        <w:tc>
          <w:tcPr>
            <w:tcW w:w="567" w:type="dxa"/>
            <w:vMerge w:val="restart"/>
            <w:vAlign w:val="center"/>
          </w:tcPr>
          <w:p w14:paraId="13411DDA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4395" w:type="dxa"/>
            <w:vMerge w:val="restart"/>
            <w:vAlign w:val="center"/>
          </w:tcPr>
          <w:p w14:paraId="4422F695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Категории участников</w:t>
            </w:r>
          </w:p>
        </w:tc>
        <w:tc>
          <w:tcPr>
            <w:tcW w:w="9213" w:type="dxa"/>
            <w:gridSpan w:val="4"/>
            <w:vAlign w:val="center"/>
          </w:tcPr>
          <w:p w14:paraId="0C5A896D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Доля участников, у которых полученный тестовый балл</w:t>
            </w:r>
          </w:p>
        </w:tc>
      </w:tr>
      <w:tr w:rsidR="00A8407C" w:rsidRPr="00A8407C" w14:paraId="70C21E8E" w14:textId="77777777" w:rsidTr="00A8407C">
        <w:trPr>
          <w:cantSplit/>
          <w:trHeight w:val="698"/>
          <w:tblHeader/>
        </w:trPr>
        <w:tc>
          <w:tcPr>
            <w:tcW w:w="567" w:type="dxa"/>
            <w:vMerge/>
            <w:vAlign w:val="center"/>
          </w:tcPr>
          <w:p w14:paraId="02F07A50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95" w:type="dxa"/>
            <w:vMerge/>
            <w:vAlign w:val="center"/>
          </w:tcPr>
          <w:p w14:paraId="5E91108C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7E34C19F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ниже минимального</w:t>
            </w:r>
          </w:p>
        </w:tc>
        <w:tc>
          <w:tcPr>
            <w:tcW w:w="2445" w:type="dxa"/>
            <w:vAlign w:val="center"/>
          </w:tcPr>
          <w:p w14:paraId="48F4DDC8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от минимального балла до 60 баллов</w:t>
            </w:r>
          </w:p>
        </w:tc>
        <w:tc>
          <w:tcPr>
            <w:tcW w:w="2445" w:type="dxa"/>
            <w:vAlign w:val="center"/>
          </w:tcPr>
          <w:p w14:paraId="74ED2695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от 61 до 80 баллов</w:t>
            </w:r>
          </w:p>
        </w:tc>
        <w:tc>
          <w:tcPr>
            <w:tcW w:w="2162" w:type="dxa"/>
            <w:vAlign w:val="center"/>
          </w:tcPr>
          <w:p w14:paraId="48EE15AB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от 81 до 100 баллов</w:t>
            </w:r>
          </w:p>
        </w:tc>
      </w:tr>
      <w:tr w:rsidR="00D340EF" w:rsidRPr="00A8407C" w14:paraId="04EB3FB6" w14:textId="77777777" w:rsidTr="00DA029C">
        <w:trPr>
          <w:cantSplit/>
        </w:trPr>
        <w:tc>
          <w:tcPr>
            <w:tcW w:w="567" w:type="dxa"/>
          </w:tcPr>
          <w:p w14:paraId="621B1AD4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922E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395" w:type="dxa"/>
            <w:vAlign w:val="center"/>
          </w:tcPr>
          <w:p w14:paraId="44E130ED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left"/>
              <w:rPr>
                <w:rFonts w:eastAsia="Calibri"/>
                <w:b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ВТГ, обучающиеся по программам СОО</w:t>
            </w:r>
          </w:p>
        </w:tc>
        <w:tc>
          <w:tcPr>
            <w:tcW w:w="2161" w:type="dxa"/>
            <w:vAlign w:val="center"/>
          </w:tcPr>
          <w:p w14:paraId="0E1EBBE2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2445" w:type="dxa"/>
            <w:vAlign w:val="center"/>
          </w:tcPr>
          <w:p w14:paraId="4C1A8107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41,36</w:t>
            </w:r>
          </w:p>
        </w:tc>
        <w:tc>
          <w:tcPr>
            <w:tcW w:w="2445" w:type="dxa"/>
            <w:vAlign w:val="center"/>
          </w:tcPr>
          <w:p w14:paraId="2FD4BEAA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35,27</w:t>
            </w:r>
          </w:p>
        </w:tc>
        <w:tc>
          <w:tcPr>
            <w:tcW w:w="2162" w:type="dxa"/>
            <w:vAlign w:val="center"/>
          </w:tcPr>
          <w:p w14:paraId="0FA3406D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13,37</w:t>
            </w:r>
          </w:p>
        </w:tc>
      </w:tr>
      <w:tr w:rsidR="00D340EF" w:rsidRPr="00A8407C" w14:paraId="4DEEE9C7" w14:textId="77777777" w:rsidTr="00DA029C">
        <w:trPr>
          <w:cantSplit/>
        </w:trPr>
        <w:tc>
          <w:tcPr>
            <w:tcW w:w="567" w:type="dxa"/>
          </w:tcPr>
          <w:p w14:paraId="4FF7DFBD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2</w:t>
            </w:r>
            <w:r w:rsidR="00922E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395" w:type="dxa"/>
            <w:vAlign w:val="center"/>
          </w:tcPr>
          <w:p w14:paraId="734F3F75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ВТГ, обучающиеся по программам СПО</w:t>
            </w:r>
          </w:p>
        </w:tc>
        <w:tc>
          <w:tcPr>
            <w:tcW w:w="2161" w:type="dxa"/>
            <w:vAlign w:val="center"/>
          </w:tcPr>
          <w:p w14:paraId="424257A0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44,90</w:t>
            </w:r>
          </w:p>
        </w:tc>
        <w:tc>
          <w:tcPr>
            <w:tcW w:w="2445" w:type="dxa"/>
            <w:vAlign w:val="center"/>
          </w:tcPr>
          <w:p w14:paraId="0628732A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40,82</w:t>
            </w:r>
          </w:p>
        </w:tc>
        <w:tc>
          <w:tcPr>
            <w:tcW w:w="2445" w:type="dxa"/>
            <w:vAlign w:val="center"/>
          </w:tcPr>
          <w:p w14:paraId="58D6C429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12,24</w:t>
            </w:r>
          </w:p>
        </w:tc>
        <w:tc>
          <w:tcPr>
            <w:tcW w:w="2162" w:type="dxa"/>
            <w:vAlign w:val="center"/>
          </w:tcPr>
          <w:p w14:paraId="423031AF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2,04</w:t>
            </w:r>
          </w:p>
        </w:tc>
      </w:tr>
      <w:tr w:rsidR="00D340EF" w:rsidRPr="00A8407C" w14:paraId="0E90C219" w14:textId="77777777" w:rsidTr="00DA029C">
        <w:trPr>
          <w:cantSplit/>
        </w:trPr>
        <w:tc>
          <w:tcPr>
            <w:tcW w:w="567" w:type="dxa"/>
          </w:tcPr>
          <w:p w14:paraId="3ED58BD1" w14:textId="3118C059" w:rsidR="00D340EF" w:rsidRPr="00A8407C" w:rsidRDefault="008925B8" w:rsidP="00D340E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="00922E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395" w:type="dxa"/>
            <w:vAlign w:val="center"/>
          </w:tcPr>
          <w:p w14:paraId="2161AFDD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left"/>
              <w:rPr>
                <w:rFonts w:eastAsia="Calibri"/>
                <w:b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Участники экзамена с ОВЗ</w:t>
            </w:r>
          </w:p>
        </w:tc>
        <w:tc>
          <w:tcPr>
            <w:tcW w:w="2161" w:type="dxa"/>
            <w:vAlign w:val="center"/>
          </w:tcPr>
          <w:p w14:paraId="3BA46A15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16,7</w:t>
            </w:r>
          </w:p>
        </w:tc>
        <w:tc>
          <w:tcPr>
            <w:tcW w:w="2445" w:type="dxa"/>
            <w:vAlign w:val="center"/>
          </w:tcPr>
          <w:p w14:paraId="2D867555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33,3</w:t>
            </w:r>
          </w:p>
        </w:tc>
        <w:tc>
          <w:tcPr>
            <w:tcW w:w="2445" w:type="dxa"/>
            <w:vAlign w:val="center"/>
          </w:tcPr>
          <w:p w14:paraId="1A4FFF38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27,8</w:t>
            </w:r>
          </w:p>
        </w:tc>
        <w:tc>
          <w:tcPr>
            <w:tcW w:w="2162" w:type="dxa"/>
            <w:vAlign w:val="center"/>
          </w:tcPr>
          <w:p w14:paraId="09FEC9CF" w14:textId="77777777" w:rsidR="00D340EF" w:rsidRPr="00A8407C" w:rsidRDefault="00D340EF" w:rsidP="00D340E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22,2</w:t>
            </w:r>
          </w:p>
        </w:tc>
      </w:tr>
      <w:tr w:rsidR="008925B8" w:rsidRPr="00A8407C" w14:paraId="55D6E6E1" w14:textId="77777777" w:rsidTr="00DA029C">
        <w:trPr>
          <w:cantSplit/>
        </w:trPr>
        <w:tc>
          <w:tcPr>
            <w:tcW w:w="567" w:type="dxa"/>
          </w:tcPr>
          <w:p w14:paraId="5D59310B" w14:textId="3BDD5E31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4395" w:type="dxa"/>
            <w:vAlign w:val="center"/>
          </w:tcPr>
          <w:p w14:paraId="41BB6842" w14:textId="2990723B" w:rsidR="008925B8" w:rsidRPr="00A8407C" w:rsidRDefault="008925B8" w:rsidP="008925B8">
            <w:pPr>
              <w:spacing w:line="240" w:lineRule="auto"/>
              <w:ind w:firstLine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ВПЛ</w:t>
            </w:r>
          </w:p>
        </w:tc>
        <w:tc>
          <w:tcPr>
            <w:tcW w:w="2161" w:type="dxa"/>
            <w:vAlign w:val="center"/>
          </w:tcPr>
          <w:p w14:paraId="4D9B9015" w14:textId="257B19C7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2445" w:type="dxa"/>
            <w:vAlign w:val="center"/>
          </w:tcPr>
          <w:p w14:paraId="63F342E1" w14:textId="7E98A0AF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66,7</w:t>
            </w:r>
          </w:p>
        </w:tc>
        <w:tc>
          <w:tcPr>
            <w:tcW w:w="2445" w:type="dxa"/>
            <w:vAlign w:val="center"/>
          </w:tcPr>
          <w:p w14:paraId="065995FF" w14:textId="40595F06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33,3</w:t>
            </w:r>
          </w:p>
        </w:tc>
        <w:tc>
          <w:tcPr>
            <w:tcW w:w="2162" w:type="dxa"/>
            <w:vAlign w:val="center"/>
          </w:tcPr>
          <w:p w14:paraId="35DC0C76" w14:textId="3F9F2FFD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0,0</w:t>
            </w:r>
          </w:p>
        </w:tc>
      </w:tr>
    </w:tbl>
    <w:p w14:paraId="70CF9A41" w14:textId="77777777" w:rsidR="00A8407C" w:rsidRPr="00A8407C" w:rsidRDefault="00A8407C" w:rsidP="00B61A7E">
      <w:pPr>
        <w:keepNext/>
        <w:keepLines/>
        <w:numPr>
          <w:ilvl w:val="2"/>
          <w:numId w:val="7"/>
        </w:numPr>
        <w:spacing w:before="100" w:beforeAutospacing="1" w:after="100" w:afterAutospacing="1" w:line="240" w:lineRule="auto"/>
        <w:ind w:left="1792" w:hanging="505"/>
        <w:jc w:val="left"/>
        <w:outlineLvl w:val="2"/>
        <w:rPr>
          <w:rFonts w:eastAsia="SimSun"/>
          <w:szCs w:val="24"/>
          <w:lang w:val="x-none" w:eastAsia="ru-RU"/>
        </w:rPr>
      </w:pPr>
      <w:r w:rsidRPr="00A8407C">
        <w:rPr>
          <w:rFonts w:eastAsia="SimSun"/>
          <w:szCs w:val="24"/>
          <w:lang w:val="x-none" w:eastAsia="ru-RU"/>
        </w:rPr>
        <w:t>в разрезе типа ОО</w:t>
      </w:r>
      <w:r w:rsidRPr="00A8407C">
        <w:rPr>
          <w:rFonts w:eastAsia="SimSun"/>
          <w:sz w:val="24"/>
          <w:szCs w:val="24"/>
          <w:vertAlign w:val="superscript"/>
          <w:lang w:val="x-none" w:eastAsia="ru-RU"/>
        </w:rPr>
        <w:t xml:space="preserve"> </w:t>
      </w:r>
    </w:p>
    <w:p w14:paraId="675D93F1" w14:textId="77777777" w:rsidR="00A8407C" w:rsidRPr="00A8407C" w:rsidRDefault="00A8407C" w:rsidP="00A8407C">
      <w:pPr>
        <w:keepNext/>
        <w:spacing w:after="200" w:line="240" w:lineRule="auto"/>
        <w:ind w:firstLine="0"/>
        <w:jc w:val="right"/>
        <w:rPr>
          <w:rFonts w:eastAsia="Calibri"/>
          <w:bCs/>
          <w:i/>
          <w:sz w:val="18"/>
          <w:szCs w:val="18"/>
          <w:lang w:eastAsia="ru-RU"/>
        </w:rPr>
      </w:pPr>
      <w:r w:rsidRPr="00A8407C">
        <w:rPr>
          <w:rFonts w:eastAsia="Calibri"/>
          <w:bCs/>
          <w:i/>
          <w:sz w:val="18"/>
          <w:szCs w:val="18"/>
          <w:lang w:eastAsia="ru-RU"/>
        </w:rPr>
        <w:t xml:space="preserve">Таблица </w: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STYLEREF 1 \s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noBreakHyphen/>
        <w:t>8</w:t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253"/>
        <w:gridCol w:w="1984"/>
        <w:gridCol w:w="1985"/>
        <w:gridCol w:w="2126"/>
        <w:gridCol w:w="1559"/>
        <w:gridCol w:w="1588"/>
      </w:tblGrid>
      <w:tr w:rsidR="00A8407C" w:rsidRPr="00A8407C" w14:paraId="3F4AD3AB" w14:textId="77777777" w:rsidTr="008C109A">
        <w:trPr>
          <w:cantSplit/>
          <w:tblHeader/>
        </w:trPr>
        <w:tc>
          <w:tcPr>
            <w:tcW w:w="680" w:type="dxa"/>
            <w:vMerge w:val="restart"/>
            <w:vAlign w:val="center"/>
          </w:tcPr>
          <w:p w14:paraId="0C0166C9" w14:textId="77777777" w:rsidR="00A8407C" w:rsidRPr="00A8407C" w:rsidRDefault="00A8407C" w:rsidP="0071687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vMerge w:val="restart"/>
            <w:vAlign w:val="center"/>
          </w:tcPr>
          <w:p w14:paraId="2CD0E584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Тип ОО</w:t>
            </w:r>
          </w:p>
        </w:tc>
        <w:tc>
          <w:tcPr>
            <w:tcW w:w="1984" w:type="dxa"/>
            <w:vMerge w:val="restart"/>
            <w:vAlign w:val="center"/>
          </w:tcPr>
          <w:p w14:paraId="6501D124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</w:rPr>
              <w:t>Количество участников, чел.</w:t>
            </w:r>
          </w:p>
        </w:tc>
        <w:tc>
          <w:tcPr>
            <w:tcW w:w="7258" w:type="dxa"/>
            <w:gridSpan w:val="4"/>
            <w:vAlign w:val="center"/>
          </w:tcPr>
          <w:p w14:paraId="11C14A44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Times New Roman"/>
                <w:bCs/>
                <w:sz w:val="24"/>
                <w:szCs w:val="24"/>
                <w:lang w:eastAsia="ru-RU"/>
              </w:rPr>
              <w:t>Доля</w:t>
            </w:r>
            <w:r w:rsidRPr="00A8407C">
              <w:rPr>
                <w:rFonts w:eastAsia="Calibri"/>
                <w:sz w:val="24"/>
                <w:szCs w:val="24"/>
              </w:rPr>
              <w:t xml:space="preserve"> участников, получивших тестовый балл</w:t>
            </w:r>
          </w:p>
        </w:tc>
      </w:tr>
      <w:tr w:rsidR="007121D6" w:rsidRPr="00A8407C" w14:paraId="6C97CAF6" w14:textId="77777777" w:rsidTr="008C109A">
        <w:trPr>
          <w:cantSplit/>
          <w:trHeight w:val="601"/>
          <w:tblHeader/>
        </w:trPr>
        <w:tc>
          <w:tcPr>
            <w:tcW w:w="680" w:type="dxa"/>
            <w:vMerge/>
          </w:tcPr>
          <w:p w14:paraId="34A70D1B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07AE9150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F096EFF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7F40AAC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ниже минимального</w:t>
            </w:r>
          </w:p>
        </w:tc>
        <w:tc>
          <w:tcPr>
            <w:tcW w:w="2126" w:type="dxa"/>
            <w:vAlign w:val="center"/>
          </w:tcPr>
          <w:p w14:paraId="284A40C0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от минимального до 60 баллов</w:t>
            </w:r>
          </w:p>
        </w:tc>
        <w:tc>
          <w:tcPr>
            <w:tcW w:w="1559" w:type="dxa"/>
            <w:vAlign w:val="center"/>
          </w:tcPr>
          <w:p w14:paraId="43A2DE8A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от 61 до 80 баллов</w:t>
            </w:r>
          </w:p>
        </w:tc>
        <w:tc>
          <w:tcPr>
            <w:tcW w:w="1588" w:type="dxa"/>
            <w:vAlign w:val="center"/>
          </w:tcPr>
          <w:p w14:paraId="5A403756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от 81 до 100 баллов</w:t>
            </w:r>
          </w:p>
        </w:tc>
      </w:tr>
      <w:tr w:rsidR="007121D6" w:rsidRPr="00A8407C" w14:paraId="52860BA8" w14:textId="77777777" w:rsidTr="008C109A">
        <w:trPr>
          <w:cantSplit/>
        </w:trPr>
        <w:tc>
          <w:tcPr>
            <w:tcW w:w="680" w:type="dxa"/>
          </w:tcPr>
          <w:p w14:paraId="584427F2" w14:textId="77D6FC3D" w:rsidR="00A8407C" w:rsidRPr="00A8407C" w:rsidRDefault="008925B8" w:rsidP="0071687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bottom"/>
          </w:tcPr>
          <w:p w14:paraId="49BD6680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Гимназия</w:t>
            </w:r>
          </w:p>
        </w:tc>
        <w:tc>
          <w:tcPr>
            <w:tcW w:w="1984" w:type="dxa"/>
            <w:vAlign w:val="center"/>
          </w:tcPr>
          <w:p w14:paraId="02121272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985" w:type="dxa"/>
            <w:vAlign w:val="center"/>
          </w:tcPr>
          <w:p w14:paraId="0A5A6001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2126" w:type="dxa"/>
            <w:vAlign w:val="center"/>
          </w:tcPr>
          <w:p w14:paraId="4821CFDF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559" w:type="dxa"/>
            <w:vAlign w:val="center"/>
          </w:tcPr>
          <w:p w14:paraId="54306FC0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588" w:type="dxa"/>
            <w:vAlign w:val="center"/>
          </w:tcPr>
          <w:p w14:paraId="613BE9D2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12,3</w:t>
            </w:r>
          </w:p>
        </w:tc>
      </w:tr>
      <w:tr w:rsidR="007121D6" w:rsidRPr="00A8407C" w14:paraId="221C3FB1" w14:textId="77777777" w:rsidTr="008C109A">
        <w:trPr>
          <w:cantSplit/>
        </w:trPr>
        <w:tc>
          <w:tcPr>
            <w:tcW w:w="680" w:type="dxa"/>
          </w:tcPr>
          <w:p w14:paraId="7B7A1B39" w14:textId="6FF42D4E" w:rsidR="00A8407C" w:rsidRPr="00A8407C" w:rsidRDefault="008925B8" w:rsidP="0071687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53" w:type="dxa"/>
            <w:vAlign w:val="bottom"/>
          </w:tcPr>
          <w:p w14:paraId="167348D4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Колледж</w:t>
            </w:r>
          </w:p>
        </w:tc>
        <w:tc>
          <w:tcPr>
            <w:tcW w:w="1984" w:type="dxa"/>
            <w:vAlign w:val="center"/>
          </w:tcPr>
          <w:p w14:paraId="5FBDAEE0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14:paraId="0AEABA9E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6" w:type="dxa"/>
            <w:vAlign w:val="center"/>
          </w:tcPr>
          <w:p w14:paraId="6A0600CF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14:paraId="0359F4FF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8" w:type="dxa"/>
            <w:vAlign w:val="center"/>
          </w:tcPr>
          <w:p w14:paraId="2D188E6A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0,0</w:t>
            </w:r>
          </w:p>
        </w:tc>
      </w:tr>
      <w:tr w:rsidR="007121D6" w:rsidRPr="00A8407C" w14:paraId="06D84A63" w14:textId="77777777" w:rsidTr="008C109A">
        <w:trPr>
          <w:cantSplit/>
        </w:trPr>
        <w:tc>
          <w:tcPr>
            <w:tcW w:w="680" w:type="dxa"/>
          </w:tcPr>
          <w:p w14:paraId="30C43235" w14:textId="16962835" w:rsidR="00A8407C" w:rsidRPr="00A8407C" w:rsidRDefault="008925B8" w:rsidP="0071687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4253" w:type="dxa"/>
            <w:vAlign w:val="bottom"/>
          </w:tcPr>
          <w:p w14:paraId="71C6EAFA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Лицей</w:t>
            </w:r>
          </w:p>
        </w:tc>
        <w:tc>
          <w:tcPr>
            <w:tcW w:w="1984" w:type="dxa"/>
            <w:vAlign w:val="center"/>
          </w:tcPr>
          <w:p w14:paraId="77315CD9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985" w:type="dxa"/>
            <w:vAlign w:val="center"/>
          </w:tcPr>
          <w:p w14:paraId="3BC3DD8E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2126" w:type="dxa"/>
            <w:vAlign w:val="center"/>
          </w:tcPr>
          <w:p w14:paraId="641759A4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559" w:type="dxa"/>
            <w:vAlign w:val="center"/>
          </w:tcPr>
          <w:p w14:paraId="6ED6C63C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88" w:type="dxa"/>
            <w:vAlign w:val="center"/>
          </w:tcPr>
          <w:p w14:paraId="407FEDF3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22,8</w:t>
            </w:r>
          </w:p>
        </w:tc>
      </w:tr>
      <w:tr w:rsidR="007121D6" w:rsidRPr="00A8407C" w14:paraId="04B08B0B" w14:textId="77777777" w:rsidTr="008C109A">
        <w:trPr>
          <w:cantSplit/>
        </w:trPr>
        <w:tc>
          <w:tcPr>
            <w:tcW w:w="680" w:type="dxa"/>
          </w:tcPr>
          <w:p w14:paraId="32AA79E7" w14:textId="0F7D53BE" w:rsidR="00A8407C" w:rsidRPr="00A8407C" w:rsidRDefault="008925B8" w:rsidP="0071687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4253" w:type="dxa"/>
            <w:vAlign w:val="bottom"/>
          </w:tcPr>
          <w:p w14:paraId="511366C3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СОШ</w:t>
            </w:r>
          </w:p>
        </w:tc>
        <w:tc>
          <w:tcPr>
            <w:tcW w:w="1984" w:type="dxa"/>
            <w:vAlign w:val="center"/>
          </w:tcPr>
          <w:p w14:paraId="705A2A7E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1985" w:type="dxa"/>
            <w:vAlign w:val="center"/>
          </w:tcPr>
          <w:p w14:paraId="4E1D13F1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2126" w:type="dxa"/>
            <w:vAlign w:val="center"/>
          </w:tcPr>
          <w:p w14:paraId="4C92DB3E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559" w:type="dxa"/>
            <w:vAlign w:val="center"/>
          </w:tcPr>
          <w:p w14:paraId="38F1B96F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588" w:type="dxa"/>
            <w:vAlign w:val="center"/>
          </w:tcPr>
          <w:p w14:paraId="2C639DFC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10,9</w:t>
            </w:r>
          </w:p>
        </w:tc>
      </w:tr>
      <w:tr w:rsidR="007121D6" w:rsidRPr="00A8407C" w14:paraId="067E4C7C" w14:textId="77777777" w:rsidTr="008C109A">
        <w:trPr>
          <w:cantSplit/>
        </w:trPr>
        <w:tc>
          <w:tcPr>
            <w:tcW w:w="680" w:type="dxa"/>
          </w:tcPr>
          <w:p w14:paraId="03D2C4D8" w14:textId="1861E781" w:rsidR="00A8407C" w:rsidRPr="00A8407C" w:rsidRDefault="008925B8" w:rsidP="0071687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4253" w:type="dxa"/>
            <w:vAlign w:val="bottom"/>
          </w:tcPr>
          <w:p w14:paraId="47D64D83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СОШ с углубленным изучением</w:t>
            </w:r>
            <w:r w:rsidR="00D340EF">
              <w:rPr>
                <w:rFonts w:eastAsia="Calibri"/>
                <w:sz w:val="24"/>
                <w:szCs w:val="20"/>
                <w:lang w:eastAsia="ru-RU"/>
              </w:rPr>
              <w:t xml:space="preserve"> отдельных предметов</w:t>
            </w:r>
          </w:p>
        </w:tc>
        <w:tc>
          <w:tcPr>
            <w:tcW w:w="1984" w:type="dxa"/>
            <w:vAlign w:val="center"/>
          </w:tcPr>
          <w:p w14:paraId="03687987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985" w:type="dxa"/>
            <w:vAlign w:val="center"/>
          </w:tcPr>
          <w:p w14:paraId="5A0AE8D6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2126" w:type="dxa"/>
            <w:vAlign w:val="center"/>
          </w:tcPr>
          <w:p w14:paraId="6F934DCE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559" w:type="dxa"/>
            <w:vAlign w:val="center"/>
          </w:tcPr>
          <w:p w14:paraId="011CBF8A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1588" w:type="dxa"/>
            <w:vAlign w:val="center"/>
          </w:tcPr>
          <w:p w14:paraId="46ECD398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17,7</w:t>
            </w:r>
          </w:p>
        </w:tc>
      </w:tr>
      <w:tr w:rsidR="008925B8" w:rsidRPr="00A8407C" w14:paraId="5B2B8897" w14:textId="77777777" w:rsidTr="008C109A">
        <w:trPr>
          <w:cantSplit/>
        </w:trPr>
        <w:tc>
          <w:tcPr>
            <w:tcW w:w="680" w:type="dxa"/>
          </w:tcPr>
          <w:p w14:paraId="7485B2F6" w14:textId="50750F37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4253" w:type="dxa"/>
            <w:vAlign w:val="bottom"/>
          </w:tcPr>
          <w:p w14:paraId="482F7822" w14:textId="31F3C18C" w:rsidR="008925B8" w:rsidRPr="00A8407C" w:rsidRDefault="008925B8" w:rsidP="008925B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ВПЛ</w:t>
            </w:r>
          </w:p>
        </w:tc>
        <w:tc>
          <w:tcPr>
            <w:tcW w:w="1984" w:type="dxa"/>
            <w:vAlign w:val="center"/>
          </w:tcPr>
          <w:p w14:paraId="6020986D" w14:textId="6F54E03D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14:paraId="5D8472E6" w14:textId="262B6FD6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vAlign w:val="center"/>
          </w:tcPr>
          <w:p w14:paraId="3D38D193" w14:textId="6B6E18F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559" w:type="dxa"/>
            <w:vAlign w:val="center"/>
          </w:tcPr>
          <w:p w14:paraId="47CCBD15" w14:textId="79C0ACB8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588" w:type="dxa"/>
            <w:vAlign w:val="center"/>
          </w:tcPr>
          <w:p w14:paraId="147EAFD0" w14:textId="6FAF0BBF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0,0</w:t>
            </w:r>
          </w:p>
        </w:tc>
      </w:tr>
      <w:tr w:rsidR="007121D6" w:rsidRPr="00A8407C" w14:paraId="68410D2A" w14:textId="77777777" w:rsidTr="008C109A">
        <w:trPr>
          <w:cantSplit/>
        </w:trPr>
        <w:tc>
          <w:tcPr>
            <w:tcW w:w="680" w:type="dxa"/>
          </w:tcPr>
          <w:p w14:paraId="3648DCF5" w14:textId="0B085966" w:rsidR="00A8407C" w:rsidRPr="00A8407C" w:rsidRDefault="008925B8" w:rsidP="0071687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4253" w:type="dxa"/>
            <w:vAlign w:val="bottom"/>
          </w:tcPr>
          <w:p w14:paraId="2451676A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0"/>
                <w:lang w:eastAsia="ru-RU"/>
              </w:rPr>
            </w:pPr>
            <w:r w:rsidRPr="00A8407C">
              <w:rPr>
                <w:rFonts w:eastAsia="Calibri"/>
                <w:sz w:val="24"/>
                <w:szCs w:val="20"/>
                <w:lang w:eastAsia="ru-RU"/>
              </w:rPr>
              <w:t>СПО</w:t>
            </w:r>
          </w:p>
        </w:tc>
        <w:tc>
          <w:tcPr>
            <w:tcW w:w="1984" w:type="dxa"/>
            <w:vAlign w:val="center"/>
          </w:tcPr>
          <w:p w14:paraId="61F92120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5" w:type="dxa"/>
            <w:vAlign w:val="center"/>
          </w:tcPr>
          <w:p w14:paraId="2D78BDBD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2126" w:type="dxa"/>
            <w:vAlign w:val="center"/>
          </w:tcPr>
          <w:p w14:paraId="0C13D1D5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559" w:type="dxa"/>
            <w:vAlign w:val="center"/>
          </w:tcPr>
          <w:p w14:paraId="6F658782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8" w:type="dxa"/>
            <w:vAlign w:val="center"/>
          </w:tcPr>
          <w:p w14:paraId="250C69BC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2,0</w:t>
            </w:r>
          </w:p>
        </w:tc>
      </w:tr>
    </w:tbl>
    <w:p w14:paraId="53C21A2D" w14:textId="4BDFE31C" w:rsidR="00A8407C" w:rsidRPr="00A8407C" w:rsidRDefault="00A8407C" w:rsidP="00B61A7E">
      <w:pPr>
        <w:keepNext/>
        <w:keepLines/>
        <w:numPr>
          <w:ilvl w:val="2"/>
          <w:numId w:val="7"/>
        </w:numPr>
        <w:spacing w:before="100" w:beforeAutospacing="1" w:after="100" w:afterAutospacing="1" w:line="240" w:lineRule="auto"/>
        <w:ind w:left="1792" w:hanging="505"/>
        <w:jc w:val="left"/>
        <w:outlineLvl w:val="2"/>
        <w:rPr>
          <w:rFonts w:eastAsia="SimSun"/>
          <w:szCs w:val="24"/>
          <w:lang w:val="x-none" w:eastAsia="ru-RU"/>
        </w:rPr>
      </w:pPr>
      <w:r w:rsidRPr="00A8407C">
        <w:rPr>
          <w:rFonts w:eastAsia="SimSun"/>
          <w:szCs w:val="24"/>
          <w:lang w:val="x-none" w:eastAsia="ru-RU"/>
        </w:rPr>
        <w:t>юношей и девушек</w:t>
      </w:r>
    </w:p>
    <w:p w14:paraId="587317AC" w14:textId="77777777" w:rsidR="00A8407C" w:rsidRPr="00A8407C" w:rsidRDefault="00A8407C" w:rsidP="00A8407C">
      <w:pPr>
        <w:keepNext/>
        <w:spacing w:after="200" w:line="240" w:lineRule="auto"/>
        <w:ind w:firstLine="0"/>
        <w:jc w:val="right"/>
        <w:rPr>
          <w:rFonts w:eastAsia="Calibri"/>
          <w:bCs/>
          <w:i/>
          <w:sz w:val="18"/>
          <w:szCs w:val="18"/>
          <w:lang w:eastAsia="ru-RU"/>
        </w:rPr>
      </w:pPr>
      <w:r w:rsidRPr="00A8407C">
        <w:rPr>
          <w:rFonts w:eastAsia="Calibri"/>
          <w:bCs/>
          <w:i/>
          <w:sz w:val="18"/>
          <w:szCs w:val="18"/>
          <w:lang w:eastAsia="ru-RU"/>
        </w:rPr>
        <w:t xml:space="preserve">Таблица </w: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STYLEREF 1 \s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noBreakHyphen/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SEQ Таблица \* ARABIC \s 1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9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56"/>
        <w:gridCol w:w="2013"/>
        <w:gridCol w:w="2409"/>
        <w:gridCol w:w="2410"/>
        <w:gridCol w:w="2410"/>
        <w:gridCol w:w="2410"/>
      </w:tblGrid>
      <w:tr w:rsidR="00A8407C" w:rsidRPr="00A8407C" w14:paraId="3FDEAE9A" w14:textId="77777777" w:rsidTr="00A8407C">
        <w:trPr>
          <w:cantSplit/>
          <w:tblHeader/>
        </w:trPr>
        <w:tc>
          <w:tcPr>
            <w:tcW w:w="567" w:type="dxa"/>
            <w:vMerge w:val="restart"/>
            <w:vAlign w:val="center"/>
          </w:tcPr>
          <w:p w14:paraId="52600DD4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1956" w:type="dxa"/>
            <w:vMerge w:val="restart"/>
            <w:vAlign w:val="center"/>
          </w:tcPr>
          <w:p w14:paraId="49FF70E1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Пол</w:t>
            </w:r>
          </w:p>
        </w:tc>
        <w:tc>
          <w:tcPr>
            <w:tcW w:w="2013" w:type="dxa"/>
            <w:vMerge w:val="restart"/>
            <w:vAlign w:val="center"/>
          </w:tcPr>
          <w:p w14:paraId="679A5309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</w:rPr>
              <w:t>Количество участников, чел.</w:t>
            </w:r>
          </w:p>
        </w:tc>
        <w:tc>
          <w:tcPr>
            <w:tcW w:w="9639" w:type="dxa"/>
            <w:gridSpan w:val="4"/>
            <w:vAlign w:val="center"/>
          </w:tcPr>
          <w:p w14:paraId="26705E4E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Times New Roman"/>
                <w:bCs/>
                <w:sz w:val="24"/>
                <w:szCs w:val="24"/>
                <w:lang w:eastAsia="ru-RU"/>
              </w:rPr>
              <w:t>Доля</w:t>
            </w:r>
            <w:r w:rsidRPr="00A8407C">
              <w:rPr>
                <w:rFonts w:eastAsia="Calibri"/>
                <w:sz w:val="24"/>
                <w:szCs w:val="24"/>
              </w:rPr>
              <w:t xml:space="preserve"> участников, получивших тестовый балл</w:t>
            </w:r>
          </w:p>
        </w:tc>
      </w:tr>
      <w:tr w:rsidR="00A8407C" w:rsidRPr="00A8407C" w14:paraId="30C3AEF9" w14:textId="77777777" w:rsidTr="00A8407C">
        <w:trPr>
          <w:cantSplit/>
          <w:trHeight w:val="473"/>
          <w:tblHeader/>
        </w:trPr>
        <w:tc>
          <w:tcPr>
            <w:tcW w:w="567" w:type="dxa"/>
            <w:vMerge/>
          </w:tcPr>
          <w:p w14:paraId="5CDD22BC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56" w:type="dxa"/>
            <w:vMerge/>
            <w:vAlign w:val="center"/>
          </w:tcPr>
          <w:p w14:paraId="2A8A6981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14:paraId="1AFE4039" w14:textId="77777777" w:rsidR="00A8407C" w:rsidRPr="00A8407C" w:rsidRDefault="00A8407C" w:rsidP="00A8407C">
            <w:pPr>
              <w:spacing w:line="240" w:lineRule="auto"/>
              <w:ind w:left="-667" w:firstLine="667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6F293B0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ниже минимального</w:t>
            </w:r>
          </w:p>
        </w:tc>
        <w:tc>
          <w:tcPr>
            <w:tcW w:w="2410" w:type="dxa"/>
            <w:vAlign w:val="center"/>
          </w:tcPr>
          <w:p w14:paraId="43189DA1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от минимального до 60 баллов</w:t>
            </w:r>
          </w:p>
        </w:tc>
        <w:tc>
          <w:tcPr>
            <w:tcW w:w="2410" w:type="dxa"/>
            <w:vAlign w:val="center"/>
          </w:tcPr>
          <w:p w14:paraId="22640966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от 61 до 80 баллов</w:t>
            </w:r>
          </w:p>
        </w:tc>
        <w:tc>
          <w:tcPr>
            <w:tcW w:w="2410" w:type="dxa"/>
            <w:vAlign w:val="center"/>
          </w:tcPr>
          <w:p w14:paraId="72C954B6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от 81 до 100 баллов</w:t>
            </w:r>
          </w:p>
        </w:tc>
      </w:tr>
      <w:tr w:rsidR="00A8407C" w:rsidRPr="00A8407C" w14:paraId="1D6B0546" w14:textId="77777777" w:rsidTr="00A8407C">
        <w:trPr>
          <w:cantSplit/>
          <w:tblHeader/>
        </w:trPr>
        <w:tc>
          <w:tcPr>
            <w:tcW w:w="567" w:type="dxa"/>
          </w:tcPr>
          <w:p w14:paraId="5E1C4CD0" w14:textId="77777777" w:rsidR="00A8407C" w:rsidRPr="00A8407C" w:rsidRDefault="00716872" w:rsidP="0071687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922E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956" w:type="dxa"/>
            <w:vAlign w:val="center"/>
          </w:tcPr>
          <w:p w14:paraId="7EBBB6E7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женский</w:t>
            </w:r>
          </w:p>
        </w:tc>
        <w:tc>
          <w:tcPr>
            <w:tcW w:w="2013" w:type="dxa"/>
          </w:tcPr>
          <w:p w14:paraId="0264B8FA" w14:textId="77777777" w:rsidR="00A8407C" w:rsidRPr="00A8407C" w:rsidRDefault="00A8407C" w:rsidP="00A8407C">
            <w:pPr>
              <w:spacing w:line="240" w:lineRule="auto"/>
              <w:ind w:left="-667" w:firstLine="667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1314</w:t>
            </w:r>
          </w:p>
        </w:tc>
        <w:tc>
          <w:tcPr>
            <w:tcW w:w="2409" w:type="dxa"/>
            <w:vAlign w:val="center"/>
          </w:tcPr>
          <w:p w14:paraId="6D190870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10,7</w:t>
            </w:r>
          </w:p>
        </w:tc>
        <w:tc>
          <w:tcPr>
            <w:tcW w:w="2410" w:type="dxa"/>
            <w:vAlign w:val="center"/>
          </w:tcPr>
          <w:p w14:paraId="7465A4AD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40,6</w:t>
            </w:r>
          </w:p>
        </w:tc>
        <w:tc>
          <w:tcPr>
            <w:tcW w:w="2410" w:type="dxa"/>
            <w:vAlign w:val="center"/>
          </w:tcPr>
          <w:p w14:paraId="7A6B78A8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35,5</w:t>
            </w:r>
          </w:p>
        </w:tc>
        <w:tc>
          <w:tcPr>
            <w:tcW w:w="2410" w:type="dxa"/>
            <w:vAlign w:val="center"/>
          </w:tcPr>
          <w:p w14:paraId="0800AFF5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13,2</w:t>
            </w:r>
          </w:p>
        </w:tc>
      </w:tr>
      <w:tr w:rsidR="00A8407C" w:rsidRPr="00A8407C" w14:paraId="1EB451C2" w14:textId="77777777" w:rsidTr="00A8407C">
        <w:trPr>
          <w:cantSplit/>
          <w:tblHeader/>
        </w:trPr>
        <w:tc>
          <w:tcPr>
            <w:tcW w:w="567" w:type="dxa"/>
          </w:tcPr>
          <w:p w14:paraId="2DB61BE8" w14:textId="77777777" w:rsidR="00A8407C" w:rsidRPr="00A8407C" w:rsidRDefault="00A8407C" w:rsidP="0071687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2</w:t>
            </w:r>
            <w:r w:rsidR="00922E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14:paraId="3E596614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мужской</w:t>
            </w:r>
          </w:p>
        </w:tc>
        <w:tc>
          <w:tcPr>
            <w:tcW w:w="2013" w:type="dxa"/>
          </w:tcPr>
          <w:p w14:paraId="06ADDC18" w14:textId="77777777" w:rsidR="00A8407C" w:rsidRPr="00A8407C" w:rsidRDefault="00A8407C" w:rsidP="00A8407C">
            <w:pPr>
              <w:spacing w:line="240" w:lineRule="auto"/>
              <w:ind w:left="-667" w:firstLine="667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428</w:t>
            </w:r>
          </w:p>
        </w:tc>
        <w:tc>
          <w:tcPr>
            <w:tcW w:w="2409" w:type="dxa"/>
            <w:vAlign w:val="center"/>
          </w:tcPr>
          <w:p w14:paraId="56E13B7E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11,9</w:t>
            </w:r>
          </w:p>
        </w:tc>
        <w:tc>
          <w:tcPr>
            <w:tcW w:w="2410" w:type="dxa"/>
            <w:vAlign w:val="center"/>
          </w:tcPr>
          <w:p w14:paraId="19B42226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43,7</w:t>
            </w:r>
          </w:p>
        </w:tc>
        <w:tc>
          <w:tcPr>
            <w:tcW w:w="2410" w:type="dxa"/>
            <w:vAlign w:val="center"/>
          </w:tcPr>
          <w:p w14:paraId="2E8EC952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32,0</w:t>
            </w:r>
          </w:p>
        </w:tc>
        <w:tc>
          <w:tcPr>
            <w:tcW w:w="2410" w:type="dxa"/>
            <w:vAlign w:val="center"/>
          </w:tcPr>
          <w:p w14:paraId="36CE2D80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12,4</w:t>
            </w:r>
          </w:p>
        </w:tc>
      </w:tr>
    </w:tbl>
    <w:p w14:paraId="57052BEC" w14:textId="5550D822" w:rsidR="00A8407C" w:rsidRPr="00A8407C" w:rsidRDefault="00A8407C" w:rsidP="00B61A7E">
      <w:pPr>
        <w:keepNext/>
        <w:keepLines/>
        <w:numPr>
          <w:ilvl w:val="2"/>
          <w:numId w:val="7"/>
        </w:numPr>
        <w:spacing w:before="100" w:beforeAutospacing="1" w:after="100" w:afterAutospacing="1" w:line="240" w:lineRule="auto"/>
        <w:ind w:left="1792" w:hanging="505"/>
        <w:jc w:val="left"/>
        <w:outlineLvl w:val="2"/>
        <w:rPr>
          <w:rFonts w:eastAsia="SimSun"/>
          <w:szCs w:val="24"/>
          <w:lang w:val="x-none" w:eastAsia="ru-RU"/>
        </w:rPr>
      </w:pPr>
      <w:r w:rsidRPr="00A8407C">
        <w:rPr>
          <w:rFonts w:eastAsia="SimSun"/>
          <w:szCs w:val="24"/>
          <w:lang w:val="x-none" w:eastAsia="ru-RU"/>
        </w:rPr>
        <w:t>в сравнении по АТЕ</w:t>
      </w:r>
    </w:p>
    <w:p w14:paraId="7C72F01F" w14:textId="77777777" w:rsidR="00A8407C" w:rsidRPr="00A8407C" w:rsidRDefault="00A8407C" w:rsidP="00A8407C">
      <w:pPr>
        <w:keepNext/>
        <w:spacing w:after="200" w:line="240" w:lineRule="auto"/>
        <w:ind w:firstLine="0"/>
        <w:jc w:val="right"/>
        <w:rPr>
          <w:rFonts w:eastAsia="Calibri"/>
          <w:bCs/>
          <w:i/>
          <w:sz w:val="18"/>
          <w:szCs w:val="18"/>
          <w:lang w:eastAsia="ru-RU"/>
        </w:rPr>
      </w:pPr>
      <w:r w:rsidRPr="00A8407C">
        <w:rPr>
          <w:rFonts w:eastAsia="Calibri"/>
          <w:bCs/>
          <w:i/>
          <w:sz w:val="18"/>
          <w:szCs w:val="18"/>
          <w:lang w:eastAsia="ru-RU"/>
        </w:rPr>
        <w:t xml:space="preserve"> Таблица </w: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STYLEREF 1 \s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noBreakHyphen/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SEQ Таблица \* ARABIC \s 1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10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2409"/>
        <w:gridCol w:w="2410"/>
        <w:gridCol w:w="2410"/>
        <w:gridCol w:w="2410"/>
      </w:tblGrid>
      <w:tr w:rsidR="00A8407C" w:rsidRPr="00A8407C" w14:paraId="07ADFE66" w14:textId="77777777" w:rsidTr="00A8407C">
        <w:trPr>
          <w:cantSplit/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6072CAF9" w14:textId="77777777" w:rsidR="00A8407C" w:rsidRPr="00A8407C" w:rsidRDefault="00A8407C" w:rsidP="00A8407C">
            <w:pPr>
              <w:spacing w:after="200"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2EE19A16" w14:textId="77777777" w:rsidR="00A8407C" w:rsidRPr="00A8407C" w:rsidRDefault="00A8407C" w:rsidP="00A8407C">
            <w:pPr>
              <w:spacing w:after="200"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Наименование АТЕ</w:t>
            </w:r>
          </w:p>
        </w:tc>
        <w:tc>
          <w:tcPr>
            <w:tcW w:w="1559" w:type="dxa"/>
            <w:vMerge w:val="restart"/>
            <w:vAlign w:val="center"/>
          </w:tcPr>
          <w:p w14:paraId="1FE0F97D" w14:textId="77777777" w:rsidR="00A8407C" w:rsidRPr="00A8407C" w:rsidRDefault="00A8407C" w:rsidP="00A8407C">
            <w:pPr>
              <w:spacing w:after="200"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Количество участников, чел.</w:t>
            </w:r>
          </w:p>
        </w:tc>
        <w:tc>
          <w:tcPr>
            <w:tcW w:w="9639" w:type="dxa"/>
            <w:gridSpan w:val="4"/>
            <w:shd w:val="clear" w:color="auto" w:fill="auto"/>
            <w:vAlign w:val="center"/>
          </w:tcPr>
          <w:p w14:paraId="14CFEC6E" w14:textId="77777777" w:rsidR="00A8407C" w:rsidRPr="00A8407C" w:rsidRDefault="00A8407C" w:rsidP="00A8407C">
            <w:pPr>
              <w:spacing w:after="200"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Доля участников, получивших тестовый балл</w:t>
            </w:r>
          </w:p>
        </w:tc>
      </w:tr>
      <w:tr w:rsidR="00A8407C" w:rsidRPr="00A8407C" w14:paraId="7ED170C9" w14:textId="77777777" w:rsidTr="00A8407C">
        <w:trPr>
          <w:cantSplit/>
          <w:trHeight w:val="878"/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14:paraId="390538A4" w14:textId="77777777" w:rsidR="00A8407C" w:rsidRPr="00A8407C" w:rsidRDefault="00A8407C" w:rsidP="00A8407C">
            <w:pPr>
              <w:spacing w:after="200"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185ABE27" w14:textId="77777777" w:rsidR="00A8407C" w:rsidRPr="00A8407C" w:rsidRDefault="00A8407C" w:rsidP="00A8407C">
            <w:pPr>
              <w:spacing w:after="200"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C3D9816" w14:textId="77777777" w:rsidR="00A8407C" w:rsidRPr="00A8407C" w:rsidRDefault="00A8407C" w:rsidP="00A8407C">
            <w:pPr>
              <w:spacing w:after="200"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2006D7F" w14:textId="77777777" w:rsidR="00A8407C" w:rsidRPr="00A8407C" w:rsidRDefault="00A8407C" w:rsidP="00A8407C">
            <w:pPr>
              <w:spacing w:after="200"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ниже минимального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754B06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от минимального до 60 баллов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CBED42" w14:textId="77777777" w:rsidR="00A8407C" w:rsidRPr="00A8407C" w:rsidRDefault="00A8407C" w:rsidP="00A8407C">
            <w:pPr>
              <w:spacing w:after="200"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от 61 до 80 баллов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59F323" w14:textId="77777777" w:rsidR="00A8407C" w:rsidRPr="00A8407C" w:rsidRDefault="00A8407C" w:rsidP="00A8407C">
            <w:pPr>
              <w:spacing w:after="200"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от 81 до 100 баллов</w:t>
            </w:r>
          </w:p>
        </w:tc>
      </w:tr>
      <w:tr w:rsidR="00A8407C" w:rsidRPr="00A8407C" w14:paraId="3E1B4FE0" w14:textId="77777777" w:rsidTr="00A8407C">
        <w:trPr>
          <w:cantSplit/>
          <w:trHeight w:val="243"/>
        </w:trPr>
        <w:tc>
          <w:tcPr>
            <w:tcW w:w="567" w:type="dxa"/>
            <w:shd w:val="clear" w:color="auto" w:fill="auto"/>
          </w:tcPr>
          <w:p w14:paraId="69969513" w14:textId="369D2986" w:rsidR="00A8407C" w:rsidRPr="00A8407C" w:rsidRDefault="008925B8" w:rsidP="0071687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0E1EFEA" w14:textId="77777777" w:rsidR="00A8407C" w:rsidRPr="00A8407C" w:rsidRDefault="00A8407C" w:rsidP="00A8407C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Западное</w:t>
            </w:r>
          </w:p>
        </w:tc>
        <w:tc>
          <w:tcPr>
            <w:tcW w:w="1559" w:type="dxa"/>
            <w:vAlign w:val="center"/>
          </w:tcPr>
          <w:p w14:paraId="06BDC113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8A499F2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B29A8E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DFF18E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42C8BA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14,7</w:t>
            </w:r>
          </w:p>
        </w:tc>
      </w:tr>
      <w:tr w:rsidR="008925B8" w:rsidRPr="00A8407C" w14:paraId="670A92C4" w14:textId="77777777" w:rsidTr="00A8407C">
        <w:trPr>
          <w:cantSplit/>
          <w:trHeight w:val="243"/>
        </w:trPr>
        <w:tc>
          <w:tcPr>
            <w:tcW w:w="567" w:type="dxa"/>
            <w:shd w:val="clear" w:color="auto" w:fill="auto"/>
          </w:tcPr>
          <w:p w14:paraId="38D42914" w14:textId="2D06D321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E38C2E7" w14:textId="77777777" w:rsidR="008925B8" w:rsidRPr="00A8407C" w:rsidRDefault="008925B8" w:rsidP="008925B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Кинельское</w:t>
            </w:r>
          </w:p>
        </w:tc>
        <w:tc>
          <w:tcPr>
            <w:tcW w:w="1559" w:type="dxa"/>
            <w:vAlign w:val="center"/>
          </w:tcPr>
          <w:p w14:paraId="2299DB35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7B3814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23171B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3A375B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6A8203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25,0</w:t>
            </w:r>
          </w:p>
        </w:tc>
      </w:tr>
      <w:tr w:rsidR="008925B8" w:rsidRPr="00A8407C" w14:paraId="64E2945D" w14:textId="77777777" w:rsidTr="00A8407C">
        <w:trPr>
          <w:cantSplit/>
          <w:trHeight w:val="243"/>
        </w:trPr>
        <w:tc>
          <w:tcPr>
            <w:tcW w:w="567" w:type="dxa"/>
            <w:shd w:val="clear" w:color="auto" w:fill="auto"/>
          </w:tcPr>
          <w:p w14:paraId="1BAD55B4" w14:textId="79DE718D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3BD8E77" w14:textId="77777777" w:rsidR="008925B8" w:rsidRPr="00A8407C" w:rsidRDefault="008925B8" w:rsidP="008925B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Отрадненское</w:t>
            </w:r>
          </w:p>
        </w:tc>
        <w:tc>
          <w:tcPr>
            <w:tcW w:w="1559" w:type="dxa"/>
            <w:vAlign w:val="center"/>
          </w:tcPr>
          <w:p w14:paraId="7A0F4E48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83B254E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12F2A2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F30DC4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63D4AB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5,8</w:t>
            </w:r>
          </w:p>
        </w:tc>
      </w:tr>
      <w:tr w:rsidR="008925B8" w:rsidRPr="00A8407C" w14:paraId="07965115" w14:textId="77777777" w:rsidTr="00A8407C">
        <w:trPr>
          <w:cantSplit/>
          <w:trHeight w:val="243"/>
        </w:trPr>
        <w:tc>
          <w:tcPr>
            <w:tcW w:w="567" w:type="dxa"/>
            <w:shd w:val="clear" w:color="auto" w:fill="auto"/>
          </w:tcPr>
          <w:p w14:paraId="6362A85F" w14:textId="65B722E2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4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AE236A0" w14:textId="77777777" w:rsidR="008925B8" w:rsidRPr="00A8407C" w:rsidRDefault="008925B8" w:rsidP="008925B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Поволжское</w:t>
            </w:r>
          </w:p>
        </w:tc>
        <w:tc>
          <w:tcPr>
            <w:tcW w:w="1559" w:type="dxa"/>
            <w:vAlign w:val="center"/>
          </w:tcPr>
          <w:p w14:paraId="33568A77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A0AD81E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11A50E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F5DFBB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94D403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10,5</w:t>
            </w:r>
          </w:p>
        </w:tc>
      </w:tr>
      <w:tr w:rsidR="008925B8" w:rsidRPr="00A8407C" w14:paraId="2D5445B3" w14:textId="77777777" w:rsidTr="00A8407C">
        <w:trPr>
          <w:cantSplit/>
          <w:trHeight w:val="243"/>
        </w:trPr>
        <w:tc>
          <w:tcPr>
            <w:tcW w:w="567" w:type="dxa"/>
            <w:shd w:val="clear" w:color="auto" w:fill="auto"/>
          </w:tcPr>
          <w:p w14:paraId="2CB14BE0" w14:textId="3DC23143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8B8A186" w14:textId="77777777" w:rsidR="008925B8" w:rsidRPr="00A8407C" w:rsidRDefault="008925B8" w:rsidP="008925B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Самарское</w:t>
            </w:r>
          </w:p>
        </w:tc>
        <w:tc>
          <w:tcPr>
            <w:tcW w:w="1559" w:type="dxa"/>
            <w:vAlign w:val="center"/>
          </w:tcPr>
          <w:p w14:paraId="4E1960A7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E9DD1BE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842F27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11CFCC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5D9CC7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15,6</w:t>
            </w:r>
          </w:p>
        </w:tc>
      </w:tr>
      <w:tr w:rsidR="008925B8" w:rsidRPr="00A8407C" w14:paraId="73000F8A" w14:textId="77777777" w:rsidTr="00A8407C">
        <w:trPr>
          <w:cantSplit/>
          <w:trHeight w:val="243"/>
        </w:trPr>
        <w:tc>
          <w:tcPr>
            <w:tcW w:w="567" w:type="dxa"/>
            <w:shd w:val="clear" w:color="auto" w:fill="auto"/>
          </w:tcPr>
          <w:p w14:paraId="1502C1D7" w14:textId="5DE8A62A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lastRenderedPageBreak/>
              <w:t>6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5D31878" w14:textId="77777777" w:rsidR="008925B8" w:rsidRPr="00A8407C" w:rsidRDefault="008925B8" w:rsidP="008925B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Северное</w:t>
            </w:r>
          </w:p>
        </w:tc>
        <w:tc>
          <w:tcPr>
            <w:tcW w:w="1559" w:type="dxa"/>
            <w:vAlign w:val="center"/>
          </w:tcPr>
          <w:p w14:paraId="2E5E7263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56FBAE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02397F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649D92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FDBB1C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6,1</w:t>
            </w:r>
          </w:p>
        </w:tc>
      </w:tr>
      <w:tr w:rsidR="008925B8" w:rsidRPr="00A8407C" w14:paraId="376F8AFF" w14:textId="77777777" w:rsidTr="00A8407C">
        <w:trPr>
          <w:cantSplit/>
          <w:trHeight w:val="243"/>
        </w:trPr>
        <w:tc>
          <w:tcPr>
            <w:tcW w:w="567" w:type="dxa"/>
            <w:shd w:val="clear" w:color="auto" w:fill="auto"/>
          </w:tcPr>
          <w:p w14:paraId="64611066" w14:textId="413B7665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7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ABF0F37" w14:textId="77777777" w:rsidR="008925B8" w:rsidRPr="00A8407C" w:rsidRDefault="008925B8" w:rsidP="008925B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Северо-Восточное</w:t>
            </w:r>
          </w:p>
        </w:tc>
        <w:tc>
          <w:tcPr>
            <w:tcW w:w="1559" w:type="dxa"/>
            <w:vAlign w:val="center"/>
          </w:tcPr>
          <w:p w14:paraId="0EB79BFB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4E7AE59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184EB8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90C023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27C9A4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5,0</w:t>
            </w:r>
          </w:p>
        </w:tc>
      </w:tr>
      <w:tr w:rsidR="008925B8" w:rsidRPr="00A8407C" w14:paraId="46E56F68" w14:textId="77777777" w:rsidTr="00A8407C">
        <w:trPr>
          <w:cantSplit/>
          <w:trHeight w:val="243"/>
        </w:trPr>
        <w:tc>
          <w:tcPr>
            <w:tcW w:w="567" w:type="dxa"/>
            <w:shd w:val="clear" w:color="auto" w:fill="auto"/>
          </w:tcPr>
          <w:p w14:paraId="4D341A20" w14:textId="2139D211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8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2DB0E05" w14:textId="77777777" w:rsidR="008925B8" w:rsidRPr="00A8407C" w:rsidRDefault="008925B8" w:rsidP="008925B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Северо-Западное</w:t>
            </w:r>
          </w:p>
        </w:tc>
        <w:tc>
          <w:tcPr>
            <w:tcW w:w="1559" w:type="dxa"/>
            <w:vAlign w:val="center"/>
          </w:tcPr>
          <w:p w14:paraId="08B5D233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24DB616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4F2F60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D9575C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F923F6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16,3</w:t>
            </w:r>
          </w:p>
        </w:tc>
      </w:tr>
      <w:tr w:rsidR="008925B8" w:rsidRPr="00A8407C" w14:paraId="7C04B006" w14:textId="77777777" w:rsidTr="00A8407C">
        <w:trPr>
          <w:cantSplit/>
          <w:trHeight w:val="243"/>
        </w:trPr>
        <w:tc>
          <w:tcPr>
            <w:tcW w:w="567" w:type="dxa"/>
            <w:shd w:val="clear" w:color="auto" w:fill="auto"/>
          </w:tcPr>
          <w:p w14:paraId="6F6D2450" w14:textId="423C93B1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9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9170A99" w14:textId="77777777" w:rsidR="008925B8" w:rsidRPr="00A8407C" w:rsidRDefault="008925B8" w:rsidP="008925B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Тольяттинское</w:t>
            </w:r>
          </w:p>
        </w:tc>
        <w:tc>
          <w:tcPr>
            <w:tcW w:w="1559" w:type="dxa"/>
            <w:vAlign w:val="center"/>
          </w:tcPr>
          <w:p w14:paraId="13FE5B0A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FF73EBD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B2EA3A9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4983C6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514D05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13,2</w:t>
            </w:r>
          </w:p>
        </w:tc>
      </w:tr>
      <w:tr w:rsidR="008925B8" w:rsidRPr="00A8407C" w14:paraId="617A2123" w14:textId="77777777" w:rsidTr="00A8407C">
        <w:trPr>
          <w:cantSplit/>
          <w:trHeight w:val="243"/>
        </w:trPr>
        <w:tc>
          <w:tcPr>
            <w:tcW w:w="567" w:type="dxa"/>
            <w:shd w:val="clear" w:color="auto" w:fill="auto"/>
          </w:tcPr>
          <w:p w14:paraId="5AE1D602" w14:textId="43E7B3F0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4DBE012" w14:textId="77777777" w:rsidR="008925B8" w:rsidRPr="00A8407C" w:rsidRDefault="008925B8" w:rsidP="008925B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Центральное</w:t>
            </w:r>
          </w:p>
        </w:tc>
        <w:tc>
          <w:tcPr>
            <w:tcW w:w="1559" w:type="dxa"/>
            <w:vAlign w:val="center"/>
          </w:tcPr>
          <w:p w14:paraId="222FE81C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2E83E49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AA2E44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BDC5F1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5F5CDC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9,4</w:t>
            </w:r>
          </w:p>
        </w:tc>
      </w:tr>
      <w:tr w:rsidR="008925B8" w:rsidRPr="00A8407C" w14:paraId="2875EC08" w14:textId="77777777" w:rsidTr="00A8407C">
        <w:trPr>
          <w:cantSplit/>
          <w:trHeight w:val="243"/>
        </w:trPr>
        <w:tc>
          <w:tcPr>
            <w:tcW w:w="567" w:type="dxa"/>
            <w:shd w:val="clear" w:color="auto" w:fill="auto"/>
          </w:tcPr>
          <w:p w14:paraId="255624EB" w14:textId="1E8D3CF5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11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4D2FFBE" w14:textId="77777777" w:rsidR="008925B8" w:rsidRPr="00A8407C" w:rsidRDefault="008925B8" w:rsidP="008925B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Юго-Восточное</w:t>
            </w:r>
          </w:p>
        </w:tc>
        <w:tc>
          <w:tcPr>
            <w:tcW w:w="1559" w:type="dxa"/>
            <w:vAlign w:val="center"/>
          </w:tcPr>
          <w:p w14:paraId="5DAA1AF3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1D8D117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DA4003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D69912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BB032F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4,5</w:t>
            </w:r>
          </w:p>
        </w:tc>
      </w:tr>
      <w:tr w:rsidR="008925B8" w:rsidRPr="00A8407C" w14:paraId="2A375573" w14:textId="77777777" w:rsidTr="00A8407C">
        <w:trPr>
          <w:cantSplit/>
          <w:trHeight w:val="243"/>
        </w:trPr>
        <w:tc>
          <w:tcPr>
            <w:tcW w:w="567" w:type="dxa"/>
            <w:shd w:val="clear" w:color="auto" w:fill="auto"/>
          </w:tcPr>
          <w:p w14:paraId="4EECAD19" w14:textId="2B685653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12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8B968C7" w14:textId="77777777" w:rsidR="008925B8" w:rsidRPr="00A8407C" w:rsidRDefault="008925B8" w:rsidP="008925B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Юго-Западное</w:t>
            </w:r>
          </w:p>
        </w:tc>
        <w:tc>
          <w:tcPr>
            <w:tcW w:w="1559" w:type="dxa"/>
            <w:vAlign w:val="center"/>
          </w:tcPr>
          <w:p w14:paraId="2BF58C2F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0FC483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F29C79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69A15A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5FD9E7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6,5</w:t>
            </w:r>
          </w:p>
        </w:tc>
      </w:tr>
      <w:tr w:rsidR="008925B8" w:rsidRPr="00A8407C" w14:paraId="5CD7A744" w14:textId="77777777" w:rsidTr="00A8407C">
        <w:trPr>
          <w:cantSplit/>
          <w:trHeight w:val="243"/>
        </w:trPr>
        <w:tc>
          <w:tcPr>
            <w:tcW w:w="567" w:type="dxa"/>
            <w:shd w:val="clear" w:color="auto" w:fill="auto"/>
          </w:tcPr>
          <w:p w14:paraId="27D5F126" w14:textId="5CC48764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13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5910683" w14:textId="77777777" w:rsidR="008925B8" w:rsidRPr="00A8407C" w:rsidRDefault="008925B8" w:rsidP="008925B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Южное</w:t>
            </w:r>
          </w:p>
        </w:tc>
        <w:tc>
          <w:tcPr>
            <w:tcW w:w="1559" w:type="dxa"/>
            <w:vAlign w:val="center"/>
          </w:tcPr>
          <w:p w14:paraId="37B3A2E9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17D9DE3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1ECDC1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C8391B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43BDDD" w14:textId="77777777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6,7</w:t>
            </w:r>
          </w:p>
        </w:tc>
      </w:tr>
      <w:tr w:rsidR="008925B8" w:rsidRPr="00A8407C" w14:paraId="4BB0651C" w14:textId="77777777" w:rsidTr="00A8407C">
        <w:trPr>
          <w:cantSplit/>
          <w:trHeight w:val="243"/>
        </w:trPr>
        <w:tc>
          <w:tcPr>
            <w:tcW w:w="567" w:type="dxa"/>
            <w:shd w:val="clear" w:color="auto" w:fill="auto"/>
          </w:tcPr>
          <w:p w14:paraId="053A6BC0" w14:textId="7A8AEDFA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14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D44675D" w14:textId="58190443" w:rsidR="008925B8" w:rsidRPr="00A8407C" w:rsidRDefault="008925B8" w:rsidP="008925B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ВПЛ</w:t>
            </w:r>
          </w:p>
        </w:tc>
        <w:tc>
          <w:tcPr>
            <w:tcW w:w="1559" w:type="dxa"/>
            <w:vAlign w:val="center"/>
          </w:tcPr>
          <w:p w14:paraId="343E209F" w14:textId="52C56D15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E763254" w14:textId="7AF6AA4C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758DB2" w14:textId="63F0267C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C99C96" w14:textId="0F014D13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8905CD" w14:textId="3FF68634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0,0</w:t>
            </w:r>
          </w:p>
        </w:tc>
      </w:tr>
      <w:tr w:rsidR="008925B8" w:rsidRPr="00A8407C" w14:paraId="63911D99" w14:textId="77777777" w:rsidTr="00A8407C">
        <w:trPr>
          <w:cantSplit/>
          <w:trHeight w:val="243"/>
        </w:trPr>
        <w:tc>
          <w:tcPr>
            <w:tcW w:w="567" w:type="dxa"/>
            <w:shd w:val="clear" w:color="auto" w:fill="auto"/>
          </w:tcPr>
          <w:p w14:paraId="570B832B" w14:textId="3ED88A2E" w:rsidR="008925B8" w:rsidRPr="00A8407C" w:rsidRDefault="008925B8" w:rsidP="008925B8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15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FB3E2AF" w14:textId="1A77567C" w:rsidR="008925B8" w:rsidRPr="00A8407C" w:rsidRDefault="008925B8" w:rsidP="008925B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СПО</w:t>
            </w:r>
          </w:p>
        </w:tc>
        <w:tc>
          <w:tcPr>
            <w:tcW w:w="1559" w:type="dxa"/>
            <w:vAlign w:val="center"/>
          </w:tcPr>
          <w:p w14:paraId="630C3A26" w14:textId="6F3DA11F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1FB744" w14:textId="2A5B0671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C6A862" w14:textId="0112F159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369B08" w14:textId="4EC1A412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E65D2C" w14:textId="75C01DFB" w:rsidR="008925B8" w:rsidRPr="00A8407C" w:rsidRDefault="008925B8" w:rsidP="008925B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2,0</w:t>
            </w:r>
          </w:p>
        </w:tc>
      </w:tr>
    </w:tbl>
    <w:p w14:paraId="795EAC2C" w14:textId="77777777" w:rsidR="008C109A" w:rsidRDefault="008C109A" w:rsidP="008C109A">
      <w:pPr>
        <w:keepNext/>
        <w:keepLines/>
        <w:tabs>
          <w:tab w:val="left" w:pos="142"/>
        </w:tabs>
        <w:spacing w:before="100" w:beforeAutospacing="1" w:after="100" w:afterAutospacing="1" w:line="240" w:lineRule="auto"/>
        <w:ind w:left="141" w:firstLine="0"/>
        <w:jc w:val="left"/>
        <w:outlineLvl w:val="2"/>
        <w:rPr>
          <w:rFonts w:eastAsia="SimSun"/>
          <w:b/>
          <w:bCs/>
          <w:szCs w:val="24"/>
          <w:lang w:val="x-none" w:eastAsia="ru-RU"/>
        </w:rPr>
      </w:pPr>
    </w:p>
    <w:p w14:paraId="5838CFB1" w14:textId="7F9A2B7C" w:rsidR="00A8407C" w:rsidRPr="00A8407C" w:rsidRDefault="00A8407C" w:rsidP="00B61A7E">
      <w:pPr>
        <w:keepNext/>
        <w:keepLines/>
        <w:numPr>
          <w:ilvl w:val="1"/>
          <w:numId w:val="7"/>
        </w:numPr>
        <w:tabs>
          <w:tab w:val="left" w:pos="142"/>
        </w:tabs>
        <w:spacing w:before="100" w:beforeAutospacing="1" w:after="100" w:afterAutospacing="1" w:line="240" w:lineRule="auto"/>
        <w:ind w:left="141" w:hanging="425"/>
        <w:jc w:val="left"/>
        <w:outlineLvl w:val="2"/>
        <w:rPr>
          <w:rFonts w:eastAsia="SimSun"/>
          <w:b/>
          <w:bCs/>
          <w:szCs w:val="24"/>
          <w:lang w:val="x-none" w:eastAsia="ru-RU"/>
        </w:rPr>
      </w:pPr>
      <w:r w:rsidRPr="00A8407C">
        <w:rPr>
          <w:rFonts w:eastAsia="SimSun"/>
          <w:b/>
          <w:bCs/>
          <w:szCs w:val="24"/>
          <w:lang w:val="x-none" w:eastAsia="ru-RU"/>
        </w:rPr>
        <w:t>Выделение перечня ОО, продемонстрировавших наиболее высокие и низкие результаты ЕГЭ по предмету</w:t>
      </w:r>
    </w:p>
    <w:p w14:paraId="16849A09" w14:textId="77777777" w:rsidR="00A8407C" w:rsidRPr="00A8407C" w:rsidRDefault="00A8407C" w:rsidP="00A8407C">
      <w:pPr>
        <w:keepNext/>
        <w:keepLines/>
        <w:numPr>
          <w:ilvl w:val="2"/>
          <w:numId w:val="7"/>
        </w:numPr>
        <w:spacing w:before="200" w:line="240" w:lineRule="auto"/>
        <w:jc w:val="left"/>
        <w:outlineLvl w:val="2"/>
        <w:rPr>
          <w:rFonts w:eastAsia="SimSun"/>
          <w:szCs w:val="24"/>
          <w:lang w:val="x-none" w:eastAsia="ru-RU"/>
        </w:rPr>
      </w:pPr>
      <w:r w:rsidRPr="00A8407C">
        <w:rPr>
          <w:rFonts w:eastAsia="SimSun"/>
          <w:szCs w:val="24"/>
          <w:lang w:val="x-none" w:eastAsia="ru-RU"/>
        </w:rPr>
        <w:t>Перечень ОО, продемонстрировавших наиболее высокие результаты ЕГЭ по предмету</w:t>
      </w:r>
    </w:p>
    <w:p w14:paraId="781611D9" w14:textId="77777777" w:rsidR="00A8407C" w:rsidRPr="00A8407C" w:rsidRDefault="00A8407C" w:rsidP="00A8407C">
      <w:pPr>
        <w:keepNext/>
        <w:spacing w:after="200" w:line="240" w:lineRule="auto"/>
        <w:ind w:firstLine="0"/>
        <w:jc w:val="right"/>
        <w:rPr>
          <w:rFonts w:eastAsia="Calibri"/>
          <w:bCs/>
          <w:i/>
          <w:sz w:val="18"/>
          <w:szCs w:val="18"/>
          <w:lang w:eastAsia="ru-RU"/>
        </w:rPr>
      </w:pPr>
      <w:r w:rsidRPr="00A8407C">
        <w:rPr>
          <w:rFonts w:eastAsia="Calibri"/>
          <w:bCs/>
          <w:i/>
          <w:sz w:val="18"/>
          <w:szCs w:val="18"/>
          <w:lang w:eastAsia="ru-RU"/>
        </w:rPr>
        <w:t xml:space="preserve">Таблица </w: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STYLEREF 1 \s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noBreakHyphen/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SEQ Таблица \* ARABIC \s 1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11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08"/>
        <w:gridCol w:w="1701"/>
        <w:gridCol w:w="1984"/>
        <w:gridCol w:w="1843"/>
        <w:gridCol w:w="2126"/>
        <w:gridCol w:w="1730"/>
      </w:tblGrid>
      <w:tr w:rsidR="00A8407C" w:rsidRPr="00A8407C" w14:paraId="7A3D5D57" w14:textId="77777777" w:rsidTr="00B41DAA">
        <w:trPr>
          <w:cantSplit/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01B7B616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8407C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08" w:type="dxa"/>
            <w:vMerge w:val="restart"/>
            <w:shd w:val="clear" w:color="auto" w:fill="auto"/>
            <w:vAlign w:val="center"/>
          </w:tcPr>
          <w:p w14:paraId="7FD10E07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2"/>
              </w:rPr>
            </w:pPr>
            <w:r w:rsidRPr="00A8407C">
              <w:rPr>
                <w:rFonts w:eastAsia="Calibri"/>
                <w:sz w:val="24"/>
                <w:szCs w:val="22"/>
              </w:rPr>
              <w:t xml:space="preserve">Наименование </w:t>
            </w:r>
            <w:r w:rsidRPr="00A8407C">
              <w:rPr>
                <w:rFonts w:eastAsia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701" w:type="dxa"/>
            <w:vMerge w:val="restart"/>
            <w:vAlign w:val="center"/>
          </w:tcPr>
          <w:p w14:paraId="121430EA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8407C">
              <w:rPr>
                <w:rFonts w:eastAsia="Times New Roman"/>
                <w:sz w:val="24"/>
                <w:szCs w:val="24"/>
                <w:lang w:eastAsia="ru-RU"/>
              </w:rPr>
              <w:t>Количество ВТГ, чел.</w:t>
            </w:r>
          </w:p>
        </w:tc>
        <w:tc>
          <w:tcPr>
            <w:tcW w:w="7683" w:type="dxa"/>
            <w:gridSpan w:val="4"/>
            <w:shd w:val="clear" w:color="auto" w:fill="auto"/>
            <w:vAlign w:val="center"/>
          </w:tcPr>
          <w:p w14:paraId="2BA529B2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8407C">
              <w:rPr>
                <w:rFonts w:eastAsia="Times New Roman"/>
                <w:sz w:val="24"/>
                <w:szCs w:val="24"/>
                <w:lang w:eastAsia="ru-RU"/>
              </w:rPr>
              <w:t xml:space="preserve">Доля ВТГ, получивших тестовый балл </w:t>
            </w:r>
          </w:p>
        </w:tc>
      </w:tr>
      <w:tr w:rsidR="00A8407C" w:rsidRPr="00A8407C" w14:paraId="104B0B04" w14:textId="77777777" w:rsidTr="00B41DAA">
        <w:trPr>
          <w:cantSplit/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14:paraId="1F32BDFB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08" w:type="dxa"/>
            <w:vMerge/>
            <w:shd w:val="clear" w:color="auto" w:fill="auto"/>
            <w:vAlign w:val="center"/>
          </w:tcPr>
          <w:p w14:paraId="78AF04E5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6D5BC6AA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4E16329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8407C">
              <w:rPr>
                <w:rFonts w:eastAsia="Times New Roman"/>
                <w:sz w:val="24"/>
                <w:szCs w:val="24"/>
                <w:lang w:eastAsia="ru-RU"/>
              </w:rPr>
              <w:t>от 81 до 100 баллов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A62265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8407C">
              <w:rPr>
                <w:rFonts w:eastAsia="Times New Roman"/>
                <w:sz w:val="24"/>
                <w:szCs w:val="24"/>
                <w:lang w:eastAsia="ru-RU"/>
              </w:rPr>
              <w:t>от 61 до 80 баллов</w:t>
            </w:r>
          </w:p>
        </w:tc>
        <w:tc>
          <w:tcPr>
            <w:tcW w:w="2126" w:type="dxa"/>
            <w:vAlign w:val="center"/>
          </w:tcPr>
          <w:p w14:paraId="518231F7" w14:textId="77777777" w:rsidR="00A8407C" w:rsidRPr="00A8407C" w:rsidRDefault="00A8407C" w:rsidP="00B41DAA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8407C">
              <w:rPr>
                <w:rFonts w:eastAsia="Times New Roman"/>
                <w:sz w:val="24"/>
                <w:szCs w:val="24"/>
                <w:lang w:eastAsia="ru-RU"/>
              </w:rPr>
              <w:t>от минимального до 60 баллов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0AC3B031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8407C">
              <w:rPr>
                <w:rFonts w:eastAsia="Times New Roman"/>
                <w:sz w:val="24"/>
                <w:szCs w:val="24"/>
                <w:lang w:eastAsia="ru-RU"/>
              </w:rPr>
              <w:t>ниже минимального</w:t>
            </w:r>
          </w:p>
        </w:tc>
      </w:tr>
      <w:tr w:rsidR="00A8407C" w:rsidRPr="00A8407C" w14:paraId="621A359E" w14:textId="77777777" w:rsidTr="00B41DAA">
        <w:trPr>
          <w:cantSplit/>
          <w:trHeight w:val="224"/>
        </w:trPr>
        <w:tc>
          <w:tcPr>
            <w:tcW w:w="567" w:type="dxa"/>
            <w:shd w:val="clear" w:color="auto" w:fill="auto"/>
          </w:tcPr>
          <w:p w14:paraId="29F2494F" w14:textId="77777777" w:rsidR="00A8407C" w:rsidRPr="00A8407C" w:rsidRDefault="0024417F" w:rsidP="0024417F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922E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4EF31FA9" w14:textId="77777777" w:rsidR="00A8407C" w:rsidRPr="00A8407C" w:rsidRDefault="00A8407C" w:rsidP="00381E7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ГБОУ СОШ № 2 п.г.т. Усть-Кинельский</w:t>
            </w:r>
          </w:p>
        </w:tc>
        <w:tc>
          <w:tcPr>
            <w:tcW w:w="1701" w:type="dxa"/>
            <w:vAlign w:val="center"/>
          </w:tcPr>
          <w:p w14:paraId="60126691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CF5B027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39C17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2126" w:type="dxa"/>
            <w:vAlign w:val="center"/>
          </w:tcPr>
          <w:p w14:paraId="4637E29D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68FD8D14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0,0</w:t>
            </w:r>
          </w:p>
        </w:tc>
      </w:tr>
      <w:tr w:rsidR="00A8407C" w:rsidRPr="00A8407C" w14:paraId="4C1B6B93" w14:textId="77777777" w:rsidTr="00B41DAA">
        <w:trPr>
          <w:cantSplit/>
        </w:trPr>
        <w:tc>
          <w:tcPr>
            <w:tcW w:w="567" w:type="dxa"/>
            <w:shd w:val="clear" w:color="auto" w:fill="auto"/>
          </w:tcPr>
          <w:p w14:paraId="2287EA2F" w14:textId="77777777" w:rsidR="00A8407C" w:rsidRPr="00A8407C" w:rsidRDefault="00A8407C" w:rsidP="0024417F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2</w:t>
            </w:r>
            <w:r w:rsidR="00922E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532FC33F" w14:textId="77777777" w:rsidR="00A8407C" w:rsidRPr="00A8407C" w:rsidRDefault="00A8407C" w:rsidP="00381E7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МБОУ Школа № 58 г.о. Самара</w:t>
            </w:r>
          </w:p>
        </w:tc>
        <w:tc>
          <w:tcPr>
            <w:tcW w:w="1701" w:type="dxa"/>
            <w:vAlign w:val="center"/>
          </w:tcPr>
          <w:p w14:paraId="6A622E3D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94B8A5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7C6DA8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2126" w:type="dxa"/>
            <w:vAlign w:val="center"/>
          </w:tcPr>
          <w:p w14:paraId="3F878618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D302C2C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0,0</w:t>
            </w:r>
          </w:p>
        </w:tc>
      </w:tr>
      <w:tr w:rsidR="00A8407C" w:rsidRPr="00A8407C" w14:paraId="3A3B72B5" w14:textId="77777777" w:rsidTr="00B41DAA">
        <w:trPr>
          <w:cantSplit/>
        </w:trPr>
        <w:tc>
          <w:tcPr>
            <w:tcW w:w="567" w:type="dxa"/>
            <w:shd w:val="clear" w:color="auto" w:fill="auto"/>
          </w:tcPr>
          <w:p w14:paraId="52FACD34" w14:textId="77777777" w:rsidR="00A8407C" w:rsidRPr="00A8407C" w:rsidRDefault="00A8407C" w:rsidP="0024417F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3</w:t>
            </w:r>
            <w:r w:rsidR="00922E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7A9F25D2" w14:textId="77777777" w:rsidR="00A8407C" w:rsidRPr="00A8407C" w:rsidRDefault="00A8407C" w:rsidP="00381E7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МБУ «Школа № 86» г.о. Тольятти</w:t>
            </w:r>
          </w:p>
        </w:tc>
        <w:tc>
          <w:tcPr>
            <w:tcW w:w="1701" w:type="dxa"/>
            <w:vAlign w:val="center"/>
          </w:tcPr>
          <w:p w14:paraId="467AD2A3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EFA009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DB7DE5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126" w:type="dxa"/>
            <w:vAlign w:val="center"/>
          </w:tcPr>
          <w:p w14:paraId="06798127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7E5C692A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0,0</w:t>
            </w:r>
          </w:p>
        </w:tc>
      </w:tr>
    </w:tbl>
    <w:p w14:paraId="7AE4C562" w14:textId="1A2002D9" w:rsidR="008C109A" w:rsidRDefault="008C109A" w:rsidP="008C109A">
      <w:pPr>
        <w:keepNext/>
        <w:keepLines/>
        <w:spacing w:before="100" w:beforeAutospacing="1" w:after="100" w:afterAutospacing="1" w:line="240" w:lineRule="auto"/>
        <w:ind w:left="1792" w:firstLine="0"/>
        <w:jc w:val="left"/>
        <w:outlineLvl w:val="2"/>
        <w:rPr>
          <w:rFonts w:eastAsia="SimSun"/>
          <w:szCs w:val="24"/>
          <w:lang w:val="x-none" w:eastAsia="ru-RU"/>
        </w:rPr>
      </w:pPr>
      <w:bookmarkStart w:id="4" w:name="_Toc395183674"/>
      <w:bookmarkStart w:id="5" w:name="_Toc423954908"/>
      <w:bookmarkStart w:id="6" w:name="_Toc424490594"/>
    </w:p>
    <w:p w14:paraId="15AC6CBD" w14:textId="455577E1" w:rsidR="00A8407C" w:rsidRPr="00A8407C" w:rsidRDefault="00A8407C" w:rsidP="00B61A7E">
      <w:pPr>
        <w:keepNext/>
        <w:keepLines/>
        <w:numPr>
          <w:ilvl w:val="2"/>
          <w:numId w:val="7"/>
        </w:numPr>
        <w:spacing w:before="100" w:beforeAutospacing="1" w:after="100" w:afterAutospacing="1" w:line="240" w:lineRule="auto"/>
        <w:ind w:left="1792" w:hanging="505"/>
        <w:jc w:val="left"/>
        <w:outlineLvl w:val="2"/>
        <w:rPr>
          <w:rFonts w:eastAsia="SimSun"/>
          <w:szCs w:val="24"/>
          <w:lang w:val="x-none" w:eastAsia="ru-RU"/>
        </w:rPr>
      </w:pPr>
      <w:r w:rsidRPr="00A8407C">
        <w:rPr>
          <w:rFonts w:eastAsia="SimSun"/>
          <w:szCs w:val="24"/>
          <w:lang w:val="x-none" w:eastAsia="ru-RU"/>
        </w:rPr>
        <w:t>Перечень ОО, продемонстрировавших низкие результаты ЕГЭ по предмету</w:t>
      </w:r>
    </w:p>
    <w:p w14:paraId="12D4401E" w14:textId="77777777" w:rsidR="00A8407C" w:rsidRPr="00A8407C" w:rsidRDefault="00A8407C" w:rsidP="00A8407C">
      <w:pPr>
        <w:keepNext/>
        <w:spacing w:after="200" w:line="240" w:lineRule="auto"/>
        <w:ind w:firstLine="0"/>
        <w:jc w:val="right"/>
        <w:rPr>
          <w:rFonts w:eastAsia="Calibri"/>
          <w:bCs/>
          <w:i/>
          <w:sz w:val="18"/>
          <w:szCs w:val="18"/>
          <w:lang w:eastAsia="ru-RU"/>
        </w:rPr>
      </w:pPr>
      <w:r w:rsidRPr="00A8407C">
        <w:rPr>
          <w:rFonts w:eastAsia="Calibri"/>
          <w:bCs/>
          <w:i/>
          <w:sz w:val="18"/>
          <w:szCs w:val="18"/>
          <w:lang w:eastAsia="ru-RU"/>
        </w:rPr>
        <w:t xml:space="preserve">Таблица </w: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STYLEREF 1 \s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noBreakHyphen/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SEQ Таблица \* ARABIC \s 1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12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</w:p>
    <w:tbl>
      <w:tblPr>
        <w:tblW w:w="144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4520"/>
        <w:gridCol w:w="1698"/>
        <w:gridCol w:w="1708"/>
        <w:gridCol w:w="2125"/>
        <w:gridCol w:w="2124"/>
        <w:gridCol w:w="1700"/>
      </w:tblGrid>
      <w:tr w:rsidR="00A8407C" w:rsidRPr="00A8407C" w14:paraId="3CFCA8B7" w14:textId="77777777" w:rsidTr="00B41DAA">
        <w:trPr>
          <w:cantSplit/>
          <w:tblHeader/>
        </w:trPr>
        <w:tc>
          <w:tcPr>
            <w:tcW w:w="555" w:type="dxa"/>
            <w:vMerge w:val="restart"/>
            <w:vAlign w:val="center"/>
          </w:tcPr>
          <w:p w14:paraId="73AC6DE0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8407C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20" w:type="dxa"/>
            <w:vMerge w:val="restart"/>
            <w:vAlign w:val="center"/>
          </w:tcPr>
          <w:p w14:paraId="3900264F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8407C">
              <w:rPr>
                <w:rFonts w:eastAsia="Times New Roman"/>
                <w:sz w:val="24"/>
                <w:szCs w:val="24"/>
                <w:lang w:eastAsia="ru-RU"/>
              </w:rPr>
              <w:t>Наименование ОО</w:t>
            </w:r>
          </w:p>
        </w:tc>
        <w:tc>
          <w:tcPr>
            <w:tcW w:w="1698" w:type="dxa"/>
            <w:vMerge w:val="restart"/>
            <w:vAlign w:val="center"/>
          </w:tcPr>
          <w:p w14:paraId="55CA68F5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8407C">
              <w:rPr>
                <w:rFonts w:eastAsia="Times New Roman"/>
                <w:sz w:val="24"/>
                <w:szCs w:val="24"/>
                <w:lang w:eastAsia="ru-RU"/>
              </w:rPr>
              <w:t>Количество ВТГ, чел.</w:t>
            </w:r>
          </w:p>
        </w:tc>
        <w:tc>
          <w:tcPr>
            <w:tcW w:w="7657" w:type="dxa"/>
            <w:gridSpan w:val="4"/>
            <w:vAlign w:val="center"/>
          </w:tcPr>
          <w:p w14:paraId="51296B0D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8407C">
              <w:rPr>
                <w:rFonts w:eastAsia="Times New Roman"/>
                <w:sz w:val="24"/>
                <w:szCs w:val="24"/>
                <w:lang w:eastAsia="ru-RU"/>
              </w:rPr>
              <w:t>Доля ВТГ, получивших тестовый балл</w:t>
            </w:r>
          </w:p>
        </w:tc>
      </w:tr>
      <w:tr w:rsidR="00A8407C" w:rsidRPr="00A8407C" w14:paraId="70FA0DAB" w14:textId="77777777" w:rsidTr="00B41DAA">
        <w:trPr>
          <w:cantSplit/>
          <w:tblHeader/>
        </w:trPr>
        <w:tc>
          <w:tcPr>
            <w:tcW w:w="555" w:type="dxa"/>
            <w:vMerge/>
            <w:vAlign w:val="center"/>
          </w:tcPr>
          <w:p w14:paraId="43E149E6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  <w:vMerge/>
            <w:vAlign w:val="center"/>
          </w:tcPr>
          <w:p w14:paraId="34DCD918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/>
            <w:vAlign w:val="center"/>
          </w:tcPr>
          <w:p w14:paraId="17812DB6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Align w:val="center"/>
          </w:tcPr>
          <w:p w14:paraId="51C3573D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8407C">
              <w:rPr>
                <w:rFonts w:eastAsia="Times New Roman"/>
                <w:sz w:val="24"/>
                <w:szCs w:val="24"/>
                <w:lang w:eastAsia="ru-RU"/>
              </w:rPr>
              <w:t xml:space="preserve">ниже минимального </w:t>
            </w:r>
          </w:p>
        </w:tc>
        <w:tc>
          <w:tcPr>
            <w:tcW w:w="2125" w:type="dxa"/>
            <w:vAlign w:val="center"/>
          </w:tcPr>
          <w:p w14:paraId="4DF69ADF" w14:textId="77777777" w:rsidR="00A8407C" w:rsidRPr="00A8407C" w:rsidRDefault="00A8407C" w:rsidP="00B41DAA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8407C">
              <w:rPr>
                <w:rFonts w:eastAsia="Times New Roman"/>
                <w:sz w:val="24"/>
                <w:szCs w:val="24"/>
                <w:lang w:eastAsia="ru-RU"/>
              </w:rPr>
              <w:t>от минимального до 60 баллов</w:t>
            </w:r>
          </w:p>
        </w:tc>
        <w:tc>
          <w:tcPr>
            <w:tcW w:w="2124" w:type="dxa"/>
            <w:vAlign w:val="center"/>
          </w:tcPr>
          <w:p w14:paraId="08A04371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8407C">
              <w:rPr>
                <w:rFonts w:eastAsia="Times New Roman"/>
                <w:sz w:val="24"/>
                <w:szCs w:val="24"/>
                <w:lang w:eastAsia="ru-RU"/>
              </w:rPr>
              <w:t>от 61 до 80 баллов</w:t>
            </w:r>
          </w:p>
        </w:tc>
        <w:tc>
          <w:tcPr>
            <w:tcW w:w="1700" w:type="dxa"/>
            <w:vAlign w:val="center"/>
          </w:tcPr>
          <w:p w14:paraId="07480525" w14:textId="77777777" w:rsidR="00A8407C" w:rsidRPr="00A8407C" w:rsidRDefault="00A8407C" w:rsidP="00A8407C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A8407C">
              <w:rPr>
                <w:rFonts w:eastAsia="Times New Roman"/>
                <w:sz w:val="24"/>
                <w:szCs w:val="24"/>
                <w:lang w:eastAsia="ru-RU"/>
              </w:rPr>
              <w:t>от 81 до 100 баллов</w:t>
            </w:r>
          </w:p>
        </w:tc>
      </w:tr>
      <w:tr w:rsidR="00A8407C" w:rsidRPr="00A8407C" w14:paraId="1B8D216F" w14:textId="77777777" w:rsidTr="00B41DAA">
        <w:trPr>
          <w:cantSplit/>
        </w:trPr>
        <w:tc>
          <w:tcPr>
            <w:tcW w:w="555" w:type="dxa"/>
          </w:tcPr>
          <w:p w14:paraId="43EB3FEC" w14:textId="77777777" w:rsidR="00A8407C" w:rsidRPr="00A8407C" w:rsidRDefault="0024417F" w:rsidP="0024417F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922E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520" w:type="dxa"/>
            <w:vAlign w:val="bottom"/>
          </w:tcPr>
          <w:p w14:paraId="330022AB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ГБОУ СОШ № 14 г.о. Жигулёвск</w:t>
            </w:r>
          </w:p>
        </w:tc>
        <w:tc>
          <w:tcPr>
            <w:tcW w:w="1698" w:type="dxa"/>
            <w:vAlign w:val="bottom"/>
          </w:tcPr>
          <w:p w14:paraId="273EBD1C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8" w:type="dxa"/>
            <w:vAlign w:val="bottom"/>
          </w:tcPr>
          <w:p w14:paraId="2CE99D7C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125" w:type="dxa"/>
            <w:vAlign w:val="bottom"/>
          </w:tcPr>
          <w:p w14:paraId="194B6E5F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124" w:type="dxa"/>
            <w:vAlign w:val="bottom"/>
          </w:tcPr>
          <w:p w14:paraId="7DD6018F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0" w:type="dxa"/>
            <w:vAlign w:val="bottom"/>
          </w:tcPr>
          <w:p w14:paraId="1606BCFE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0,0</w:t>
            </w:r>
          </w:p>
        </w:tc>
      </w:tr>
      <w:tr w:rsidR="00A8407C" w:rsidRPr="00A8407C" w14:paraId="766F8475" w14:textId="77777777" w:rsidTr="00B41DAA">
        <w:trPr>
          <w:cantSplit/>
        </w:trPr>
        <w:tc>
          <w:tcPr>
            <w:tcW w:w="555" w:type="dxa"/>
          </w:tcPr>
          <w:p w14:paraId="10486BE7" w14:textId="77777777" w:rsidR="00A8407C" w:rsidRPr="00A8407C" w:rsidRDefault="00A8407C" w:rsidP="0024417F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2</w:t>
            </w:r>
            <w:r w:rsidR="00922E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520" w:type="dxa"/>
            <w:vAlign w:val="bottom"/>
          </w:tcPr>
          <w:p w14:paraId="456048D2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МБОУ Школа №</w:t>
            </w:r>
            <w:r w:rsidR="00922EFD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A8407C">
              <w:rPr>
                <w:rFonts w:eastAsia="Calibri"/>
                <w:sz w:val="24"/>
                <w:szCs w:val="24"/>
                <w:lang w:eastAsia="ru-RU"/>
              </w:rPr>
              <w:t>154 г.о. Самара</w:t>
            </w:r>
          </w:p>
        </w:tc>
        <w:tc>
          <w:tcPr>
            <w:tcW w:w="1698" w:type="dxa"/>
            <w:vAlign w:val="bottom"/>
          </w:tcPr>
          <w:p w14:paraId="19D67A35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8" w:type="dxa"/>
            <w:vAlign w:val="bottom"/>
          </w:tcPr>
          <w:p w14:paraId="541AF588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2125" w:type="dxa"/>
            <w:vAlign w:val="bottom"/>
          </w:tcPr>
          <w:p w14:paraId="294A37AD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2124" w:type="dxa"/>
            <w:vAlign w:val="bottom"/>
          </w:tcPr>
          <w:p w14:paraId="1F46B673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700" w:type="dxa"/>
            <w:vAlign w:val="bottom"/>
          </w:tcPr>
          <w:p w14:paraId="76D22201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7,7</w:t>
            </w:r>
          </w:p>
        </w:tc>
      </w:tr>
      <w:tr w:rsidR="00A8407C" w:rsidRPr="00A8407C" w14:paraId="79111254" w14:textId="77777777" w:rsidTr="00B41DAA">
        <w:trPr>
          <w:cantSplit/>
        </w:trPr>
        <w:tc>
          <w:tcPr>
            <w:tcW w:w="555" w:type="dxa"/>
          </w:tcPr>
          <w:p w14:paraId="2F3985B3" w14:textId="77777777" w:rsidR="00A8407C" w:rsidRPr="00A8407C" w:rsidRDefault="00A8407C" w:rsidP="0024417F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3</w:t>
            </w:r>
            <w:r w:rsidR="00922EF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520" w:type="dxa"/>
            <w:vAlign w:val="bottom"/>
          </w:tcPr>
          <w:p w14:paraId="4CCAEDFB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МБУ «Школа № 79» г.о. Тольятти</w:t>
            </w:r>
          </w:p>
        </w:tc>
        <w:tc>
          <w:tcPr>
            <w:tcW w:w="1698" w:type="dxa"/>
            <w:vAlign w:val="bottom"/>
          </w:tcPr>
          <w:p w14:paraId="20189ABD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8" w:type="dxa"/>
            <w:vAlign w:val="bottom"/>
          </w:tcPr>
          <w:p w14:paraId="6AF5155B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25" w:type="dxa"/>
            <w:vAlign w:val="bottom"/>
          </w:tcPr>
          <w:p w14:paraId="574135F3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24" w:type="dxa"/>
            <w:vAlign w:val="bottom"/>
          </w:tcPr>
          <w:p w14:paraId="7BBF88B6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vAlign w:val="bottom"/>
          </w:tcPr>
          <w:p w14:paraId="7DEC9B5C" w14:textId="77777777" w:rsidR="00A8407C" w:rsidRPr="00A8407C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sz w:val="24"/>
                <w:szCs w:val="24"/>
                <w:lang w:eastAsia="ru-RU"/>
              </w:rPr>
              <w:t>0,0</w:t>
            </w:r>
          </w:p>
        </w:tc>
      </w:tr>
    </w:tbl>
    <w:bookmarkEnd w:id="4"/>
    <w:bookmarkEnd w:id="5"/>
    <w:bookmarkEnd w:id="6"/>
    <w:p w14:paraId="53B723A1" w14:textId="77777777" w:rsidR="00A8407C" w:rsidRPr="00A8407C" w:rsidRDefault="00EF0166" w:rsidP="00B61A7E">
      <w:pPr>
        <w:keepNext/>
        <w:keepLines/>
        <w:numPr>
          <w:ilvl w:val="1"/>
          <w:numId w:val="7"/>
        </w:numPr>
        <w:tabs>
          <w:tab w:val="left" w:pos="142"/>
        </w:tabs>
        <w:spacing w:before="100" w:beforeAutospacing="1" w:after="100" w:afterAutospacing="1" w:line="240" w:lineRule="auto"/>
        <w:ind w:left="992" w:hanging="425"/>
        <w:jc w:val="left"/>
        <w:outlineLvl w:val="2"/>
        <w:rPr>
          <w:rFonts w:eastAsia="SimSun"/>
          <w:b/>
          <w:bCs/>
          <w:szCs w:val="24"/>
          <w:lang w:val="x-none" w:eastAsia="ru-RU"/>
        </w:rPr>
      </w:pPr>
      <w:r>
        <w:rPr>
          <w:rFonts w:eastAsia="SimSun"/>
          <w:b/>
          <w:bCs/>
          <w:szCs w:val="24"/>
          <w:lang w:eastAsia="ru-RU"/>
        </w:rPr>
        <w:t xml:space="preserve"> </w:t>
      </w:r>
      <w:r w:rsidR="00A8407C" w:rsidRPr="00A8407C">
        <w:rPr>
          <w:rFonts w:eastAsia="SimSun"/>
          <w:b/>
          <w:bCs/>
          <w:szCs w:val="24"/>
          <w:lang w:val="x-none" w:eastAsia="ru-RU"/>
        </w:rPr>
        <w:t>ВЫВОДЫ о характере изменения результатов ЕГЭ по предмету</w:t>
      </w:r>
    </w:p>
    <w:p w14:paraId="00FDD86D" w14:textId="77777777" w:rsidR="00A8407C" w:rsidRDefault="00A8407C" w:rsidP="00A8407C">
      <w:pPr>
        <w:contextualSpacing/>
      </w:pPr>
      <w:r w:rsidRPr="008F7FB9">
        <w:t xml:space="preserve">Единый государственный экзамен по биологии </w:t>
      </w:r>
      <w:r w:rsidRPr="00235253">
        <w:t>в 2024 году в</w:t>
      </w:r>
      <w:r w:rsidRPr="008F7FB9">
        <w:t xml:space="preserve"> Самарской области сдавали 1</w:t>
      </w:r>
      <w:r w:rsidR="00B374A5">
        <w:t>742</w:t>
      </w:r>
      <w:r w:rsidRPr="008F7FB9">
        <w:t xml:space="preserve"> о</w:t>
      </w:r>
      <w:r>
        <w:t>бучающих</w:t>
      </w:r>
      <w:r w:rsidR="009814AD">
        <w:t xml:space="preserve">ся, что </w:t>
      </w:r>
      <w:r>
        <w:t>составляет 14,9</w:t>
      </w:r>
      <w:r w:rsidRPr="008F7FB9">
        <w:t>% от общего количества выпускников</w:t>
      </w:r>
      <w:r>
        <w:t xml:space="preserve">. Наблюдающийся </w:t>
      </w:r>
      <w:r w:rsidRPr="008F7FB9">
        <w:t>на протяжении последних лет</w:t>
      </w:r>
      <w:r>
        <w:t xml:space="preserve"> рост</w:t>
      </w:r>
      <w:r w:rsidRPr="008F7FB9">
        <w:t xml:space="preserve"> </w:t>
      </w:r>
      <w:r>
        <w:t xml:space="preserve">участников ЕГЭ по биологии </w:t>
      </w:r>
      <w:r w:rsidRPr="008F7FB9">
        <w:t xml:space="preserve">подтверждает востребованность </w:t>
      </w:r>
      <w:r w:rsidR="00536D89">
        <w:t xml:space="preserve">учебного </w:t>
      </w:r>
      <w:r w:rsidRPr="008F7FB9">
        <w:t xml:space="preserve">предмета </w:t>
      </w:r>
      <w:r w:rsidR="00536D89">
        <w:t>«</w:t>
      </w:r>
      <w:r>
        <w:t>Биология</w:t>
      </w:r>
      <w:r w:rsidR="00536D89">
        <w:t>»</w:t>
      </w:r>
      <w:r>
        <w:t xml:space="preserve"> </w:t>
      </w:r>
      <w:r w:rsidRPr="008F7FB9">
        <w:t>у выпускников</w:t>
      </w:r>
      <w:r>
        <w:t xml:space="preserve"> различных ОО</w:t>
      </w:r>
      <w:r w:rsidRPr="008F7FB9">
        <w:t>.</w:t>
      </w:r>
      <w:r w:rsidR="00EA5F42">
        <w:t xml:space="preserve"> </w:t>
      </w:r>
      <w:r>
        <w:t>В целом, р</w:t>
      </w:r>
      <w:r w:rsidRPr="008F7FB9">
        <w:t>езультаты ЕГЭ по биологии 202</w:t>
      </w:r>
      <w:r>
        <w:t>4</w:t>
      </w:r>
      <w:r w:rsidRPr="008F7FB9">
        <w:t xml:space="preserve"> года в Самарской области сопоставимы с результатами ЕГЭ прошлых</w:t>
      </w:r>
      <w:r w:rsidRPr="008011E6">
        <w:t xml:space="preserve"> </w:t>
      </w:r>
      <w:r w:rsidRPr="008F7FB9">
        <w:t>лет</w:t>
      </w:r>
      <w:r>
        <w:t>, хотя можно отметить некоторые положительные моменты</w:t>
      </w:r>
      <w:r w:rsidRPr="008F7FB9">
        <w:t>.</w:t>
      </w:r>
      <w:r w:rsidRPr="008011E6">
        <w:t xml:space="preserve"> </w:t>
      </w:r>
      <w:r>
        <w:t>Так, м</w:t>
      </w:r>
      <w:r w:rsidRPr="008F7FB9">
        <w:t>аксимальный балл по ЕГЭ был достигнут</w:t>
      </w:r>
      <w:r w:rsidR="00CA5223">
        <w:t xml:space="preserve"> у 3</w:t>
      </w:r>
      <w:r w:rsidR="00166DBE">
        <w:t>-х</w:t>
      </w:r>
      <w:r>
        <w:t xml:space="preserve"> уча</w:t>
      </w:r>
      <w:r w:rsidR="00B374A5">
        <w:t>стников ЕГЭ, в прошлом году сто</w:t>
      </w:r>
      <w:r>
        <w:t xml:space="preserve">балльников </w:t>
      </w:r>
      <w:r w:rsidR="00B374A5">
        <w:t xml:space="preserve">по биологии </w:t>
      </w:r>
      <w:r>
        <w:t xml:space="preserve">не было. </w:t>
      </w:r>
    </w:p>
    <w:p w14:paraId="25647490" w14:textId="747B34A1" w:rsidR="00A8407C" w:rsidRDefault="00A8407C" w:rsidP="00A8407C">
      <w:pPr>
        <w:contextualSpacing/>
      </w:pPr>
      <w:r w:rsidRPr="00CD0A12">
        <w:t xml:space="preserve">Значимо </w:t>
      </w:r>
      <w:r w:rsidR="00197A64" w:rsidRPr="00CD0A12">
        <w:t>увеличился</w:t>
      </w:r>
      <w:r w:rsidRPr="00CD0A12">
        <w:t xml:space="preserve"> в Самарской области</w:t>
      </w:r>
      <w:r w:rsidR="00197A64" w:rsidRPr="00CD0A12">
        <w:t xml:space="preserve"> </w:t>
      </w:r>
      <w:r w:rsidRPr="00CD0A12">
        <w:t>с</w:t>
      </w:r>
      <w:r w:rsidRPr="00CD0A12">
        <w:rPr>
          <w:rFonts w:eastAsia="MS Mincho"/>
        </w:rPr>
        <w:t>редний тестовый балл</w:t>
      </w:r>
      <w:r w:rsidRPr="00CD0A12">
        <w:t xml:space="preserve"> ЕГЭ по</w:t>
      </w:r>
      <w:r w:rsidR="00B374A5" w:rsidRPr="00CD0A12">
        <w:t xml:space="preserve"> биологии</w:t>
      </w:r>
      <w:r w:rsidR="00584BF2" w:rsidRPr="00CD0A12">
        <w:t xml:space="preserve">: </w:t>
      </w:r>
      <w:r w:rsidRPr="00CD0A12">
        <w:t xml:space="preserve">в 2024 году </w:t>
      </w:r>
      <w:r w:rsidR="00B374A5" w:rsidRPr="00CD0A12">
        <w:t xml:space="preserve">он </w:t>
      </w:r>
      <w:r w:rsidRPr="00CD0A12">
        <w:t>составил 58,9 (в 2023 году – 53,9</w:t>
      </w:r>
      <w:r w:rsidR="00197A64" w:rsidRPr="00CD0A12">
        <w:t xml:space="preserve"> </w:t>
      </w:r>
      <w:r w:rsidR="00235253" w:rsidRPr="00CD0A12">
        <w:t xml:space="preserve">в </w:t>
      </w:r>
      <w:r w:rsidR="00B04C0E" w:rsidRPr="00CD0A12">
        <w:t>2022</w:t>
      </w:r>
      <w:r w:rsidR="00235253" w:rsidRPr="00CD0A12">
        <w:t xml:space="preserve"> году</w:t>
      </w:r>
      <w:r w:rsidR="00B04C0E" w:rsidRPr="00CD0A12">
        <w:t xml:space="preserve"> – </w:t>
      </w:r>
      <w:r w:rsidR="00200FA5" w:rsidRPr="00CD0A12">
        <w:t>53,4</w:t>
      </w:r>
      <w:r w:rsidRPr="00CD0A12">
        <w:t xml:space="preserve">). </w:t>
      </w:r>
      <w:r w:rsidR="00AF4EC6">
        <w:t>С</w:t>
      </w:r>
      <w:r w:rsidRPr="00CD0A12">
        <w:t>низился процент участников, набравших балл ниже минимального</w:t>
      </w:r>
      <w:r w:rsidR="00584BF2" w:rsidRPr="00CD0A12">
        <w:t>:</w:t>
      </w:r>
      <w:r w:rsidRPr="00CD0A12">
        <w:t xml:space="preserve"> в 2024 году он составил 11,0% (14</w:t>
      </w:r>
      <w:r w:rsidR="009814AD" w:rsidRPr="00CD0A12">
        <w:t>,0</w:t>
      </w:r>
      <w:r w:rsidRPr="00CD0A12">
        <w:t>% в 2023 году</w:t>
      </w:r>
      <w:r w:rsidR="0025352D" w:rsidRPr="00CD0A12">
        <w:t>;</w:t>
      </w:r>
      <w:r w:rsidR="009814AD" w:rsidRPr="00CD0A12">
        <w:t xml:space="preserve"> 13,4</w:t>
      </w:r>
      <w:r w:rsidRPr="00CD0A12">
        <w:t>% в 2022 году)</w:t>
      </w:r>
      <w:r w:rsidR="00B374A5" w:rsidRPr="00CD0A12">
        <w:t xml:space="preserve">. Также </w:t>
      </w:r>
      <w:r w:rsidR="00AF4EC6">
        <w:t>снизилась доля</w:t>
      </w:r>
      <w:r w:rsidRPr="00CD0A12">
        <w:t xml:space="preserve"> участников, </w:t>
      </w:r>
      <w:r w:rsidR="00AF4EC6">
        <w:t xml:space="preserve">получивших результат в диапазоне </w:t>
      </w:r>
      <w:r w:rsidR="0025352D" w:rsidRPr="00CD0A12">
        <w:rPr>
          <w:rFonts w:eastAsia="MS Mincho"/>
        </w:rPr>
        <w:t xml:space="preserve">от минимального </w:t>
      </w:r>
      <w:r w:rsidR="00AF4EC6">
        <w:rPr>
          <w:rFonts w:eastAsia="MS Mincho"/>
        </w:rPr>
        <w:t xml:space="preserve">балла </w:t>
      </w:r>
      <w:r w:rsidRPr="00CD0A12">
        <w:rPr>
          <w:rFonts w:eastAsia="MS Mincho"/>
        </w:rPr>
        <w:t>до 60 баллов</w:t>
      </w:r>
      <w:r w:rsidRPr="00CD0A12">
        <w:t>. При этом про</w:t>
      </w:r>
      <w:r w:rsidR="00DF6B29" w:rsidRPr="00CD0A12">
        <w:t xml:space="preserve">цент участников, набравших </w:t>
      </w:r>
      <w:r w:rsidRPr="00CD0A12">
        <w:rPr>
          <w:rFonts w:eastAsia="MS Mincho"/>
        </w:rPr>
        <w:t>от 61 до 80 баллов</w:t>
      </w:r>
      <w:r w:rsidRPr="00CD0A12">
        <w:t xml:space="preserve"> и </w:t>
      </w:r>
      <w:r w:rsidRPr="00CD0A12">
        <w:rPr>
          <w:rFonts w:eastAsia="MS Mincho"/>
        </w:rPr>
        <w:t>от 81 до 100 баллов</w:t>
      </w:r>
      <w:r w:rsidR="0025352D" w:rsidRPr="00CD0A12">
        <w:rPr>
          <w:rFonts w:eastAsia="MS Mincho"/>
        </w:rPr>
        <w:t>,</w:t>
      </w:r>
      <w:r w:rsidRPr="00CD0A12">
        <w:t xml:space="preserve"> </w:t>
      </w:r>
      <w:r w:rsidR="001D6171" w:rsidRPr="00CD0A12">
        <w:t>увеличился</w:t>
      </w:r>
      <w:r w:rsidRPr="00CD0A12">
        <w:t xml:space="preserve"> на 4,3</w:t>
      </w:r>
      <w:r w:rsidR="00085226" w:rsidRPr="00CD0A12">
        <w:t>%</w:t>
      </w:r>
      <w:r w:rsidRPr="00CD0A12">
        <w:t xml:space="preserve"> и 5,8% соответственно.</w:t>
      </w:r>
    </w:p>
    <w:p w14:paraId="2146E38E" w14:textId="7C8CA434" w:rsidR="009B68DE" w:rsidRDefault="009B68DE" w:rsidP="00B61A7E">
      <w:r>
        <w:lastRenderedPageBreak/>
        <w:t xml:space="preserve">Статистический анализ результатов показывает, что в 2024 году из </w:t>
      </w:r>
      <w:r w:rsidRPr="008F7FB9">
        <w:t>1</w:t>
      </w:r>
      <w:r w:rsidR="00E54F1C">
        <w:t>742</w:t>
      </w:r>
      <w:r>
        <w:t xml:space="preserve"> участников ЕГЭ по биологии в Самарской области 84 участника (4,8%) </w:t>
      </w:r>
      <w:r w:rsidR="00E244AF">
        <w:t>преодолели</w:t>
      </w:r>
      <w:r>
        <w:t xml:space="preserve"> установленный минимальный порог тестовых бал</w:t>
      </w:r>
      <w:r w:rsidR="008674B0">
        <w:t>лов</w:t>
      </w:r>
      <w:r w:rsidR="00E244AF">
        <w:t xml:space="preserve"> с запасом 1-2 балла</w:t>
      </w:r>
      <w:r w:rsidR="00723A5A">
        <w:t>. Данный</w:t>
      </w:r>
      <w:r w:rsidR="0099117D">
        <w:t xml:space="preserve"> показатель немного</w:t>
      </w:r>
      <w:r w:rsidR="008674B0">
        <w:t xml:space="preserve"> мен</w:t>
      </w:r>
      <w:r>
        <w:t xml:space="preserve">ьше, чем </w:t>
      </w:r>
      <w:r w:rsidR="00723A5A">
        <w:t xml:space="preserve">в </w:t>
      </w:r>
      <w:r>
        <w:t>202</w:t>
      </w:r>
      <w:r w:rsidR="0099117D">
        <w:t>3 году (5</w:t>
      </w:r>
      <w:r w:rsidR="00B04C0E">
        <w:t>,1%)</w:t>
      </w:r>
      <w:r w:rsidR="0099117D">
        <w:t xml:space="preserve">. </w:t>
      </w:r>
      <w:r>
        <w:t xml:space="preserve">Это означает, что </w:t>
      </w:r>
      <w:r w:rsidR="00DF7CAF">
        <w:t>проблема наличия</w:t>
      </w:r>
      <w:r>
        <w:t xml:space="preserve"> участников с низким уровнем подготовки по предмету </w:t>
      </w:r>
      <w:r w:rsidR="00DF7CAF">
        <w:t>остаётся актуальной</w:t>
      </w:r>
      <w:r w:rsidR="003F7680">
        <w:t xml:space="preserve"> </w:t>
      </w:r>
      <w:r>
        <w:t xml:space="preserve">и потенциально количество не преодолевших </w:t>
      </w:r>
      <w:r w:rsidR="00D72556">
        <w:t xml:space="preserve">минимальный порог </w:t>
      </w:r>
      <w:r>
        <w:t xml:space="preserve">могло быть больше. </w:t>
      </w:r>
      <w:r w:rsidR="00404A31">
        <w:t xml:space="preserve">В абсолютных числах больше всего </w:t>
      </w:r>
      <w:r>
        <w:t>участников</w:t>
      </w:r>
      <w:r w:rsidR="00404A31">
        <w:t>,</w:t>
      </w:r>
      <w:r w:rsidR="00EE7514">
        <w:t xml:space="preserve"> </w:t>
      </w:r>
      <w:r>
        <w:t>преодолевших порог с запасом 1-2 балл</w:t>
      </w:r>
      <w:r w:rsidR="00404A31">
        <w:t>а, в Самар</w:t>
      </w:r>
      <w:r w:rsidR="00584BF2">
        <w:t>ском управлении – 32 (4,7%), и</w:t>
      </w:r>
      <w:r w:rsidR="00404A31">
        <w:t xml:space="preserve"> Тольяттинском</w:t>
      </w:r>
      <w:r w:rsidR="00D72556">
        <w:t xml:space="preserve"> управлени</w:t>
      </w:r>
      <w:r w:rsidR="00404A31">
        <w:t>и</w:t>
      </w:r>
      <w:r w:rsidR="00D72556">
        <w:t xml:space="preserve"> </w:t>
      </w:r>
      <w:r w:rsidR="00F06CC3">
        <w:t>–</w:t>
      </w:r>
      <w:r w:rsidR="00D72556">
        <w:t xml:space="preserve"> </w:t>
      </w:r>
      <w:r>
        <w:t>1</w:t>
      </w:r>
      <w:r w:rsidR="00EE7514">
        <w:t>7</w:t>
      </w:r>
      <w:r>
        <w:t xml:space="preserve"> </w:t>
      </w:r>
      <w:r w:rsidR="00404A31">
        <w:t>(</w:t>
      </w:r>
      <w:r>
        <w:t>3,</w:t>
      </w:r>
      <w:r w:rsidR="00EE7514">
        <w:t>9</w:t>
      </w:r>
      <w:r>
        <w:t>%</w:t>
      </w:r>
      <w:r w:rsidR="00404A31">
        <w:t>).</w:t>
      </w:r>
      <w:r w:rsidR="00EE7514">
        <w:t xml:space="preserve"> </w:t>
      </w:r>
      <w:r w:rsidR="0033628C">
        <w:t>Но</w:t>
      </w:r>
      <w:r w:rsidR="00EE7514">
        <w:t xml:space="preserve"> в цело</w:t>
      </w:r>
      <w:r w:rsidR="0033628C">
        <w:t>м</w:t>
      </w:r>
      <w:r w:rsidR="00EE7514">
        <w:t xml:space="preserve"> </w:t>
      </w:r>
      <w:r w:rsidR="0033628C">
        <w:t>это не носит значимый характер</w:t>
      </w:r>
      <w:r>
        <w:t xml:space="preserve">, так как </w:t>
      </w:r>
      <w:r w:rsidR="008442E0">
        <w:t xml:space="preserve">в </w:t>
      </w:r>
      <w:r w:rsidR="0033628C">
        <w:t>ОО</w:t>
      </w:r>
      <w:r>
        <w:t xml:space="preserve"> этих управлений министерства</w:t>
      </w:r>
      <w:r w:rsidR="00723A5A">
        <w:t xml:space="preserve"> образования Самарской области</w:t>
      </w:r>
      <w:r w:rsidR="008442E0">
        <w:t xml:space="preserve"> самое большо</w:t>
      </w:r>
      <w:r w:rsidR="00150B4F">
        <w:t>е</w:t>
      </w:r>
      <w:r w:rsidR="008442E0" w:rsidRPr="008442E0">
        <w:t xml:space="preserve"> </w:t>
      </w:r>
      <w:r w:rsidR="008442E0">
        <w:t>количество участников экзамена</w:t>
      </w:r>
      <w:r>
        <w:t>.</w:t>
      </w:r>
      <w:r w:rsidR="0033628C">
        <w:t xml:space="preserve"> В то же время в Поволжском и </w:t>
      </w:r>
      <w:r w:rsidR="00444E32">
        <w:t xml:space="preserve">Отрадненском </w:t>
      </w:r>
      <w:r w:rsidR="00723A5A">
        <w:t>ТУ</w:t>
      </w:r>
      <w:r w:rsidR="0033628C">
        <w:t xml:space="preserve"> </w:t>
      </w:r>
      <w:r w:rsidR="00150B4F">
        <w:t>показатель</w:t>
      </w:r>
      <w:r w:rsidR="0033628C">
        <w:t xml:space="preserve"> преодол</w:t>
      </w:r>
      <w:r w:rsidR="00723A5A">
        <w:t>евших порог с запасом 1-2 балла</w:t>
      </w:r>
      <w:r w:rsidR="0033628C">
        <w:t xml:space="preserve"> более выражен (7,9</w:t>
      </w:r>
      <w:r w:rsidR="00D72556">
        <w:t>%</w:t>
      </w:r>
      <w:r w:rsidR="0033628C">
        <w:t xml:space="preserve"> и 7,7% соответственно</w:t>
      </w:r>
      <w:r w:rsidR="00150B4F">
        <w:t>)</w:t>
      </w:r>
      <w:r w:rsidR="0033628C">
        <w:t>.</w:t>
      </w:r>
    </w:p>
    <w:p w14:paraId="37948342" w14:textId="77777777" w:rsidR="009B68DE" w:rsidRDefault="00150B4F" w:rsidP="009B68DE">
      <w:r>
        <w:t>Доля</w:t>
      </w:r>
      <w:r w:rsidR="009B68DE">
        <w:t xml:space="preserve"> участников экзамена с высоким уровнем подготовки по </w:t>
      </w:r>
      <w:r>
        <w:t>биологии</w:t>
      </w:r>
      <w:r w:rsidR="009B68DE">
        <w:t xml:space="preserve"> в Самарской области в 2024 году составляет </w:t>
      </w:r>
      <w:r w:rsidR="00FF3C30">
        <w:t>13</w:t>
      </w:r>
      <w:r>
        <w:t>,0</w:t>
      </w:r>
      <w:r w:rsidR="009B68DE">
        <w:t>%, что выше, чем в предыдущие годы</w:t>
      </w:r>
      <w:r w:rsidR="00F675E7">
        <w:t xml:space="preserve"> (2023 год –</w:t>
      </w:r>
      <w:r w:rsidR="00783858">
        <w:t xml:space="preserve"> </w:t>
      </w:r>
      <w:r w:rsidR="00F675E7">
        <w:t>7,2</w:t>
      </w:r>
      <w:r w:rsidR="00F675E7" w:rsidRPr="00F675E7">
        <w:t>%</w:t>
      </w:r>
      <w:r w:rsidR="00F675E7">
        <w:t>; 2022 год</w:t>
      </w:r>
      <w:r w:rsidR="00783858">
        <w:t xml:space="preserve"> </w:t>
      </w:r>
      <w:r w:rsidR="00F675E7">
        <w:t>–</w:t>
      </w:r>
      <w:r w:rsidR="00783858">
        <w:t xml:space="preserve"> </w:t>
      </w:r>
      <w:r w:rsidR="00F675E7">
        <w:t xml:space="preserve">5,6 </w:t>
      </w:r>
      <w:r w:rsidR="00B41E08" w:rsidRPr="00F675E7">
        <w:t>%</w:t>
      </w:r>
      <w:r w:rsidR="00B41E08">
        <w:t>)</w:t>
      </w:r>
      <w:r w:rsidR="00922EFD">
        <w:t>, о</w:t>
      </w:r>
      <w:r w:rsidR="009B68DE">
        <w:t>днако</w:t>
      </w:r>
      <w:r w:rsidR="00922EFD">
        <w:t>,</w:t>
      </w:r>
      <w:r w:rsidR="009B68DE">
        <w:t xml:space="preserve"> анализ результатов </w:t>
      </w:r>
      <w:r w:rsidR="00191E1F">
        <w:t xml:space="preserve">группы </w:t>
      </w:r>
      <w:r w:rsidR="009B68DE">
        <w:t xml:space="preserve">участников, преодолевших с запасом 1-2 балла порог, соответствующий высокому уровню подготовки (81-82 балла), показал, что таких участников </w:t>
      </w:r>
      <w:r w:rsidR="00191E1F">
        <w:t>60</w:t>
      </w:r>
      <w:r w:rsidR="009B68DE">
        <w:t xml:space="preserve"> человек (</w:t>
      </w:r>
      <w:r w:rsidR="00191E1F">
        <w:t>3,4</w:t>
      </w:r>
      <w:r w:rsidR="009B68DE" w:rsidRPr="00D872F3">
        <w:t>%). Следовательно, указанное количество выпускников находится в зоне риска, так как имеется вероятность получить балл ниже 80, что может привести к снижению доли выпускников, получивших баллы, соответствующие высокому уровню подготовки. Выполненный</w:t>
      </w:r>
      <w:r w:rsidR="009B68DE">
        <w:t xml:space="preserve"> анализ особо значим для </w:t>
      </w:r>
      <w:r w:rsidR="00191E1F">
        <w:t>Кинельского</w:t>
      </w:r>
      <w:r w:rsidR="00D72556">
        <w:t xml:space="preserve"> </w:t>
      </w:r>
      <w:r w:rsidR="009B68DE">
        <w:t>(</w:t>
      </w:r>
      <w:r w:rsidR="00191E1F">
        <w:t>7,5%</w:t>
      </w:r>
      <w:r w:rsidR="009B68DE">
        <w:t>)</w:t>
      </w:r>
      <w:r w:rsidR="00191E1F">
        <w:t>,</w:t>
      </w:r>
      <w:r w:rsidR="009B68DE">
        <w:t xml:space="preserve"> </w:t>
      </w:r>
      <w:r w:rsidR="00191E1F">
        <w:t>Поволжско</w:t>
      </w:r>
      <w:r w:rsidR="00791749">
        <w:t>г</w:t>
      </w:r>
      <w:r w:rsidR="00191E1F">
        <w:t>о</w:t>
      </w:r>
      <w:r w:rsidR="006C2B14">
        <w:t xml:space="preserve"> (6,6%) и Западного (4,6</w:t>
      </w:r>
      <w:r w:rsidR="00791749">
        <w:t>%)</w:t>
      </w:r>
      <w:r w:rsidR="009B68DE">
        <w:t xml:space="preserve"> </w:t>
      </w:r>
      <w:r w:rsidR="00791749">
        <w:t>уп</w:t>
      </w:r>
      <w:r w:rsidR="009B68DE">
        <w:t>равлени</w:t>
      </w:r>
      <w:r w:rsidR="00D72556">
        <w:t>й</w:t>
      </w:r>
      <w:r w:rsidR="009B68DE">
        <w:t>. Эту информацию следует учесть при организации работы с указанными категориями участников ГИА следующего года.</w:t>
      </w:r>
    </w:p>
    <w:p w14:paraId="57A7D94E" w14:textId="77777777" w:rsidR="00A8407C" w:rsidRPr="008F7FB9" w:rsidRDefault="00A8407C" w:rsidP="00A8407C">
      <w:pPr>
        <w:contextualSpacing/>
      </w:pPr>
      <w:r w:rsidRPr="008F7FB9">
        <w:t>Самой</w:t>
      </w:r>
      <w:r>
        <w:t xml:space="preserve"> </w:t>
      </w:r>
      <w:bookmarkStart w:id="7" w:name="_GoBack"/>
      <w:r w:rsidRPr="008F7FB9">
        <w:t xml:space="preserve">многочисленной категорией среди участников ЕГЭ являются </w:t>
      </w:r>
      <w:bookmarkEnd w:id="7"/>
      <w:r w:rsidRPr="008F7FB9">
        <w:t xml:space="preserve">выпускники </w:t>
      </w:r>
      <w:r>
        <w:t>СОШ т</w:t>
      </w:r>
      <w:r w:rsidRPr="008F7FB9">
        <w:t xml:space="preserve">екущего года, обучающиеся по программам </w:t>
      </w:r>
      <w:r w:rsidR="009B4437">
        <w:t>среднего общего образования</w:t>
      </w:r>
      <w:r w:rsidRPr="008F7FB9">
        <w:t>. Среди них большинство участников (4</w:t>
      </w:r>
      <w:r>
        <w:t>5</w:t>
      </w:r>
      <w:r w:rsidRPr="008F7FB9">
        <w:t>,</w:t>
      </w:r>
      <w:r>
        <w:t>1</w:t>
      </w:r>
      <w:r w:rsidRPr="008F7FB9">
        <w:t xml:space="preserve">%) получили тестовый балл в диапазоне от минимального до </w:t>
      </w:r>
      <w:r w:rsidRPr="00CF1AE8">
        <w:t>60</w:t>
      </w:r>
      <w:r>
        <w:t xml:space="preserve"> баллов</w:t>
      </w:r>
      <w:r w:rsidRPr="00CF1AE8">
        <w:t>.</w:t>
      </w:r>
      <w:r w:rsidRPr="008F7FB9">
        <w:t xml:space="preserve"> </w:t>
      </w:r>
    </w:p>
    <w:p w14:paraId="5D486C83" w14:textId="7C0D27AC" w:rsidR="00A8407C" w:rsidRDefault="00A8407C" w:rsidP="003F1F37">
      <w:pPr>
        <w:contextualSpacing/>
      </w:pPr>
      <w:r w:rsidRPr="008F7FB9">
        <w:lastRenderedPageBreak/>
        <w:t xml:space="preserve">Лидирующие позиции по результатам ЕГЭ по биологии среди участников из различного типа учреждений занимает группа, обучающаяся в </w:t>
      </w:r>
      <w:r w:rsidRPr="00D872F3">
        <w:t>инновационных образовательных организациях</w:t>
      </w:r>
      <w:r w:rsidRPr="008F7FB9">
        <w:t xml:space="preserve"> (лицеях, гимназиях и т.п.).</w:t>
      </w:r>
      <w:r w:rsidR="00656AB5" w:rsidRPr="00656AB5">
        <w:t xml:space="preserve"> Среди них максимальное количество участников получило тестовый балл в диапазоне от 61 до 80 баллов: лицеи – 43,0% (2023 год – 41,8%, 2022 год – 44,2%); гимназии – 44,4% (2023 год¬ – 36,1%, 2022 год – 35,6%); СОШ с углубленным изучением предмета – 38,7% (2023 год – 30,8%, 2022 год – 37,7%). В этой группе участников максимальное количество высокобалльников по отношению к участникам ЕГЭ из других групп ОО: лицеи – 22,8% (2023 год – 19,6%, 2022 год – 12,8%); гимназии – 12,3% (2023 год – 15,1%, 2022 год – 9,4%); СОШ с углубленным изучением предмета – 17,7% (2023 год – 5,7%, 2</w:t>
      </w:r>
      <w:r w:rsidR="00656AB5">
        <w:t>022 год – 3,7%) (таблица 2-8).</w:t>
      </w:r>
      <w:r w:rsidRPr="008F7FB9">
        <w:t xml:space="preserve"> </w:t>
      </w:r>
    </w:p>
    <w:p w14:paraId="3E77BC00" w14:textId="77880D4B" w:rsidR="00A8407C" w:rsidRDefault="00A8407C" w:rsidP="00A8407C">
      <w:pPr>
        <w:ind w:firstLine="708"/>
        <w:contextualSpacing/>
      </w:pPr>
      <w:r>
        <w:t xml:space="preserve">Среди </w:t>
      </w:r>
      <w:r w:rsidRPr="008F7FB9">
        <w:t xml:space="preserve">образовательных </w:t>
      </w:r>
      <w:r w:rsidR="00444E32" w:rsidRPr="008F7FB9">
        <w:t>организаци</w:t>
      </w:r>
      <w:r w:rsidR="00444E32">
        <w:t>й, вошедши</w:t>
      </w:r>
      <w:r w:rsidR="00444E32" w:rsidRPr="008F7FB9">
        <w:t>х</w:t>
      </w:r>
      <w:r w:rsidRPr="008F7FB9">
        <w:t xml:space="preserve"> в перечень продемонстрировавших наиболее высокие результаты ЕГЭ по биологии</w:t>
      </w:r>
      <w:r w:rsidR="00807670">
        <w:t xml:space="preserve">: </w:t>
      </w:r>
      <w:r w:rsidR="00807670" w:rsidRPr="006E06E4">
        <w:t>ГБОУ СОШ № 2 п.г.т. Усть-Кинельский</w:t>
      </w:r>
      <w:r w:rsidR="00A00C60">
        <w:t>,</w:t>
      </w:r>
      <w:r w:rsidR="00807670">
        <w:t xml:space="preserve"> </w:t>
      </w:r>
      <w:r w:rsidR="00807670" w:rsidRPr="006E06E4">
        <w:t>МБОУ Школа № 58 г.о. Самара</w:t>
      </w:r>
      <w:r w:rsidR="00A00C60">
        <w:t>,</w:t>
      </w:r>
      <w:r w:rsidR="00807670">
        <w:t xml:space="preserve"> </w:t>
      </w:r>
      <w:r w:rsidR="00807670" w:rsidRPr="006E06E4">
        <w:t xml:space="preserve">МБУ </w:t>
      </w:r>
      <w:r w:rsidR="00807670">
        <w:t>«</w:t>
      </w:r>
      <w:r w:rsidR="00807670" w:rsidRPr="006E06E4">
        <w:t>Школа № 86</w:t>
      </w:r>
      <w:r w:rsidR="00807670">
        <w:t>» г.о. Тольятти</w:t>
      </w:r>
      <w:r w:rsidR="00A00C60">
        <w:t xml:space="preserve"> </w:t>
      </w:r>
      <w:r w:rsidR="00A00C60" w:rsidRPr="00D74141">
        <w:t>(таблица 2-</w:t>
      </w:r>
      <w:r w:rsidR="00A00C60">
        <w:t>11</w:t>
      </w:r>
      <w:r w:rsidR="00A00C60" w:rsidRPr="00D74141">
        <w:t>)</w:t>
      </w:r>
      <w:r w:rsidR="00A00C60" w:rsidRPr="008F7FB9">
        <w:t>.</w:t>
      </w:r>
      <w:r w:rsidR="00807670">
        <w:t xml:space="preserve"> П</w:t>
      </w:r>
      <w:r w:rsidR="00807670" w:rsidRPr="008F7FB9">
        <w:t>ри отсутствии участников, не достигших минимального балла</w:t>
      </w:r>
      <w:r w:rsidR="00807670">
        <w:t>,</w:t>
      </w:r>
      <w:r w:rsidRPr="008F7FB9">
        <w:t xml:space="preserve"> свыше 60</w:t>
      </w:r>
      <w:r w:rsidR="00807670">
        <w:t xml:space="preserve"> баллов набрали все участники перечисленных</w:t>
      </w:r>
      <w:r w:rsidRPr="008F7FB9">
        <w:t xml:space="preserve"> школ</w:t>
      </w:r>
      <w:r w:rsidR="00807670">
        <w:t>.</w:t>
      </w:r>
      <w:r>
        <w:t xml:space="preserve"> </w:t>
      </w:r>
      <w:r w:rsidR="00807670">
        <w:t xml:space="preserve">Стабильно </w:t>
      </w:r>
      <w:r w:rsidRPr="008F7FB9">
        <w:t>высокие результаты показы</w:t>
      </w:r>
      <w:r>
        <w:t xml:space="preserve">вают участники ЕГЭ по биологии из </w:t>
      </w:r>
      <w:r w:rsidRPr="008F7FB9">
        <w:t>МБОУ Лицей Классический г.</w:t>
      </w:r>
      <w:r w:rsidR="00A00C60">
        <w:t>о. Самара,</w:t>
      </w:r>
      <w:r>
        <w:t xml:space="preserve"> МБУ «</w:t>
      </w:r>
      <w:r w:rsidRPr="008F7FB9">
        <w:t>Гимназия № 35»</w:t>
      </w:r>
      <w:r w:rsidR="00A00C60">
        <w:t xml:space="preserve"> г.о. Тольятти,</w:t>
      </w:r>
      <w:r>
        <w:t xml:space="preserve"> ГБОУ СО «</w:t>
      </w:r>
      <w:r w:rsidRPr="008F7FB9">
        <w:t>Гимназия № 1 (Базовая школа РАН)</w:t>
      </w:r>
      <w:r w:rsidR="00A00C60">
        <w:t>»,</w:t>
      </w:r>
      <w:r w:rsidRPr="008F7FB9">
        <w:t xml:space="preserve"> </w:t>
      </w:r>
      <w:r>
        <w:t>МБОУ Школа № 41 «Гармония»</w:t>
      </w:r>
      <w:r w:rsidRPr="008F7FB9">
        <w:t xml:space="preserve"> г.</w:t>
      </w:r>
      <w:r>
        <w:t>о. Самара и МБОУ Лицей «Созвездие»</w:t>
      </w:r>
      <w:r w:rsidRPr="008F7FB9">
        <w:t xml:space="preserve"> № 131 г.о. </w:t>
      </w:r>
      <w:r w:rsidR="00FC4EE9">
        <w:t xml:space="preserve">Самара. </w:t>
      </w:r>
      <w:r w:rsidRPr="008F7FB9">
        <w:t>Следует отметить, что вышеназванные ОО из года в год показывают высокие результаты ЕГЭ по биологии. Основными факторами успеха, кроме б</w:t>
      </w:r>
      <w:r>
        <w:t>лестящей работы педагогов, являе</w:t>
      </w:r>
      <w:r w:rsidRPr="008F7FB9">
        <w:t xml:space="preserve">тся активное участие специалистов в мероприятиях, </w:t>
      </w:r>
      <w:r w:rsidR="00CD0A12" w:rsidRPr="00CD0A12">
        <w:t>указываемы</w:t>
      </w:r>
      <w:r w:rsidRPr="00CD0A12">
        <w:t>х в предложениях в дорожную</w:t>
      </w:r>
      <w:r w:rsidRPr="008F7FB9">
        <w:t xml:space="preserve"> карту по развитию регионал</w:t>
      </w:r>
      <w:r>
        <w:t>ьной системы образования в течение 3-х последних лет</w:t>
      </w:r>
      <w:r w:rsidRPr="008F7FB9">
        <w:t>.</w:t>
      </w:r>
    </w:p>
    <w:p w14:paraId="127420BF" w14:textId="77777777" w:rsidR="00A8407C" w:rsidRDefault="00A8407C" w:rsidP="00A8407C">
      <w:pPr>
        <w:ind w:firstLine="708"/>
        <w:contextualSpacing/>
      </w:pPr>
      <w:r>
        <w:t xml:space="preserve">К </w:t>
      </w:r>
      <w:r w:rsidRPr="00B760B9">
        <w:t>ОО, продемонстрировавши</w:t>
      </w:r>
      <w:r w:rsidR="00125D59">
        <w:t>м</w:t>
      </w:r>
      <w:r w:rsidRPr="00B760B9">
        <w:t xml:space="preserve"> низкие результаты ЕГЭ по предмету</w:t>
      </w:r>
      <w:r>
        <w:t xml:space="preserve">, отнесены </w:t>
      </w:r>
      <w:r w:rsidRPr="004770C4">
        <w:t>ГБОУ СОШ № 14</w:t>
      </w:r>
      <w:r>
        <w:t xml:space="preserve"> г.о. </w:t>
      </w:r>
      <w:r w:rsidR="00444E32">
        <w:t>Жигулёвск; МБОУ</w:t>
      </w:r>
      <w:r w:rsidRPr="004770C4">
        <w:t xml:space="preserve"> Школа №</w:t>
      </w:r>
      <w:r w:rsidR="00B8615C">
        <w:t xml:space="preserve"> </w:t>
      </w:r>
      <w:r w:rsidRPr="004770C4">
        <w:t>154 г.о. Самара</w:t>
      </w:r>
      <w:r>
        <w:t xml:space="preserve">; </w:t>
      </w:r>
      <w:r w:rsidRPr="004770C4">
        <w:t xml:space="preserve">МБУ </w:t>
      </w:r>
      <w:r>
        <w:t>«</w:t>
      </w:r>
      <w:r w:rsidRPr="004770C4">
        <w:t>Школа № 79</w:t>
      </w:r>
      <w:r>
        <w:t xml:space="preserve">» г.о. Тольятти </w:t>
      </w:r>
      <w:r w:rsidRPr="00D74141">
        <w:t>(таблица 2-</w:t>
      </w:r>
      <w:r>
        <w:t>12</w:t>
      </w:r>
      <w:r w:rsidRPr="00D74141">
        <w:t>)</w:t>
      </w:r>
      <w:r>
        <w:t>.</w:t>
      </w:r>
    </w:p>
    <w:p w14:paraId="0C190393" w14:textId="25ADDAFF" w:rsidR="00A8407C" w:rsidRDefault="00A8407C" w:rsidP="00A8407C">
      <w:pPr>
        <w:ind w:firstLine="708"/>
        <w:contextualSpacing/>
      </w:pPr>
      <w:r w:rsidRPr="008F7FB9">
        <w:lastRenderedPageBreak/>
        <w:t>Необходимо отметить, что со всеми ОО в Самарской области проводился комплекс мероприятий, направленный на повышение качества подготовки к ЕГЭ. Проводимая методи</w:t>
      </w:r>
      <w:r>
        <w:t>ческая и диагностическая работа</w:t>
      </w:r>
      <w:r w:rsidRPr="008F7FB9">
        <w:t xml:space="preserve"> позв</w:t>
      </w:r>
      <w:r>
        <w:t xml:space="preserve">оляла выявить «группы риска» и </w:t>
      </w:r>
      <w:r w:rsidRPr="008F7FB9">
        <w:t>оперативно начать работу по методической помощи (с «проблемными» ОО проводили семинары, мастер-классы). В результате из первых строк ан</w:t>
      </w:r>
      <w:r>
        <w:t>тирейтинга 2023 года вышли МБОУ Школа №</w:t>
      </w:r>
      <w:r w:rsidR="00EC7B41">
        <w:t xml:space="preserve"> </w:t>
      </w:r>
      <w:r w:rsidRPr="008F7FB9">
        <w:t>153 г.о. Самара</w:t>
      </w:r>
      <w:r>
        <w:t>;</w:t>
      </w:r>
      <w:r w:rsidRPr="008F7FB9">
        <w:t xml:space="preserve"> ГБОУ </w:t>
      </w:r>
      <w:r w:rsidR="00444E32" w:rsidRPr="008F7FB9">
        <w:t xml:space="preserve">СОШ </w:t>
      </w:r>
      <w:r w:rsidR="00444E32">
        <w:t>с.</w:t>
      </w:r>
      <w:r>
        <w:t xml:space="preserve"> Подст</w:t>
      </w:r>
      <w:r w:rsidR="00FE2B1F">
        <w:t>ё</w:t>
      </w:r>
      <w:r>
        <w:t>пки; МБОУ Школа №</w:t>
      </w:r>
      <w:r w:rsidR="00EC7B41">
        <w:t xml:space="preserve"> </w:t>
      </w:r>
      <w:r w:rsidRPr="008F7FB9">
        <w:t>57 г.</w:t>
      </w:r>
      <w:r w:rsidR="00125D59">
        <w:t>о. Самара;</w:t>
      </w:r>
      <w:r>
        <w:t xml:space="preserve"> МБУ «Школа №</w:t>
      </w:r>
      <w:r w:rsidR="00EC7B41">
        <w:t xml:space="preserve"> </w:t>
      </w:r>
      <w:r>
        <w:t>93» г.о. Тольятти.</w:t>
      </w:r>
    </w:p>
    <w:p w14:paraId="5BAB4637" w14:textId="42944D4B" w:rsidR="006E607D" w:rsidRPr="00F82CD9" w:rsidRDefault="006E607D" w:rsidP="006E607D">
      <w:pPr>
        <w:pStyle w:val="2"/>
        <w:numPr>
          <w:ilvl w:val="1"/>
          <w:numId w:val="27"/>
        </w:numPr>
        <w:spacing w:before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2CD9">
        <w:rPr>
          <w:rFonts w:ascii="Times New Roman" w:hAnsi="Times New Roman"/>
          <w:color w:val="000000"/>
          <w:sz w:val="28"/>
          <w:szCs w:val="28"/>
        </w:rPr>
        <w:t xml:space="preserve">Кроме того, при организации работы участников ГИА следующего года следует учитывать, что первичный балл ЕГЭ, являющийся нижней границей 25% наиболее высоких результатов, в 2024 году составил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40</w:t>
      </w:r>
      <w:r w:rsidRPr="00F82CD9">
        <w:rPr>
          <w:rFonts w:ascii="Times New Roman" w:hAnsi="Times New Roman"/>
          <w:color w:val="000000"/>
          <w:sz w:val="28"/>
          <w:szCs w:val="28"/>
        </w:rPr>
        <w:t xml:space="preserve"> баллов. Тестовый балл ЕГЭ, являющийся нижней границей 25% наиболее высоких результатов, –</w:t>
      </w:r>
      <w:r w:rsidR="00CD0A1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75</w:t>
      </w:r>
      <w:r w:rsidRPr="00F82CD9">
        <w:rPr>
          <w:rFonts w:ascii="Times New Roman" w:hAnsi="Times New Roman"/>
          <w:color w:val="000000"/>
          <w:sz w:val="28"/>
          <w:szCs w:val="28"/>
        </w:rPr>
        <w:t>. В 2025 году можно будет проследить данный показатель мотивирующего мониторинга в динамике.</w:t>
      </w:r>
    </w:p>
    <w:p w14:paraId="53F1A303" w14:textId="69C18553" w:rsidR="00A8407C" w:rsidRPr="00A8407C" w:rsidRDefault="00444E32" w:rsidP="00165954">
      <w:pPr>
        <w:ind w:firstLine="708"/>
        <w:rPr>
          <w:lang w:eastAsia="ru-RU"/>
        </w:rPr>
      </w:pPr>
      <w:r>
        <w:t>В</w:t>
      </w:r>
      <w:r w:rsidR="00A8407C">
        <w:t xml:space="preserve"> каждый последующий </w:t>
      </w:r>
      <w:r>
        <w:t>год</w:t>
      </w:r>
      <w:r w:rsidRPr="00444E32">
        <w:t xml:space="preserve"> </w:t>
      </w:r>
      <w:r>
        <w:t>статистика</w:t>
      </w:r>
      <w:r w:rsidR="00A8407C" w:rsidRPr="008F7FB9">
        <w:t xml:space="preserve"> всегда будет показывать группы ОО, демонстрирующих как высокие, так и низкие результаты ЕГЭ по предмету</w:t>
      </w:r>
      <w:r w:rsidR="00A8407C">
        <w:t xml:space="preserve">. Несомненно, </w:t>
      </w:r>
      <w:r w:rsidR="00A8407C" w:rsidRPr="008F7FB9">
        <w:t>методическая помощь учителям и обучающимся при подготовке к ЕГЭ должна б</w:t>
      </w:r>
      <w:r w:rsidR="00A8407C">
        <w:t>ыть на соответствующем уровне. П</w:t>
      </w:r>
      <w:r w:rsidR="00A8407C" w:rsidRPr="008F7FB9">
        <w:t>о</w:t>
      </w:r>
      <w:r w:rsidR="00A8407C">
        <w:t>этому</w:t>
      </w:r>
      <w:r w:rsidR="00A8407C" w:rsidRPr="008F7FB9">
        <w:t xml:space="preserve"> </w:t>
      </w:r>
      <w:r w:rsidR="00A8407C">
        <w:t>о</w:t>
      </w:r>
      <w:r w:rsidR="00A8407C" w:rsidRPr="008F7FB9">
        <w:t xml:space="preserve">сновной целью </w:t>
      </w:r>
      <w:r w:rsidR="00A8407C">
        <w:t xml:space="preserve">такой работы </w:t>
      </w:r>
      <w:r w:rsidR="00A8407C" w:rsidRPr="008F7FB9">
        <w:t xml:space="preserve">является повышение </w:t>
      </w:r>
      <w:r w:rsidR="00A8407C" w:rsidRPr="00F41DDF">
        <w:t>качества о</w:t>
      </w:r>
      <w:r w:rsidR="00BE3105">
        <w:t xml:space="preserve">бучения по предмету </w:t>
      </w:r>
      <w:r w:rsidR="00125D59">
        <w:t>«</w:t>
      </w:r>
      <w:r w:rsidR="00BE3105">
        <w:t>Биология</w:t>
      </w:r>
      <w:r w:rsidR="00125D59">
        <w:t>»</w:t>
      </w:r>
      <w:r w:rsidR="008879E6">
        <w:t xml:space="preserve"> </w:t>
      </w:r>
      <w:r w:rsidR="00A8407C" w:rsidRPr="008F7FB9">
        <w:t>и подготовка самодостаточных, высокообразованных и готовых к жизни выпускников.</w:t>
      </w:r>
    </w:p>
    <w:p w14:paraId="78077F21" w14:textId="77777777" w:rsidR="00A8407C" w:rsidRPr="00A8407C" w:rsidRDefault="00A8407C" w:rsidP="00A725BB">
      <w:pPr>
        <w:keepNext/>
        <w:keepLines/>
        <w:numPr>
          <w:ilvl w:val="1"/>
          <w:numId w:val="0"/>
        </w:numPr>
        <w:spacing w:before="40"/>
        <w:jc w:val="center"/>
        <w:outlineLvl w:val="1"/>
        <w:rPr>
          <w:rFonts w:eastAsia="SimSun"/>
          <w:b/>
          <w:bCs/>
          <w:lang w:eastAsia="ru-RU"/>
        </w:rPr>
      </w:pPr>
      <w:r w:rsidRPr="00A8407C">
        <w:rPr>
          <w:rFonts w:eastAsia="SimSun"/>
          <w:b/>
          <w:bCs/>
          <w:lang w:val="x-none" w:eastAsia="ru-RU"/>
        </w:rPr>
        <w:t xml:space="preserve">Раздел 3. АНАЛИЗ РЕЗУЛЬТАТОВ ВЫПОЛНЕНИЯ </w:t>
      </w:r>
      <w:r w:rsidRPr="00A8407C">
        <w:rPr>
          <w:rFonts w:eastAsia="SimSun"/>
          <w:b/>
          <w:bCs/>
          <w:lang w:eastAsia="ru-RU"/>
        </w:rPr>
        <w:t>ЗАДАНИЙ КИМ</w:t>
      </w:r>
    </w:p>
    <w:p w14:paraId="52A51B69" w14:textId="77777777" w:rsidR="00A8407C" w:rsidRPr="00A8407C" w:rsidRDefault="00A8407C" w:rsidP="00A725BB">
      <w:pPr>
        <w:keepNext/>
        <w:keepLines/>
        <w:numPr>
          <w:ilvl w:val="0"/>
          <w:numId w:val="7"/>
        </w:numPr>
        <w:spacing w:before="200"/>
        <w:jc w:val="left"/>
        <w:outlineLvl w:val="2"/>
        <w:rPr>
          <w:rFonts w:eastAsia="SimSun"/>
          <w:vanish/>
          <w:szCs w:val="24"/>
          <w:lang w:eastAsia="ru-RU"/>
        </w:rPr>
      </w:pPr>
    </w:p>
    <w:p w14:paraId="23195FE4" w14:textId="77777777" w:rsidR="00A8407C" w:rsidRPr="00A725BB" w:rsidRDefault="00166B16" w:rsidP="00A725BB">
      <w:pPr>
        <w:keepNext/>
        <w:keepLines/>
        <w:numPr>
          <w:ilvl w:val="1"/>
          <w:numId w:val="7"/>
        </w:numPr>
        <w:tabs>
          <w:tab w:val="left" w:pos="142"/>
        </w:tabs>
        <w:spacing w:before="200"/>
        <w:ind w:left="851" w:firstLine="0"/>
        <w:jc w:val="left"/>
        <w:outlineLvl w:val="2"/>
        <w:rPr>
          <w:rFonts w:eastAsia="Calibri"/>
          <w:i/>
          <w:iCs/>
          <w:sz w:val="24"/>
          <w:szCs w:val="24"/>
          <w:lang w:eastAsia="ru-RU"/>
        </w:rPr>
      </w:pPr>
      <w:r w:rsidRPr="00A725BB">
        <w:rPr>
          <w:rFonts w:eastAsia="SimSun"/>
          <w:b/>
          <w:bCs/>
          <w:szCs w:val="24"/>
          <w:lang w:eastAsia="ru-RU"/>
        </w:rPr>
        <w:t xml:space="preserve"> </w:t>
      </w:r>
      <w:r w:rsidR="00A8407C" w:rsidRPr="00A725BB">
        <w:rPr>
          <w:rFonts w:eastAsia="SimSun"/>
          <w:b/>
          <w:bCs/>
          <w:szCs w:val="24"/>
          <w:lang w:val="x-none" w:eastAsia="ru-RU"/>
        </w:rPr>
        <w:t>Краткая характеристика КИМ по учебному предмету</w:t>
      </w:r>
    </w:p>
    <w:p w14:paraId="1F807204" w14:textId="77777777" w:rsidR="00A8407C" w:rsidRPr="00356255" w:rsidRDefault="00A8407C" w:rsidP="00A725BB">
      <w:r w:rsidRPr="00866502">
        <w:t xml:space="preserve">КИМ по биологии, использовавшиеся на </w:t>
      </w:r>
      <w:r w:rsidRPr="00A725BB">
        <w:t>ЕГЭ 202</w:t>
      </w:r>
      <w:r w:rsidR="00B41E08" w:rsidRPr="00A725BB">
        <w:t>4</w:t>
      </w:r>
      <w:r w:rsidR="00B41E08" w:rsidRPr="00A725BB">
        <w:rPr>
          <w:b/>
        </w:rPr>
        <w:t xml:space="preserve"> </w:t>
      </w:r>
      <w:r w:rsidR="00B41E08" w:rsidRPr="00A725BB">
        <w:t>года</w:t>
      </w:r>
      <w:r w:rsidRPr="00866502">
        <w:t xml:space="preserve"> в Самарской области, </w:t>
      </w:r>
      <w:r w:rsidRPr="00356255">
        <w:t xml:space="preserve">составлены в соответствии с «Кодификатором элементов содержания и требований к уровню подготовки выпускников образовательных организаций для проведения единого государственного экзамена по биологии». Содержание и структура КИМ этого </w:t>
      </w:r>
      <w:r w:rsidRPr="00356255">
        <w:lastRenderedPageBreak/>
        <w:t xml:space="preserve">года по биологии отражены в «Спецификации контрольных измерительных </w:t>
      </w:r>
      <w:r w:rsidR="00C531A7" w:rsidRPr="00356255">
        <w:t>материал</w:t>
      </w:r>
      <w:r w:rsidR="00125D59" w:rsidRPr="00356255">
        <w:t>ов</w:t>
      </w:r>
      <w:r w:rsidR="00C531A7" w:rsidRPr="00356255">
        <w:t xml:space="preserve"> для проведения в 2024</w:t>
      </w:r>
      <w:r w:rsidRPr="00356255">
        <w:t xml:space="preserve"> году ЕГЭ по биологии» ФГБНУ «ФИПИ». </w:t>
      </w:r>
    </w:p>
    <w:p w14:paraId="1DA2C22C" w14:textId="77777777" w:rsidR="00A8407C" w:rsidRPr="00356255" w:rsidRDefault="00A8407C" w:rsidP="00A725BB">
      <w:r w:rsidRPr="00356255">
        <w:t xml:space="preserve">Поскольку на ЕГЭ по биологии не используется реальное лабораторное оборудование, то овладение методологическими умениями проверялось при помощи модельных заданий. Модель КИМ ЕГЭ по биологии в текущем году усовершенствована типовыми заданиями на анализ визуальной информации, в неё включены новые типы заданий, оценивающие умения работать со схемами, рисунками, моделями, статистическими таблицами, графиками, текстовой биологической информацией. </w:t>
      </w:r>
    </w:p>
    <w:p w14:paraId="07FFC6BD" w14:textId="097626B0" w:rsidR="00A8407C" w:rsidRPr="00D57844" w:rsidRDefault="00A8407C" w:rsidP="00A725BB">
      <w:pPr>
        <w:rPr>
          <w:b/>
        </w:rPr>
      </w:pPr>
      <w:r w:rsidRPr="00D57844">
        <w:rPr>
          <w:b/>
        </w:rPr>
        <w:t>Изменения в с</w:t>
      </w:r>
      <w:r>
        <w:rPr>
          <w:b/>
        </w:rPr>
        <w:t>труктуре и содержании КИМ в 2024</w:t>
      </w:r>
      <w:r w:rsidR="000A36CB">
        <w:rPr>
          <w:b/>
        </w:rPr>
        <w:t xml:space="preserve"> году</w:t>
      </w:r>
    </w:p>
    <w:p w14:paraId="7A77EF56" w14:textId="7C3CA902" w:rsidR="00A8407C" w:rsidRPr="00866502" w:rsidRDefault="00444E32" w:rsidP="00153B07">
      <w:pPr>
        <w:ind w:firstLine="708"/>
      </w:pPr>
      <w:r>
        <w:t>И</w:t>
      </w:r>
      <w:r w:rsidR="00A8407C" w:rsidRPr="00866502">
        <w:t>сключен</w:t>
      </w:r>
      <w:r w:rsidR="00A8407C">
        <w:t>о</w:t>
      </w:r>
      <w:r w:rsidR="00A8407C" w:rsidRPr="00866502">
        <w:t xml:space="preserve"> задание</w:t>
      </w:r>
      <w:r w:rsidR="00A725BB">
        <w:t xml:space="preserve"> </w:t>
      </w:r>
      <w:r w:rsidR="00A8407C">
        <w:t>2</w:t>
      </w:r>
      <w:r w:rsidR="005A2561">
        <w:t>0</w:t>
      </w:r>
      <w:r w:rsidRPr="00444E32">
        <w:t xml:space="preserve"> </w:t>
      </w:r>
      <w:r w:rsidR="00153B07">
        <w:t xml:space="preserve">КИМ 2023 года </w:t>
      </w:r>
      <w:r w:rsidR="00351A26">
        <w:t>(Эволюция живой природы. Происхождение человека. Экосистемы и присущие им закономерности. Биосфера. Установление последовательности) в перв</w:t>
      </w:r>
      <w:r w:rsidR="00A725BB" w:rsidRPr="00A725BB">
        <w:t>ой</w:t>
      </w:r>
      <w:r w:rsidRPr="00D010F9">
        <w:t xml:space="preserve"> </w:t>
      </w:r>
      <w:r w:rsidRPr="00866502">
        <w:t>части работы</w:t>
      </w:r>
      <w:r w:rsidR="00A8407C">
        <w:t xml:space="preserve">. </w:t>
      </w:r>
      <w:r w:rsidR="00A8407C" w:rsidRPr="00866502">
        <w:t>Соответственно</w:t>
      </w:r>
      <w:r w:rsidR="00A725BB">
        <w:t>,</w:t>
      </w:r>
      <w:r w:rsidR="00A8407C" w:rsidRPr="00866502">
        <w:t xml:space="preserve"> с 2</w:t>
      </w:r>
      <w:r w:rsidR="00A8407C">
        <w:t>9</w:t>
      </w:r>
      <w:r w:rsidR="00A8407C" w:rsidRPr="00866502">
        <w:t xml:space="preserve"> до 2</w:t>
      </w:r>
      <w:r w:rsidR="00A8407C">
        <w:t>8</w:t>
      </w:r>
      <w:r w:rsidR="00A8407C" w:rsidRPr="00866502">
        <w:t xml:space="preserve"> у</w:t>
      </w:r>
      <w:r w:rsidR="00A8407C">
        <w:t>меньши</w:t>
      </w:r>
      <w:r w:rsidR="00A8407C" w:rsidRPr="00866502">
        <w:t>лось общее число заданий КИМ.</w:t>
      </w:r>
    </w:p>
    <w:p w14:paraId="6625BCA9" w14:textId="77777777" w:rsidR="00A8407C" w:rsidRPr="00866502" w:rsidRDefault="00A8407C" w:rsidP="00A725BB">
      <w:r w:rsidRPr="00866502">
        <w:t>Анализ уровня сложности з</w:t>
      </w:r>
      <w:r w:rsidR="00A725BB">
        <w:t>аданий КИМ</w:t>
      </w:r>
      <w:r w:rsidRPr="00866502">
        <w:t xml:space="preserve"> показал, что все предлагаемые задания соответствуют требованиям школьной программы к уровню сформированности компетенций (навыков, умений) обучающихся, изучавших биологию в общеобразовательных организациях.</w:t>
      </w:r>
    </w:p>
    <w:p w14:paraId="50C39A80" w14:textId="77777777" w:rsidR="00A8407C" w:rsidRDefault="00A8407C" w:rsidP="00A725BB">
      <w:r w:rsidRPr="00866502">
        <w:t>Равноценность всех вариантов экзаменационной работы в КИМ обеспечена.</w:t>
      </w:r>
    </w:p>
    <w:p w14:paraId="7B0B0B0B" w14:textId="77777777" w:rsidR="00A8407C" w:rsidRPr="00165954" w:rsidRDefault="00166B16" w:rsidP="00165954">
      <w:pPr>
        <w:keepNext/>
        <w:keepLines/>
        <w:numPr>
          <w:ilvl w:val="1"/>
          <w:numId w:val="7"/>
        </w:numPr>
        <w:tabs>
          <w:tab w:val="left" w:pos="142"/>
        </w:tabs>
        <w:spacing w:before="200"/>
        <w:ind w:left="851" w:firstLine="0"/>
        <w:jc w:val="left"/>
        <w:outlineLvl w:val="2"/>
        <w:rPr>
          <w:rFonts w:eastAsia="SimSun"/>
          <w:b/>
          <w:bCs/>
          <w:szCs w:val="24"/>
          <w:lang w:val="x-none" w:eastAsia="ru-RU"/>
        </w:rPr>
      </w:pPr>
      <w:r w:rsidRPr="00165954">
        <w:rPr>
          <w:rFonts w:eastAsia="SimSun"/>
          <w:b/>
          <w:bCs/>
          <w:szCs w:val="24"/>
          <w:lang w:val="x-none" w:eastAsia="ru-RU"/>
        </w:rPr>
        <w:t xml:space="preserve"> </w:t>
      </w:r>
      <w:r w:rsidR="00A8407C" w:rsidRPr="00A725BB">
        <w:rPr>
          <w:rFonts w:eastAsia="SimSun"/>
          <w:b/>
          <w:bCs/>
          <w:szCs w:val="24"/>
          <w:lang w:val="x-none" w:eastAsia="ru-RU"/>
        </w:rPr>
        <w:t>Анализ выполнения заданий КИМ</w:t>
      </w:r>
    </w:p>
    <w:p w14:paraId="71B3B06F" w14:textId="77777777" w:rsidR="00A8407C" w:rsidRDefault="00A8407C" w:rsidP="00A725BB">
      <w:pPr>
        <w:rPr>
          <w:iCs/>
        </w:rPr>
      </w:pPr>
      <w:r w:rsidRPr="00866502">
        <w:t xml:space="preserve">Для анализа основных статистических характеристик заданий используется обобщенный план варианта КИМ по предмету с указанием средних </w:t>
      </w:r>
      <w:r>
        <w:t>по</w:t>
      </w:r>
      <w:r w:rsidRPr="00866502">
        <w:t xml:space="preserve"> </w:t>
      </w:r>
      <w:r>
        <w:t xml:space="preserve">региону </w:t>
      </w:r>
      <w:r w:rsidRPr="00866502">
        <w:t>процентов</w:t>
      </w:r>
      <w:r>
        <w:t xml:space="preserve"> </w:t>
      </w:r>
      <w:r w:rsidRPr="00866502">
        <w:t xml:space="preserve">выполнения </w:t>
      </w:r>
      <w:r>
        <w:t>заданий каждой</w:t>
      </w:r>
      <w:r w:rsidR="00C531A7">
        <w:t xml:space="preserve"> </w:t>
      </w:r>
      <w:r w:rsidRPr="006E4115">
        <w:t>линии (табл</w:t>
      </w:r>
      <w:r w:rsidR="00A725BB">
        <w:t>ица</w:t>
      </w:r>
      <w:r w:rsidRPr="006E4115">
        <w:t xml:space="preserve"> 2-13</w:t>
      </w:r>
      <w:r w:rsidRPr="006E4115">
        <w:rPr>
          <w:iCs/>
        </w:rPr>
        <w:t>).</w:t>
      </w:r>
    </w:p>
    <w:p w14:paraId="158493E1" w14:textId="77777777" w:rsidR="00A8407C" w:rsidRDefault="00A8407C" w:rsidP="00A725BB">
      <w:pPr>
        <w:rPr>
          <w:iCs/>
        </w:rPr>
      </w:pPr>
      <w:r>
        <w:rPr>
          <w:iCs/>
        </w:rPr>
        <w:lastRenderedPageBreak/>
        <w:t>В экзамен по биологии в 2024</w:t>
      </w:r>
      <w:r w:rsidRPr="00866502">
        <w:rPr>
          <w:iCs/>
        </w:rPr>
        <w:t xml:space="preserve"> году включены 2</w:t>
      </w:r>
      <w:r>
        <w:rPr>
          <w:iCs/>
        </w:rPr>
        <w:t>8</w:t>
      </w:r>
      <w:r w:rsidRPr="00866502">
        <w:rPr>
          <w:iCs/>
        </w:rPr>
        <w:t xml:space="preserve"> заданий, из них 2</w:t>
      </w:r>
      <w:r>
        <w:rPr>
          <w:iCs/>
        </w:rPr>
        <w:t>1</w:t>
      </w:r>
      <w:r w:rsidRPr="00866502">
        <w:rPr>
          <w:iCs/>
        </w:rPr>
        <w:t xml:space="preserve"> </w:t>
      </w:r>
      <w:r w:rsidR="00A725BB">
        <w:rPr>
          <w:iCs/>
        </w:rPr>
        <w:t>задание</w:t>
      </w:r>
      <w:r>
        <w:rPr>
          <w:iCs/>
        </w:rPr>
        <w:t xml:space="preserve"> с кратким ответом и 7</w:t>
      </w:r>
      <w:r w:rsidRPr="00866502">
        <w:rPr>
          <w:iCs/>
        </w:rPr>
        <w:t xml:space="preserve"> с развёрнутым ответом</w:t>
      </w:r>
      <w:r>
        <w:rPr>
          <w:iCs/>
        </w:rPr>
        <w:t>.</w:t>
      </w:r>
    </w:p>
    <w:p w14:paraId="1A29D477" w14:textId="77777777" w:rsidR="00A725BB" w:rsidRDefault="00A725BB" w:rsidP="00A725BB">
      <w:r>
        <w:t xml:space="preserve">Первая часть </w:t>
      </w:r>
      <w:r w:rsidR="00A8407C">
        <w:t xml:space="preserve">содержит 21 задание:  </w:t>
      </w:r>
    </w:p>
    <w:p w14:paraId="51C895C6" w14:textId="77777777" w:rsidR="00A725BB" w:rsidRDefault="00A8407C" w:rsidP="000D59BD">
      <w:pPr>
        <w:ind w:left="284" w:firstLine="425"/>
      </w:pPr>
      <w:r>
        <w:t xml:space="preserve">6 – с множественным выбором ответов из предложенного списка;  </w:t>
      </w:r>
    </w:p>
    <w:p w14:paraId="17269DC8" w14:textId="77777777" w:rsidR="00A725BB" w:rsidRDefault="00A8407C" w:rsidP="000D59BD">
      <w:pPr>
        <w:ind w:left="284" w:firstLine="425"/>
      </w:pPr>
      <w:r>
        <w:t xml:space="preserve">3 – на поиск ответа по изображению на рисунке; </w:t>
      </w:r>
    </w:p>
    <w:p w14:paraId="3F7FB4C2" w14:textId="77777777" w:rsidR="00A725BB" w:rsidRDefault="00A8407C" w:rsidP="000D59BD">
      <w:pPr>
        <w:ind w:left="284" w:firstLine="425"/>
      </w:pPr>
      <w:r>
        <w:t xml:space="preserve">4 – на установление соответствия элементов двух-трёх множеств; </w:t>
      </w:r>
    </w:p>
    <w:p w14:paraId="21464BAC" w14:textId="77777777" w:rsidR="00A725BB" w:rsidRDefault="00A8407C" w:rsidP="000D59BD">
      <w:r>
        <w:t xml:space="preserve">3 – на установление последовательности систематических таксонов, биологических объектов, процессов, явлений;  </w:t>
      </w:r>
    </w:p>
    <w:p w14:paraId="20D1CD1E" w14:textId="77777777" w:rsidR="00A725BB" w:rsidRDefault="00A8407C" w:rsidP="000D59BD">
      <w:pPr>
        <w:ind w:left="284" w:firstLine="425"/>
      </w:pPr>
      <w:r>
        <w:t xml:space="preserve">2 – на решение биологических задач по цитологии и генетике; </w:t>
      </w:r>
    </w:p>
    <w:p w14:paraId="2BB6C440" w14:textId="77777777" w:rsidR="00A725BB" w:rsidRDefault="00A8407C" w:rsidP="000D59BD">
      <w:pPr>
        <w:ind w:left="284" w:firstLine="425"/>
      </w:pPr>
      <w:r>
        <w:t xml:space="preserve">2 – на дополнение недостающей информации в таблице;  </w:t>
      </w:r>
    </w:p>
    <w:p w14:paraId="1D93A89D" w14:textId="77777777" w:rsidR="00A8407C" w:rsidRDefault="00A8407C" w:rsidP="000D59BD">
      <w:pPr>
        <w:ind w:left="284" w:firstLine="425"/>
      </w:pPr>
      <w:r>
        <w:t xml:space="preserve">1 – на анализ информации, представленной в графической или табличной форме. </w:t>
      </w:r>
    </w:p>
    <w:p w14:paraId="44B84EF3" w14:textId="77777777" w:rsidR="00A8407C" w:rsidRDefault="00A8407C" w:rsidP="00A725BB">
      <w:r>
        <w:t xml:space="preserve">Ответ на задания части 1 даётся соответствующей записью в виде слова (словосочетания), числа или последовательности цифр, записанных без пробелов и разделительных символов.  </w:t>
      </w:r>
    </w:p>
    <w:p w14:paraId="6DB997CB" w14:textId="77777777" w:rsidR="00A8407C" w:rsidRDefault="00A8407C" w:rsidP="00A725BB">
      <w:r>
        <w:t>Часть 2 содержит 7 заданий с развёрнутым ответом. В этих заданиях ответ формулируется и записывается экзаменуемым самостоятельно в развёрнутой форме. Задания этой части работы нацелены на выявление выпускников, имеющих высокий уровень биологической подготовки.</w:t>
      </w:r>
    </w:p>
    <w:p w14:paraId="04012695" w14:textId="73494C97" w:rsidR="00A8407C" w:rsidRPr="00866502" w:rsidRDefault="00A8407C" w:rsidP="00A725BB">
      <w:pPr>
        <w:rPr>
          <w:iCs/>
        </w:rPr>
      </w:pPr>
      <w:r w:rsidRPr="00866502">
        <w:rPr>
          <w:iCs/>
        </w:rPr>
        <w:t xml:space="preserve">Задания отличаются друг от друга по уровню сложности и формату. Всего за экзамен можно получить 59 первичных баллов, которые в дальнейшем переводятся в 100 </w:t>
      </w:r>
      <w:r w:rsidR="005730F3">
        <w:rPr>
          <w:iCs/>
        </w:rPr>
        <w:t>тестовых</w:t>
      </w:r>
      <w:r w:rsidRPr="00866502">
        <w:rPr>
          <w:iCs/>
        </w:rPr>
        <w:t xml:space="preserve">. Причём за первую часть можно получить максимум 38 первичных баллов (64 </w:t>
      </w:r>
      <w:r w:rsidR="005730F3">
        <w:rPr>
          <w:iCs/>
        </w:rPr>
        <w:t>тестовых</w:t>
      </w:r>
      <w:r w:rsidRPr="00866502">
        <w:rPr>
          <w:iCs/>
        </w:rPr>
        <w:t xml:space="preserve">), а за вторую 21 первичных (36 </w:t>
      </w:r>
      <w:r w:rsidR="005730F3">
        <w:rPr>
          <w:iCs/>
        </w:rPr>
        <w:t>тестовых</w:t>
      </w:r>
      <w:r w:rsidRPr="00866502">
        <w:rPr>
          <w:iCs/>
        </w:rPr>
        <w:t xml:space="preserve">). </w:t>
      </w:r>
    </w:p>
    <w:p w14:paraId="3B31E1E5" w14:textId="77777777" w:rsidR="00A8407C" w:rsidRDefault="00A8407C" w:rsidP="00A725BB">
      <w:r>
        <w:t xml:space="preserve">В части 2 представлено 7 заданий, из которых одно повышенного уровня и 6 высокого уровня сложности. </w:t>
      </w:r>
    </w:p>
    <w:p w14:paraId="03B3D7C6" w14:textId="77777777" w:rsidR="00511AA5" w:rsidRPr="00887380" w:rsidRDefault="006E1C51" w:rsidP="00DA029C">
      <w:pPr>
        <w:pStyle w:val="3"/>
        <w:numPr>
          <w:ilvl w:val="2"/>
          <w:numId w:val="7"/>
        </w:numPr>
        <w:spacing w:line="360" w:lineRule="auto"/>
        <w:ind w:firstLine="0"/>
      </w:pPr>
      <w:r w:rsidRPr="0002034E">
        <w:rPr>
          <w:rFonts w:ascii="Times New Roman" w:hAnsi="Times New Roman"/>
          <w:b w:val="0"/>
          <w:bCs w:val="0"/>
        </w:rPr>
        <w:lastRenderedPageBreak/>
        <w:t>Статистический анализ выполнения заданий КИМ в 2024 году</w:t>
      </w:r>
    </w:p>
    <w:p w14:paraId="256988A5" w14:textId="77777777" w:rsidR="00A8407C" w:rsidRPr="00A8407C" w:rsidRDefault="00A8407C" w:rsidP="00EE6EF8">
      <w:pPr>
        <w:jc w:val="center"/>
        <w:rPr>
          <w:rFonts w:eastAsia="Calibri"/>
          <w:b/>
          <w:iCs/>
          <w:lang w:eastAsia="ru-RU"/>
        </w:rPr>
      </w:pPr>
      <w:r w:rsidRPr="00A8407C">
        <w:rPr>
          <w:rFonts w:eastAsia="Calibri"/>
          <w:b/>
          <w:iCs/>
          <w:lang w:eastAsia="ru-RU"/>
        </w:rPr>
        <w:t>Основные статистические характеристики выполнения заданий КИМ в 2024 году</w:t>
      </w:r>
    </w:p>
    <w:p w14:paraId="5CABE0E1" w14:textId="77777777" w:rsidR="00A8407C" w:rsidRPr="00A8407C" w:rsidRDefault="00A8407C" w:rsidP="00A8407C">
      <w:pPr>
        <w:keepNext/>
        <w:spacing w:after="200" w:line="240" w:lineRule="auto"/>
        <w:ind w:firstLine="0"/>
        <w:jc w:val="right"/>
        <w:rPr>
          <w:rFonts w:eastAsia="Calibri"/>
          <w:bCs/>
          <w:i/>
          <w:noProof/>
          <w:sz w:val="18"/>
          <w:szCs w:val="18"/>
          <w:lang w:eastAsia="ru-RU"/>
        </w:rPr>
      </w:pPr>
      <w:r w:rsidRPr="00A8407C">
        <w:rPr>
          <w:rFonts w:eastAsia="Calibri"/>
          <w:bCs/>
          <w:i/>
          <w:sz w:val="18"/>
          <w:szCs w:val="18"/>
          <w:lang w:eastAsia="ru-RU"/>
        </w:rPr>
        <w:t xml:space="preserve">Таблица </w: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STYLEREF 1 \s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noBreakHyphen/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SEQ Таблица \* ARABIC \s 1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13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</w:p>
    <w:tbl>
      <w:tblPr>
        <w:tblW w:w="14392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93"/>
        <w:gridCol w:w="4678"/>
        <w:gridCol w:w="1275"/>
        <w:gridCol w:w="1134"/>
        <w:gridCol w:w="2127"/>
        <w:gridCol w:w="1842"/>
        <w:gridCol w:w="1134"/>
        <w:gridCol w:w="1209"/>
      </w:tblGrid>
      <w:tr w:rsidR="00A8407C" w:rsidRPr="00A8407C" w14:paraId="2FC30D6B" w14:textId="77777777" w:rsidTr="00887380">
        <w:trPr>
          <w:cantSplit/>
          <w:trHeight w:val="313"/>
          <w:tblHeader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8DF07C2" w14:textId="77777777" w:rsidR="00A8407C" w:rsidRPr="00887380" w:rsidRDefault="00A8407C" w:rsidP="00A840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bCs/>
                <w:sz w:val="24"/>
                <w:szCs w:val="24"/>
                <w:lang w:eastAsia="ru-RU"/>
              </w:rPr>
              <w:t>Номер</w:t>
            </w:r>
          </w:p>
          <w:p w14:paraId="2F396629" w14:textId="77777777" w:rsidR="00A8407C" w:rsidRPr="00887380" w:rsidRDefault="00A8407C" w:rsidP="00A840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bCs/>
                <w:sz w:val="24"/>
                <w:szCs w:val="24"/>
                <w:lang w:eastAsia="ru-RU"/>
              </w:rPr>
              <w:t>задания в КИМ</w:t>
            </w:r>
          </w:p>
        </w:tc>
        <w:tc>
          <w:tcPr>
            <w:tcW w:w="46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810EDB7" w14:textId="77777777" w:rsidR="00A8407C" w:rsidRPr="00887380" w:rsidRDefault="00A8407C" w:rsidP="00A840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bCs/>
                <w:sz w:val="24"/>
                <w:szCs w:val="24"/>
                <w:lang w:eastAsia="ru-RU"/>
              </w:rPr>
              <w:t>Проверяемые элементы содержания / умения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C7C4F82" w14:textId="77777777" w:rsidR="00A8407C" w:rsidRPr="00887380" w:rsidRDefault="00A8407C" w:rsidP="00A840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  <w:p w14:paraId="580319BF" w14:textId="77777777" w:rsidR="00A8407C" w:rsidRPr="00887380" w:rsidRDefault="00A8407C" w:rsidP="00A840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446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9FFA755" w14:textId="1FFC4449" w:rsidR="00A8407C" w:rsidRPr="00887380" w:rsidRDefault="00A8407C" w:rsidP="0076142C">
            <w:pPr>
              <w:spacing w:line="240" w:lineRule="auto"/>
              <w:ind w:firstLine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 xml:space="preserve">Процент выполнения задания </w:t>
            </w:r>
            <w:r w:rsidR="0076142C">
              <w:rPr>
                <w:rFonts w:eastAsia="Calibri"/>
                <w:sz w:val="24"/>
                <w:szCs w:val="24"/>
                <w:lang w:eastAsia="ru-RU"/>
              </w:rPr>
              <w:t>Самарской области</w:t>
            </w:r>
            <w:r w:rsidRPr="00887380">
              <w:rPr>
                <w:rFonts w:eastAsia="Calibri"/>
                <w:sz w:val="24"/>
                <w:szCs w:val="24"/>
                <w:lang w:eastAsia="ru-RU"/>
              </w:rPr>
              <w:t xml:space="preserve"> в группах участников экзамена с разными уровнями подготовки</w:t>
            </w:r>
          </w:p>
        </w:tc>
      </w:tr>
      <w:tr w:rsidR="00887380" w:rsidRPr="00A8407C" w14:paraId="44C2B7CB" w14:textId="77777777" w:rsidTr="00887380">
        <w:trPr>
          <w:cantSplit/>
          <w:trHeight w:val="635"/>
          <w:tblHeader/>
        </w:trPr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E69BC8" w14:textId="77777777" w:rsidR="00A8407C" w:rsidRPr="00887380" w:rsidRDefault="00A8407C" w:rsidP="00A840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F346A8" w14:textId="77777777" w:rsidR="00A8407C" w:rsidRPr="00887380" w:rsidRDefault="00A8407C" w:rsidP="00A840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EA96AA" w14:textId="77777777" w:rsidR="00A8407C" w:rsidRPr="00887380" w:rsidRDefault="00A8407C" w:rsidP="00A840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A2C681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средний, %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63F64" w14:textId="77777777" w:rsidR="00A8407C" w:rsidRPr="00887380" w:rsidRDefault="00A8407C" w:rsidP="0088738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в группе </w:t>
            </w:r>
            <w:r w:rsidRPr="00887380">
              <w:rPr>
                <w:rFonts w:eastAsia="Calibri"/>
                <w:bCs/>
                <w:sz w:val="24"/>
                <w:szCs w:val="24"/>
                <w:lang w:eastAsia="ru-RU"/>
              </w:rPr>
              <w:br/>
              <w:t>не преодолевших минимальный балл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ADB57" w14:textId="77777777" w:rsidR="00A8407C" w:rsidRPr="00887380" w:rsidRDefault="00A8407C" w:rsidP="00A840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bCs/>
                <w:sz w:val="24"/>
                <w:szCs w:val="24"/>
                <w:lang w:eastAsia="ru-RU"/>
              </w:rPr>
              <w:t>в группе от минимального до 60 т.б.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1D3D65" w14:textId="77777777" w:rsidR="00A8407C" w:rsidRPr="00887380" w:rsidRDefault="00A8407C" w:rsidP="00A840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bCs/>
                <w:sz w:val="24"/>
                <w:szCs w:val="24"/>
                <w:lang w:eastAsia="ru-RU"/>
              </w:rPr>
              <w:t>в группе от 61 до 80 т.б.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C92CA6" w14:textId="77777777" w:rsidR="00A8407C" w:rsidRPr="00887380" w:rsidRDefault="00A8407C" w:rsidP="00A840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в группе </w:t>
            </w:r>
            <w:r w:rsidRPr="00887380">
              <w:rPr>
                <w:rFonts w:eastAsia="Calibri"/>
                <w:bCs/>
                <w:sz w:val="24"/>
                <w:szCs w:val="24"/>
                <w:lang w:eastAsia="ru-RU"/>
              </w:rPr>
              <w:br/>
              <w:t>от 81 до 100 т.б.</w:t>
            </w:r>
          </w:p>
        </w:tc>
      </w:tr>
      <w:tr w:rsidR="00887380" w:rsidRPr="00A8407C" w14:paraId="2A348E4C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1B844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D6FA85" w14:textId="662DC11E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Современная биология – комплексная наука. Биологические н</w:t>
            </w:r>
            <w:r w:rsid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ауки и изучаемые ими проблемы.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Работа с таблицей (с рисунком и без рисунка)</w:t>
            </w:r>
            <w:r w:rsidR="00BF123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5596DB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947E4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7EB3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8754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7F0C5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4C9674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95,2</w:t>
            </w:r>
          </w:p>
        </w:tc>
      </w:tr>
      <w:tr w:rsidR="00887380" w:rsidRPr="00A8407C" w14:paraId="02712FDF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43CF41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72BBB0" w14:textId="597705A0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Методы биологической науки.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br/>
              <w:t>Наблюдение,</w:t>
            </w:r>
            <w:r w:rsid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измерение, </w:t>
            </w:r>
            <w:r w:rsidR="00E75C8B" w:rsidRPr="00E75C8B">
              <w:rPr>
                <w:rFonts w:eastAsia="Calibri"/>
                <w:color w:val="000000"/>
                <w:sz w:val="24"/>
                <w:szCs w:val="24"/>
                <w:lang w:eastAsia="ru-RU"/>
              </w:rPr>
              <w:t>э</w:t>
            </w:r>
            <w:r w:rsidRPr="00E75C8B">
              <w:rPr>
                <w:rFonts w:eastAsia="Calibri"/>
                <w:color w:val="000000"/>
                <w:sz w:val="24"/>
                <w:szCs w:val="24"/>
                <w:lang w:eastAsia="ru-RU"/>
              </w:rPr>
              <w:t>ксперимент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,</w:t>
            </w:r>
            <w:r w:rsid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систематизация, анализ. Множественный выбор</w:t>
            </w:r>
            <w:r w:rsidR="00BF123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974F4A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C9A990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AF7CA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0F199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60,1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1661A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6E663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96,7</w:t>
            </w:r>
          </w:p>
        </w:tc>
      </w:tr>
      <w:tr w:rsidR="00887380" w:rsidRPr="00A8407C" w14:paraId="08A5B142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63190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E839F4" w14:textId="63D556E7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Генетическая информация в клетке. Хромосомный</w:t>
            </w:r>
            <w:r w:rsid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на</w:t>
            </w:r>
            <w:r w:rsid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бор. Решение биологических рас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чётных задач</w:t>
            </w:r>
            <w:r w:rsidR="00BF123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0431EA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BA38A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BDD48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002E2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B73E3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9B8D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96,9</w:t>
            </w:r>
          </w:p>
        </w:tc>
      </w:tr>
      <w:tr w:rsidR="00887380" w:rsidRPr="00A8407C" w14:paraId="4E4AE06E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DE294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3A2B0B" w14:textId="1522EB28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Моно- и дигибрид</w:t>
            </w:r>
            <w:r w:rsid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ное, анализирующее скрещивание.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Решение биологической задачи</w:t>
            </w:r>
            <w:r w:rsidR="00BF123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9238AF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957CC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1752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591BB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89D3B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87,4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BD3D8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96,9</w:t>
            </w:r>
          </w:p>
        </w:tc>
      </w:tr>
      <w:tr w:rsidR="00887380" w:rsidRPr="00A8407C" w14:paraId="21CA4162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0C96F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8C6943" w14:textId="63BDDA85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Клетка как биологическая система. Орга</w:t>
            </w:r>
            <w:r w:rsid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низм как биологическая система.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Задание с рисунком</w:t>
            </w:r>
            <w:r w:rsidR="00BF123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F032F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1A05B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5AA0B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5494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6901B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45412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81,5</w:t>
            </w:r>
          </w:p>
        </w:tc>
      </w:tr>
      <w:tr w:rsidR="00887380" w:rsidRPr="00A8407C" w14:paraId="714E30E7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B166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76A66" w14:textId="6540B8B0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Клетка как биологическая система. Организм как биологическая система. Установление соответствия (с рисунком)</w:t>
            </w:r>
            <w:r w:rsidR="00BF123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19A3FF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B5386A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421EF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AB99A4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31F839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0CA622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88,5</w:t>
            </w:r>
          </w:p>
        </w:tc>
      </w:tr>
      <w:tr w:rsidR="00887380" w:rsidRPr="00A8407C" w14:paraId="4A442D8A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B703DA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BBECE" w14:textId="4EC150AF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Клетка как биологическая система. Организм как биологическая система. Селекция. Биотехнология.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br/>
              <w:t>Множественный выбор (с рисунком и без рисунка)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39AEF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BA235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AADD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CAC43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57,9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F949E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5DCC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95,2</w:t>
            </w:r>
          </w:p>
        </w:tc>
      </w:tr>
      <w:tr w:rsidR="00887380" w:rsidRPr="00A8407C" w14:paraId="1A3CD8A4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3E02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0AFA8E" w14:textId="0FD2BB16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Клетка как биологическая система. Организм как биологическая система. Селекция. Биотехнология.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br/>
              <w:t>Установление последовательности (без рисунка)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AF0E1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37B2AB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CE162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357DD6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94B24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47A19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94,3</w:t>
            </w:r>
          </w:p>
        </w:tc>
      </w:tr>
      <w:tr w:rsidR="00887380" w:rsidRPr="00A8407C" w14:paraId="342BF136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FD0F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104EDA" w14:textId="2FDE2E7C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Многообразие организмов.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br/>
              <w:t xml:space="preserve">Грибы, Растения. Животные.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br/>
              <w:t>Задание с рисунком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ADC0BB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C7C756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6FC64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D737B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DF91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4AC1E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97,8</w:t>
            </w:r>
          </w:p>
        </w:tc>
      </w:tr>
      <w:tr w:rsidR="00887380" w:rsidRPr="00A8407C" w14:paraId="2EF7F19E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D17731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D64CB8" w14:textId="630A95E2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Многообразие организмов.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br/>
              <w:t xml:space="preserve">Грибы, Растения. Животные.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br/>
              <w:t>Установление соответствия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A1858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94B83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6C046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F29966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F3A2B1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B5227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94,5</w:t>
            </w:r>
          </w:p>
        </w:tc>
      </w:tr>
      <w:tr w:rsidR="00887380" w:rsidRPr="00A8407C" w14:paraId="3E2671A9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D11B0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C7E3B" w14:textId="48A3AAD1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Многообразие организмов.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br/>
              <w:t xml:space="preserve">Грибы. Растения. Животные.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br/>
              <w:t>Множественный выбор (с рисунком и без рисунка)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3697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12A1E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9C4F4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59AA8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EB0CF3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CB206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89,6</w:t>
            </w:r>
          </w:p>
        </w:tc>
      </w:tr>
      <w:tr w:rsidR="00887380" w:rsidRPr="00A8407C" w14:paraId="54FE6121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E3464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0CACA6" w14:textId="16BE3F1E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Многообразие организмов.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br/>
              <w:t>Основные систематические категории, их соподчинённость. Установление последовательности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482A60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EAF6B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EC702A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7E25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D3BAD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B4892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98,9</w:t>
            </w:r>
          </w:p>
        </w:tc>
      </w:tr>
      <w:tr w:rsidR="00887380" w:rsidRPr="00A8407C" w14:paraId="2EE865D5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0FF29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9AF5E" w14:textId="3A37E346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Организм</w:t>
            </w:r>
            <w:r w:rsid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человека. Задание с рисунком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B9A36F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BF9D95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0D492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D1A5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A8510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75,1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392FB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95,2</w:t>
            </w:r>
          </w:p>
        </w:tc>
      </w:tr>
      <w:tr w:rsidR="00887380" w:rsidRPr="00A8407C" w14:paraId="0503051D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77ADE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14BFF" w14:textId="75D85520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Организм</w:t>
            </w:r>
            <w:r w:rsid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человека.</w:t>
            </w:r>
            <w:r w:rsid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Установление соответствия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D5C10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21B744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0834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39BB0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99D4B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A4093B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86,1</w:t>
            </w:r>
          </w:p>
        </w:tc>
      </w:tr>
      <w:tr w:rsidR="00887380" w:rsidRPr="00A8407C" w14:paraId="7E520ABA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7D37E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A97E2F" w14:textId="77F68D6D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Организм</w:t>
            </w:r>
            <w:r w:rsid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человека. Множественный выбор (с рисунком и без рисунка)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AC31E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FC1AE9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11B49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093A9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4DB9E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E27292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94,9</w:t>
            </w:r>
          </w:p>
        </w:tc>
      </w:tr>
      <w:tr w:rsidR="00887380" w:rsidRPr="00A8407C" w14:paraId="689890DB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726A8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6E42C5" w14:textId="164F6BE1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Организм</w:t>
            </w:r>
            <w:r w:rsid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человека. Установление последовательности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044519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BBF80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4E6F3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E338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DC917F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696E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89,9</w:t>
            </w:r>
          </w:p>
        </w:tc>
      </w:tr>
      <w:tr w:rsidR="00887380" w:rsidRPr="00A8407C" w14:paraId="197F0DE6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FA1972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AEF5DD" w14:textId="7B4BB5AE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Эволюция живой природы.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br/>
              <w:t>Множественный выбор (работа с текстом)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B1C1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12760E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7B1C2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7B1B92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DD7D71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222F5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96,9</w:t>
            </w:r>
          </w:p>
        </w:tc>
      </w:tr>
      <w:tr w:rsidR="00887380" w:rsidRPr="00A8407C" w14:paraId="29935B25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4FC9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9BAE2A" w14:textId="21FE74E1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Экосистемы и присущие им закономерности.</w:t>
            </w:r>
            <w:r w:rsid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Биосфера.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br/>
              <w:t>Множественный выбор (без рисунка)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752B4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AB243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65A243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EA9BA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91FFB0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84,7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0AE8D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96,5</w:t>
            </w:r>
          </w:p>
        </w:tc>
      </w:tr>
      <w:tr w:rsidR="00887380" w:rsidRPr="00A8407C" w14:paraId="71BC8ED0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C6885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E27421" w14:textId="10E2F5E7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Эволюция живой природы. Происхождение человека. Экосистемы и присущие им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br/>
              <w:t xml:space="preserve">закономерности. Биосфера.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br/>
              <w:t>Установление соответствия (без рисунка)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8E1091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1E912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B420A0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545339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974E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D7329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82,8</w:t>
            </w:r>
          </w:p>
        </w:tc>
      </w:tr>
      <w:tr w:rsidR="00887380" w:rsidRPr="00A8407C" w14:paraId="3461146E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FB819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67EB4" w14:textId="7A6104C2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Общебиологические </w:t>
            </w:r>
            <w:r w:rsid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з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акономерности. Человек и его здоровье. Работа с таблицей (с рисунком и без рисунка)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7C79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F18E34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E93543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D130B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C086AE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FB9A74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92,7</w:t>
            </w:r>
          </w:p>
        </w:tc>
      </w:tr>
      <w:tr w:rsidR="00887380" w:rsidRPr="00A8407C" w14:paraId="0D6CC253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993F6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8DE93C" w14:textId="537C9B5D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Анализ экспертных данных, в табличной или графической форме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39645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BF4C9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ABB48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F812A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85,4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BAF116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FC81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97,4</w:t>
            </w:r>
          </w:p>
        </w:tc>
      </w:tr>
      <w:tr w:rsidR="00887380" w:rsidRPr="00A8407C" w14:paraId="7EB43FAE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7B010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A1B59" w14:textId="5F1633B6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Применение биологических знаний в практических ситуациях, анализ экспериментальных данных (методология эксперимента)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57EE62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6129A1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6BB10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329C9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26B6BF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D961A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82,8</w:t>
            </w:r>
          </w:p>
        </w:tc>
      </w:tr>
      <w:tr w:rsidR="00887380" w:rsidRPr="00A8407C" w14:paraId="05ECA9F5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FBE70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DBCCD7" w14:textId="43857A80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Применение биологических знаний в практических ситуациях, анализ экспериментальных данных (выводы по результатам эксперимента и прогнозы)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E3C41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A75E2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394B13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1E800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E2883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4DB44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69,5</w:t>
            </w:r>
          </w:p>
        </w:tc>
      </w:tr>
      <w:tr w:rsidR="00887380" w:rsidRPr="00A8407C" w14:paraId="6F10C1A9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0BED8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E65011" w14:textId="722ACEA4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Задание с изображением биологического объекта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A6FB9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CD3F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1D6B33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A658A5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398F8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03291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82,1</w:t>
            </w:r>
          </w:p>
        </w:tc>
      </w:tr>
      <w:tr w:rsidR="00887380" w:rsidRPr="00A8407C" w14:paraId="2E3CE71F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25A31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AF5EC" w14:textId="5EF0F77D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Обобщение и применение знаний о человеке и многообразии организмов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93CC5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8D29D6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8AA92B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8B9D3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4DC05F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9EBEE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67,5</w:t>
            </w:r>
          </w:p>
        </w:tc>
      </w:tr>
      <w:tr w:rsidR="00887380" w:rsidRPr="00A8407C" w14:paraId="0135C477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B6C0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CF5C2" w14:textId="47D96F34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Обобщение и применение знаний по общей биологии (клетке, организму, эволюции органического мира и экологических закономерностях) в новой ситуации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CCE71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8C360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5C43AB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CD276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2BC74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4481D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65,1</w:t>
            </w:r>
          </w:p>
        </w:tc>
      </w:tr>
      <w:tr w:rsidR="00887380" w:rsidRPr="00A8407C" w14:paraId="2C8F0851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BEB4EB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F4AE0" w14:textId="486504B9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Решение задач по цитологии и эволюции органического мира на применение</w:t>
            </w:r>
            <w:r w:rsid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знаний в новой ситуации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85EDB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3BFA3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FBA13F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5B25E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78C119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94CD27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86,3</w:t>
            </w:r>
          </w:p>
        </w:tc>
      </w:tr>
      <w:tr w:rsidR="00887380" w:rsidRPr="00A8407C" w14:paraId="239EB48A" w14:textId="77777777" w:rsidTr="00887380">
        <w:trPr>
          <w:cantSplit/>
          <w:trHeight w:val="30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3ED948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224811" w14:textId="322BDC8E" w:rsidR="00A8407C" w:rsidRPr="00887380" w:rsidRDefault="00A8407C" w:rsidP="0088738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Решение задач по генетике на применение знаний в новой ситуации</w:t>
            </w:r>
            <w:r w:rsidR="009F65FC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394C3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EB57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53C2D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253EE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A932C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0CE449" w14:textId="77777777" w:rsidR="00A8407C" w:rsidRPr="00887380" w:rsidRDefault="00A8407C" w:rsidP="00A8407C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87380">
              <w:rPr>
                <w:rFonts w:eastAsia="Calibri"/>
                <w:sz w:val="24"/>
                <w:szCs w:val="24"/>
                <w:lang w:eastAsia="ru-RU"/>
              </w:rPr>
              <w:t>89,1</w:t>
            </w:r>
          </w:p>
        </w:tc>
      </w:tr>
    </w:tbl>
    <w:p w14:paraId="5C573EBE" w14:textId="77777777" w:rsidR="004416D9" w:rsidRPr="00EC084B" w:rsidRDefault="004416D9" w:rsidP="00165954">
      <w:pPr>
        <w:spacing w:before="100" w:beforeAutospacing="1" w:after="100" w:afterAutospacing="1" w:line="240" w:lineRule="auto"/>
        <w:ind w:firstLine="567"/>
        <w:jc w:val="center"/>
        <w:rPr>
          <w:b/>
          <w:i/>
          <w:iCs/>
        </w:rPr>
      </w:pPr>
      <w:r w:rsidRPr="00EC084B">
        <w:rPr>
          <w:b/>
          <w:iCs/>
        </w:rPr>
        <w:t xml:space="preserve">Выявление сложных для участников ЕГЭ заданий </w:t>
      </w:r>
      <w:r w:rsidRPr="00EC084B">
        <w:rPr>
          <w:b/>
          <w:i/>
          <w:iCs/>
        </w:rPr>
        <w:t xml:space="preserve"> </w:t>
      </w:r>
    </w:p>
    <w:p w14:paraId="1A0EEF6B" w14:textId="77777777" w:rsidR="004416D9" w:rsidRPr="00017B32" w:rsidRDefault="004416D9" w:rsidP="00165954">
      <w:pPr>
        <w:numPr>
          <w:ilvl w:val="1"/>
          <w:numId w:val="9"/>
        </w:numPr>
        <w:spacing w:before="100" w:beforeAutospacing="1" w:after="100" w:afterAutospacing="1" w:line="240" w:lineRule="auto"/>
        <w:ind w:left="1134" w:hanging="357"/>
        <w:rPr>
          <w:i/>
          <w:iCs/>
        </w:rPr>
      </w:pPr>
      <w:r w:rsidRPr="00017B32">
        <w:rPr>
          <w:i/>
          <w:iCs/>
        </w:rPr>
        <w:t>Задания базового уровня (с процентом выполнения ниже 50)</w:t>
      </w:r>
    </w:p>
    <w:p w14:paraId="4A03A108" w14:textId="77777777" w:rsidR="004416D9" w:rsidRPr="00EC084B" w:rsidRDefault="004416D9" w:rsidP="00017B32">
      <w:pPr>
        <w:ind w:firstLine="708"/>
      </w:pPr>
      <w:r>
        <w:t>Задания</w:t>
      </w:r>
      <w:r w:rsidRPr="00EC084B">
        <w:t xml:space="preserve"> базового уровня сложности с процентом выполнения ниже 50% </w:t>
      </w:r>
      <w:r>
        <w:t xml:space="preserve">в работах </w:t>
      </w:r>
      <w:r w:rsidRPr="00EC084B">
        <w:t>участник</w:t>
      </w:r>
      <w:r>
        <w:t>ов</w:t>
      </w:r>
      <w:r w:rsidRPr="00EC084B">
        <w:t xml:space="preserve"> </w:t>
      </w:r>
      <w:r>
        <w:t>ЕГЭ по биологии 2024 года</w:t>
      </w:r>
      <w:r w:rsidRPr="00EC084B">
        <w:t xml:space="preserve"> </w:t>
      </w:r>
      <w:r>
        <w:t>отсутствуют. Н</w:t>
      </w:r>
      <w:r w:rsidRPr="00784017">
        <w:t>аимень</w:t>
      </w:r>
      <w:r>
        <w:t>ший процент выполнения</w:t>
      </w:r>
      <w:r w:rsidRPr="00784017">
        <w:t xml:space="preserve"> задания</w:t>
      </w:r>
      <w:r>
        <w:t xml:space="preserve"> базового уровня составил 58,8% (задание 5).</w:t>
      </w:r>
    </w:p>
    <w:p w14:paraId="08457C7D" w14:textId="77777777" w:rsidR="004416D9" w:rsidRPr="00017B32" w:rsidRDefault="004416D9" w:rsidP="00165954">
      <w:pPr>
        <w:numPr>
          <w:ilvl w:val="1"/>
          <w:numId w:val="9"/>
        </w:numPr>
        <w:spacing w:before="100" w:beforeAutospacing="1" w:after="100" w:afterAutospacing="1" w:line="240" w:lineRule="auto"/>
        <w:ind w:left="1134" w:hanging="357"/>
        <w:rPr>
          <w:i/>
          <w:iCs/>
        </w:rPr>
      </w:pPr>
      <w:r w:rsidRPr="00017B32">
        <w:rPr>
          <w:i/>
          <w:iCs/>
        </w:rPr>
        <w:t>Задания повышенного и высокого уровня (с процентом выполнения ниже 15)</w:t>
      </w:r>
    </w:p>
    <w:p w14:paraId="6CC56CF2" w14:textId="77777777" w:rsidR="004416D9" w:rsidRDefault="004416D9" w:rsidP="00017B32">
      <w:r>
        <w:t>Задания</w:t>
      </w:r>
      <w:r w:rsidRPr="00EC084B">
        <w:t xml:space="preserve"> </w:t>
      </w:r>
      <w:r w:rsidRPr="00EC084B">
        <w:rPr>
          <w:iCs/>
        </w:rPr>
        <w:t>повышенного и высокого</w:t>
      </w:r>
      <w:r w:rsidRPr="00EC084B">
        <w:t xml:space="preserve"> уровня сложност</w:t>
      </w:r>
      <w:r>
        <w:t>и с процентом выполнения ниже 15</w:t>
      </w:r>
      <w:r w:rsidRPr="00EC084B">
        <w:t xml:space="preserve">% </w:t>
      </w:r>
      <w:r>
        <w:t xml:space="preserve">в работах </w:t>
      </w:r>
      <w:r w:rsidRPr="00EC084B">
        <w:t>участник</w:t>
      </w:r>
      <w:r>
        <w:t>ов</w:t>
      </w:r>
      <w:r w:rsidRPr="00EC084B">
        <w:t xml:space="preserve"> </w:t>
      </w:r>
      <w:r>
        <w:t>ЕГЭ по биологии 2024 года</w:t>
      </w:r>
      <w:r w:rsidRPr="00EC084B">
        <w:t xml:space="preserve"> </w:t>
      </w:r>
      <w:r>
        <w:t>отсутствуют. Н</w:t>
      </w:r>
      <w:r w:rsidRPr="008815CD">
        <w:t>а</w:t>
      </w:r>
      <w:r w:rsidR="00017B32">
        <w:t>именьший процент выполнения 22,</w:t>
      </w:r>
      <w:r>
        <w:t>8</w:t>
      </w:r>
      <w:r w:rsidRPr="008815CD">
        <w:t>%</w:t>
      </w:r>
      <w:r>
        <w:t xml:space="preserve"> был зафиксирован для задания 26 и 25,4% – для задания 25.</w:t>
      </w:r>
    </w:p>
    <w:p w14:paraId="6CF18030" w14:textId="77777777" w:rsidR="004416D9" w:rsidRPr="00EC084B" w:rsidRDefault="004416D9" w:rsidP="00165954">
      <w:pPr>
        <w:spacing w:before="100" w:beforeAutospacing="1" w:after="100" w:afterAutospacing="1" w:line="240" w:lineRule="auto"/>
        <w:ind w:firstLine="567"/>
        <w:jc w:val="center"/>
        <w:rPr>
          <w:b/>
          <w:iCs/>
        </w:rPr>
      </w:pPr>
      <w:r w:rsidRPr="00EC084B">
        <w:rPr>
          <w:b/>
          <w:iCs/>
        </w:rPr>
        <w:lastRenderedPageBreak/>
        <w:t>Прочие результаты статистического анализа</w:t>
      </w:r>
    </w:p>
    <w:p w14:paraId="07CFB072" w14:textId="77777777" w:rsidR="004416D9" w:rsidRDefault="004416D9" w:rsidP="00017B32">
      <w:pPr>
        <w:rPr>
          <w:b/>
          <w:i/>
          <w:iCs/>
        </w:rPr>
      </w:pPr>
      <w:r>
        <w:rPr>
          <w:iCs/>
        </w:rPr>
        <w:t>1</w:t>
      </w:r>
      <w:r w:rsidRPr="00323F59">
        <w:rPr>
          <w:iCs/>
        </w:rPr>
        <w:t xml:space="preserve">. Сравнительно статистический анализ выполнения </w:t>
      </w:r>
      <w:r>
        <w:rPr>
          <w:iCs/>
        </w:rPr>
        <w:t>всех з</w:t>
      </w:r>
      <w:r w:rsidRPr="00323F59">
        <w:rPr>
          <w:iCs/>
        </w:rPr>
        <w:t xml:space="preserve">аданий </w:t>
      </w:r>
      <w:r>
        <w:rPr>
          <w:iCs/>
        </w:rPr>
        <w:t>(таблица 2-13)</w:t>
      </w:r>
      <w:r w:rsidRPr="00323F59">
        <w:rPr>
          <w:b/>
          <w:i/>
          <w:iCs/>
        </w:rPr>
        <w:t xml:space="preserve">. </w:t>
      </w:r>
    </w:p>
    <w:p w14:paraId="45B0B465" w14:textId="443AAF9B" w:rsidR="004416D9" w:rsidRDefault="004416D9" w:rsidP="00017B32">
      <w:r>
        <w:rPr>
          <w:lang w:eastAsia="ru-RU"/>
        </w:rPr>
        <w:t>Для проведения а</w:t>
      </w:r>
      <w:r w:rsidRPr="004E1CA0">
        <w:rPr>
          <w:lang w:eastAsia="ru-RU"/>
        </w:rPr>
        <w:t>нализ</w:t>
      </w:r>
      <w:r>
        <w:rPr>
          <w:lang w:eastAsia="ru-RU"/>
        </w:rPr>
        <w:t xml:space="preserve">а </w:t>
      </w:r>
      <w:r w:rsidRPr="004E1CA0">
        <w:rPr>
          <w:lang w:eastAsia="ru-RU"/>
        </w:rPr>
        <w:t>основных статистических характеристик заданий</w:t>
      </w:r>
      <w:r>
        <w:rPr>
          <w:lang w:eastAsia="ru-RU"/>
        </w:rPr>
        <w:t xml:space="preserve"> ЕГЭ</w:t>
      </w:r>
      <w:r w:rsidRPr="004E1CA0">
        <w:rPr>
          <w:lang w:eastAsia="ru-RU"/>
        </w:rPr>
        <w:t xml:space="preserve"> </w:t>
      </w:r>
      <w:r>
        <w:rPr>
          <w:lang w:eastAsia="ru-RU"/>
        </w:rPr>
        <w:t xml:space="preserve">кроме приведённой выше таблицы 2-13 </w:t>
      </w:r>
      <w:r w:rsidRPr="004E1CA0">
        <w:rPr>
          <w:lang w:eastAsia="ru-RU"/>
        </w:rPr>
        <w:t>использ</w:t>
      </w:r>
      <w:r>
        <w:rPr>
          <w:lang w:eastAsia="ru-RU"/>
        </w:rPr>
        <w:t xml:space="preserve">овался </w:t>
      </w:r>
      <w:r w:rsidRPr="004E1CA0">
        <w:rPr>
          <w:lang w:eastAsia="ru-RU"/>
        </w:rPr>
        <w:t>обобщ</w:t>
      </w:r>
      <w:r w:rsidR="00610E83">
        <w:rPr>
          <w:lang w:eastAsia="ru-RU"/>
        </w:rPr>
        <w:t>ё</w:t>
      </w:r>
      <w:r w:rsidRPr="004E1CA0">
        <w:rPr>
          <w:lang w:eastAsia="ru-RU"/>
        </w:rPr>
        <w:t>нный план варианта КИМ по предмету (см. Спецификацию КИМ</w:t>
      </w:r>
      <w:r>
        <w:rPr>
          <w:lang w:eastAsia="ru-RU"/>
        </w:rPr>
        <w:t>), а д</w:t>
      </w:r>
      <w:r>
        <w:t xml:space="preserve">ля содержательного анализа использовался вариант 310 КИМ из числа выполнявшихся в </w:t>
      </w:r>
      <w:r w:rsidR="00DE65EE">
        <w:t>Самарской области</w:t>
      </w:r>
      <w:r>
        <w:t xml:space="preserve">. Анализ проводился не только на основе среднего процента выполнения, но и на основе процентов выполнения группами участников ЕГЭ с разным уровнем подготовки (не достигшими минимального балла, с </w:t>
      </w:r>
      <w:r w:rsidRPr="00B56F40">
        <w:t>результатами от минимального до 60, 61 – 80</w:t>
      </w:r>
      <w:r>
        <w:t xml:space="preserve"> т.б.</w:t>
      </w:r>
      <w:r w:rsidRPr="00B56F40">
        <w:t xml:space="preserve"> и 81 –</w:t>
      </w:r>
      <w:r w:rsidR="00831D96">
        <w:t xml:space="preserve"> </w:t>
      </w:r>
      <w:r>
        <w:t xml:space="preserve">100 т.б.). Как для всей совокупности участников в регионе, так и для каждой из групп выделены успешно усвоенные и недостаточно усвоенные элементы содержания/освоенные умения, навыки, виды деятельности. Проведён анализ </w:t>
      </w:r>
      <w:r w:rsidRPr="00EE6EF8">
        <w:t>ответов</w:t>
      </w:r>
      <w:r w:rsidRPr="00B56F40">
        <w:t xml:space="preserve"> обучающих</w:t>
      </w:r>
      <w:r>
        <w:t>ся на задани</w:t>
      </w:r>
      <w:r w:rsidR="00EE6EF8">
        <w:t>я,</w:t>
      </w:r>
      <w:r w:rsidRPr="00B56F40">
        <w:t xml:space="preserve"> описаны</w:t>
      </w:r>
      <w:r>
        <w:t xml:space="preserve"> типичные ошибки. Анализ проводился в соответствии с методическими традициями </w:t>
      </w:r>
      <w:r w:rsidRPr="00B56F40">
        <w:t>предмета и особенностями</w:t>
      </w:r>
      <w:r>
        <w:t xml:space="preserve"> экзаменационной модели по предмету.</w:t>
      </w:r>
    </w:p>
    <w:p w14:paraId="27055C43" w14:textId="77777777" w:rsidR="004416D9" w:rsidRDefault="004416D9" w:rsidP="00017B32">
      <w:pPr>
        <w:rPr>
          <w:lang w:eastAsia="ru-RU"/>
        </w:rPr>
      </w:pPr>
      <w:r w:rsidRPr="00B56F40">
        <w:t>Анализ выполнен по полному варианту КИМ, включая задания с кратким и разв</w:t>
      </w:r>
      <w:r w:rsidR="00610E83">
        <w:t>ё</w:t>
      </w:r>
      <w:r w:rsidRPr="00B56F40">
        <w:t>рнутым ответами. П</w:t>
      </w:r>
      <w:r w:rsidRPr="00B56F40">
        <w:rPr>
          <w:lang w:eastAsia="ru-RU"/>
        </w:rPr>
        <w:t>ри анализе</w:t>
      </w:r>
      <w:r>
        <w:rPr>
          <w:lang w:eastAsia="ru-RU"/>
        </w:rPr>
        <w:t xml:space="preserve"> все проверяемые элементы содержания, умения разделили на несколько групп:</w:t>
      </w:r>
    </w:p>
    <w:p w14:paraId="13B13A74" w14:textId="77777777" w:rsidR="004416D9" w:rsidRPr="00B56F40" w:rsidRDefault="004416D9" w:rsidP="00017B32">
      <w:r w:rsidRPr="00B56F40">
        <w:t>– по типу заданий: с кратким ответом – 21, с развёрнутым ответом – 7;</w:t>
      </w:r>
    </w:p>
    <w:p w14:paraId="111C2BE4" w14:textId="77777777" w:rsidR="004416D9" w:rsidRDefault="004416D9" w:rsidP="00017B32">
      <w:r w:rsidRPr="00B56F40">
        <w:t>– по уровню сложности: Б – 14; П – 8; В – 6.</w:t>
      </w:r>
    </w:p>
    <w:p w14:paraId="00CC82B4" w14:textId="77777777" w:rsidR="004416D9" w:rsidRDefault="004416D9" w:rsidP="00017B32">
      <w:r>
        <w:t xml:space="preserve">При анализе результатов выполнения заданий части 1 с кратким ответом по каждой группе участников учитывалось, что элементы содержания считаются освоенными, а умения – сформированными, если процент выполнения задания, проверяющего данный элемент, равен или </w:t>
      </w:r>
      <w:r w:rsidRPr="00DB4BB4">
        <w:t>выше 50% для базового уровня части</w:t>
      </w:r>
      <w:r>
        <w:t xml:space="preserve"> 1. Задания повышенного уровня сложности с кратким ответом предусматривают выполнение большого разнообразия действий </w:t>
      </w:r>
      <w:r>
        <w:lastRenderedPageBreak/>
        <w:t>по применению знаний в изменённой, нестандартной ситуации, а также сформированности умений систематизировать и обобщать полученные знания.</w:t>
      </w:r>
    </w:p>
    <w:p w14:paraId="40BEE1B2" w14:textId="115A8BC3" w:rsidR="004416D9" w:rsidRPr="00996546" w:rsidRDefault="004416D9" w:rsidP="00D716C5">
      <w:r w:rsidRPr="00996546">
        <w:t>В таблице 2-1</w:t>
      </w:r>
      <w:r w:rsidR="00BB6B6A">
        <w:t>3.1</w:t>
      </w:r>
      <w:r w:rsidRPr="00996546">
        <w:t xml:space="preserve"> представлен детальный анализ отдельно по заданиям ЕГЭ за последние три года.</w:t>
      </w:r>
    </w:p>
    <w:p w14:paraId="75E54D3E" w14:textId="0C5FAC91" w:rsidR="004416D9" w:rsidRPr="004D03B0" w:rsidRDefault="004416D9" w:rsidP="00D716C5">
      <w:pPr>
        <w:keepNext/>
        <w:spacing w:after="200"/>
        <w:jc w:val="right"/>
        <w:rPr>
          <w:bCs/>
          <w:i/>
          <w:sz w:val="18"/>
          <w:szCs w:val="18"/>
        </w:rPr>
      </w:pPr>
      <w:r w:rsidRPr="00996546">
        <w:rPr>
          <w:bCs/>
          <w:i/>
          <w:sz w:val="18"/>
          <w:szCs w:val="18"/>
        </w:rPr>
        <w:t>Таблица 2-1</w:t>
      </w:r>
      <w:r w:rsidR="00BB6B6A">
        <w:rPr>
          <w:bCs/>
          <w:i/>
          <w:sz w:val="18"/>
          <w:szCs w:val="18"/>
        </w:rPr>
        <w:t>3.1</w:t>
      </w:r>
    </w:p>
    <w:tbl>
      <w:tblPr>
        <w:tblStyle w:val="a7"/>
        <w:tblW w:w="14596" w:type="dxa"/>
        <w:tblLayout w:type="fixed"/>
        <w:tblLook w:val="04A0" w:firstRow="1" w:lastRow="0" w:firstColumn="1" w:lastColumn="0" w:noHBand="0" w:noVBand="1"/>
      </w:tblPr>
      <w:tblGrid>
        <w:gridCol w:w="959"/>
        <w:gridCol w:w="5812"/>
        <w:gridCol w:w="1417"/>
        <w:gridCol w:w="1134"/>
        <w:gridCol w:w="992"/>
        <w:gridCol w:w="993"/>
        <w:gridCol w:w="1134"/>
        <w:gridCol w:w="1134"/>
        <w:gridCol w:w="1021"/>
      </w:tblGrid>
      <w:tr w:rsidR="004416D9" w:rsidRPr="00DB4BB4" w14:paraId="5C346801" w14:textId="77777777" w:rsidTr="00845DB6">
        <w:trPr>
          <w:tblHeader/>
        </w:trPr>
        <w:tc>
          <w:tcPr>
            <w:tcW w:w="959" w:type="dxa"/>
            <w:vMerge w:val="restart"/>
            <w:vAlign w:val="center"/>
          </w:tcPr>
          <w:p w14:paraId="78D1382F" w14:textId="77777777" w:rsidR="004416D9" w:rsidRPr="00845DB6" w:rsidRDefault="004416D9" w:rsidP="00C44038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  <w:r w:rsidRPr="00845DB6">
              <w:rPr>
                <w:b/>
                <w:iCs/>
                <w:sz w:val="24"/>
                <w:szCs w:val="24"/>
              </w:rPr>
              <w:t>Номер</w:t>
            </w:r>
          </w:p>
          <w:p w14:paraId="0D655C3D" w14:textId="77777777" w:rsidR="004416D9" w:rsidRPr="00845DB6" w:rsidRDefault="00C44038" w:rsidP="00C44038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  <w:r w:rsidRPr="00845DB6">
              <w:rPr>
                <w:b/>
                <w:iCs/>
                <w:sz w:val="24"/>
                <w:szCs w:val="24"/>
              </w:rPr>
              <w:t>л</w:t>
            </w:r>
            <w:r w:rsidR="004416D9" w:rsidRPr="00845DB6">
              <w:rPr>
                <w:b/>
                <w:iCs/>
                <w:sz w:val="24"/>
                <w:szCs w:val="24"/>
              </w:rPr>
              <w:t>ини</w:t>
            </w:r>
            <w:r w:rsidRPr="00845DB6">
              <w:rPr>
                <w:b/>
                <w:iCs/>
                <w:sz w:val="24"/>
                <w:szCs w:val="24"/>
              </w:rPr>
              <w:t>и</w:t>
            </w:r>
            <w:r w:rsidR="004416D9" w:rsidRPr="00845DB6">
              <w:rPr>
                <w:b/>
                <w:iCs/>
                <w:sz w:val="24"/>
                <w:szCs w:val="24"/>
              </w:rPr>
              <w:t xml:space="preserve"> в</w:t>
            </w:r>
            <w:r w:rsidRPr="00845DB6">
              <w:rPr>
                <w:b/>
                <w:iCs/>
                <w:sz w:val="24"/>
                <w:szCs w:val="24"/>
              </w:rPr>
              <w:t xml:space="preserve"> </w:t>
            </w:r>
            <w:r w:rsidR="004416D9" w:rsidRPr="00845DB6">
              <w:rPr>
                <w:b/>
                <w:iCs/>
                <w:sz w:val="24"/>
                <w:szCs w:val="24"/>
              </w:rPr>
              <w:t>КИМ</w:t>
            </w:r>
          </w:p>
        </w:tc>
        <w:tc>
          <w:tcPr>
            <w:tcW w:w="5812" w:type="dxa"/>
            <w:vMerge w:val="restart"/>
            <w:vAlign w:val="center"/>
          </w:tcPr>
          <w:p w14:paraId="049038B3" w14:textId="77777777" w:rsidR="004416D9" w:rsidRPr="00845DB6" w:rsidRDefault="004416D9" w:rsidP="003E34C1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  <w:r w:rsidRPr="00845DB6">
              <w:rPr>
                <w:b/>
                <w:iCs/>
                <w:sz w:val="24"/>
                <w:szCs w:val="24"/>
              </w:rPr>
              <w:t>Проверяемые элементы содержания /умения</w:t>
            </w:r>
          </w:p>
          <w:p w14:paraId="2BDBE8C5" w14:textId="77777777" w:rsidR="004416D9" w:rsidRPr="00845DB6" w:rsidRDefault="004416D9" w:rsidP="003E34C1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2E7D9AD2" w14:textId="77777777" w:rsidR="004416D9" w:rsidRPr="00845DB6" w:rsidRDefault="004416D9" w:rsidP="003E34C1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  <w:r w:rsidRPr="00845DB6">
              <w:rPr>
                <w:b/>
                <w:iCs/>
                <w:sz w:val="24"/>
                <w:szCs w:val="24"/>
              </w:rPr>
              <w:t>Уровень</w:t>
            </w:r>
          </w:p>
          <w:p w14:paraId="23A9282F" w14:textId="77777777" w:rsidR="004416D9" w:rsidRPr="00845DB6" w:rsidRDefault="004416D9" w:rsidP="003E34C1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  <w:r w:rsidRPr="00845DB6">
              <w:rPr>
                <w:b/>
                <w:iCs/>
                <w:sz w:val="24"/>
                <w:szCs w:val="24"/>
              </w:rPr>
              <w:t>сложности</w:t>
            </w:r>
          </w:p>
          <w:p w14:paraId="2B7747E6" w14:textId="77777777" w:rsidR="004416D9" w:rsidRPr="00845DB6" w:rsidRDefault="004416D9" w:rsidP="003E34C1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  <w:r w:rsidRPr="00845DB6">
              <w:rPr>
                <w:b/>
                <w:iCs/>
                <w:sz w:val="24"/>
                <w:szCs w:val="24"/>
              </w:rPr>
              <w:t>задания</w:t>
            </w:r>
          </w:p>
        </w:tc>
        <w:tc>
          <w:tcPr>
            <w:tcW w:w="3119" w:type="dxa"/>
            <w:gridSpan w:val="3"/>
            <w:vAlign w:val="center"/>
          </w:tcPr>
          <w:p w14:paraId="1A0E1E92" w14:textId="77777777" w:rsidR="004416D9" w:rsidRPr="00845DB6" w:rsidRDefault="004416D9" w:rsidP="003E34C1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  <w:r w:rsidRPr="00845DB6">
              <w:rPr>
                <w:b/>
                <w:iCs/>
                <w:sz w:val="24"/>
                <w:szCs w:val="24"/>
              </w:rPr>
              <w:t>Средний балл</w:t>
            </w:r>
          </w:p>
        </w:tc>
        <w:tc>
          <w:tcPr>
            <w:tcW w:w="3289" w:type="dxa"/>
            <w:gridSpan w:val="3"/>
            <w:vAlign w:val="center"/>
          </w:tcPr>
          <w:p w14:paraId="2AB77C9D" w14:textId="77777777" w:rsidR="004416D9" w:rsidRPr="00845DB6" w:rsidRDefault="004416D9" w:rsidP="003E34C1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  <w:r w:rsidRPr="00845DB6">
              <w:rPr>
                <w:b/>
                <w:iCs/>
                <w:sz w:val="24"/>
                <w:szCs w:val="24"/>
              </w:rPr>
              <w:t>Средний балл</w:t>
            </w:r>
          </w:p>
        </w:tc>
      </w:tr>
      <w:tr w:rsidR="004416D9" w:rsidRPr="00DB4BB4" w14:paraId="533F7F33" w14:textId="77777777" w:rsidTr="00845DB6">
        <w:trPr>
          <w:tblHeader/>
        </w:trPr>
        <w:tc>
          <w:tcPr>
            <w:tcW w:w="959" w:type="dxa"/>
            <w:vMerge/>
          </w:tcPr>
          <w:p w14:paraId="6186C774" w14:textId="77777777" w:rsidR="004416D9" w:rsidRPr="00845DB6" w:rsidRDefault="004416D9" w:rsidP="00C44038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14:paraId="0A9E85DC" w14:textId="77777777" w:rsidR="004416D9" w:rsidRPr="00845DB6" w:rsidRDefault="004416D9" w:rsidP="003E34C1">
            <w:pPr>
              <w:tabs>
                <w:tab w:val="left" w:pos="851"/>
              </w:tabs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E81FECB" w14:textId="77777777" w:rsidR="004416D9" w:rsidRPr="00845DB6" w:rsidRDefault="004416D9" w:rsidP="003E34C1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18A296" w14:textId="77777777" w:rsidR="004416D9" w:rsidRPr="00845DB6" w:rsidRDefault="004416D9" w:rsidP="003E34C1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  <w:r w:rsidRPr="00845DB6">
              <w:rPr>
                <w:b/>
                <w:iCs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14:paraId="3822439D" w14:textId="77777777" w:rsidR="004416D9" w:rsidRPr="00845DB6" w:rsidRDefault="004416D9" w:rsidP="003E34C1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  <w:r w:rsidRPr="00845DB6">
              <w:rPr>
                <w:b/>
                <w:iCs/>
                <w:sz w:val="24"/>
                <w:szCs w:val="24"/>
              </w:rPr>
              <w:t>2023</w:t>
            </w:r>
          </w:p>
        </w:tc>
        <w:tc>
          <w:tcPr>
            <w:tcW w:w="993" w:type="dxa"/>
            <w:vAlign w:val="center"/>
          </w:tcPr>
          <w:p w14:paraId="15889FD3" w14:textId="77777777" w:rsidR="004416D9" w:rsidRPr="00845DB6" w:rsidRDefault="004416D9" w:rsidP="003E34C1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  <w:r w:rsidRPr="00845DB6">
              <w:rPr>
                <w:b/>
                <w:iCs/>
                <w:sz w:val="24"/>
                <w:szCs w:val="24"/>
              </w:rPr>
              <w:t>% изменений</w:t>
            </w:r>
          </w:p>
        </w:tc>
        <w:tc>
          <w:tcPr>
            <w:tcW w:w="1134" w:type="dxa"/>
            <w:vAlign w:val="center"/>
          </w:tcPr>
          <w:p w14:paraId="35682790" w14:textId="77777777" w:rsidR="004416D9" w:rsidRPr="00845DB6" w:rsidRDefault="004416D9" w:rsidP="003E34C1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  <w:r w:rsidRPr="00845DB6">
              <w:rPr>
                <w:b/>
                <w:iCs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14:paraId="77C284D8" w14:textId="77777777" w:rsidR="004416D9" w:rsidRPr="00845DB6" w:rsidRDefault="004416D9" w:rsidP="003E34C1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  <w:r w:rsidRPr="00845DB6">
              <w:rPr>
                <w:b/>
                <w:iCs/>
                <w:sz w:val="24"/>
                <w:szCs w:val="24"/>
              </w:rPr>
              <w:t>2022</w:t>
            </w:r>
          </w:p>
        </w:tc>
        <w:tc>
          <w:tcPr>
            <w:tcW w:w="1021" w:type="dxa"/>
            <w:vAlign w:val="center"/>
          </w:tcPr>
          <w:p w14:paraId="7C6F41E2" w14:textId="77777777" w:rsidR="004416D9" w:rsidRPr="00845DB6" w:rsidRDefault="004416D9" w:rsidP="003E34C1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  <w:r w:rsidRPr="00845DB6">
              <w:rPr>
                <w:b/>
                <w:iCs/>
                <w:sz w:val="24"/>
                <w:szCs w:val="24"/>
              </w:rPr>
              <w:t>% изменений</w:t>
            </w:r>
          </w:p>
        </w:tc>
      </w:tr>
      <w:tr w:rsidR="00EF02A6" w:rsidRPr="00DB4BB4" w14:paraId="19CCCBC3" w14:textId="77777777" w:rsidTr="00845DB6">
        <w:trPr>
          <w:trHeight w:val="858"/>
        </w:trPr>
        <w:tc>
          <w:tcPr>
            <w:tcW w:w="959" w:type="dxa"/>
            <w:vAlign w:val="center"/>
          </w:tcPr>
          <w:p w14:paraId="45FFAA5C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7C37554C" w14:textId="508EAAB8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Современная биология – комплексная наука. Биологические науки и изучаемые ими проблемы. Работа с таблицей (с рисунком и без рисунка)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D0488E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7C6AD7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72,4</w:t>
            </w:r>
          </w:p>
        </w:tc>
        <w:tc>
          <w:tcPr>
            <w:tcW w:w="992" w:type="dxa"/>
            <w:vAlign w:val="center"/>
          </w:tcPr>
          <w:p w14:paraId="661BB2AA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69,6</w:t>
            </w:r>
          </w:p>
        </w:tc>
        <w:tc>
          <w:tcPr>
            <w:tcW w:w="993" w:type="dxa"/>
            <w:vAlign w:val="center"/>
          </w:tcPr>
          <w:p w14:paraId="4FA20790" w14:textId="77777777" w:rsidR="00EF02A6" w:rsidRPr="00CC7F9B" w:rsidRDefault="00EF02A6" w:rsidP="00EF02A6">
            <w:pPr>
              <w:jc w:val="center"/>
              <w:rPr>
                <w:sz w:val="24"/>
                <w:szCs w:val="24"/>
              </w:rPr>
            </w:pPr>
            <w:r w:rsidRPr="00CC7F9B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center"/>
          </w:tcPr>
          <w:p w14:paraId="1608F70E" w14:textId="77777777" w:rsidR="00EF02A6" w:rsidRPr="00CC7F9B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CC7F9B">
              <w:rPr>
                <w:iCs/>
                <w:sz w:val="24"/>
                <w:szCs w:val="24"/>
              </w:rPr>
              <w:t>69,6</w:t>
            </w:r>
          </w:p>
        </w:tc>
        <w:tc>
          <w:tcPr>
            <w:tcW w:w="1134" w:type="dxa"/>
            <w:vAlign w:val="center"/>
          </w:tcPr>
          <w:p w14:paraId="70FAA275" w14:textId="77777777" w:rsidR="00EF02A6" w:rsidRPr="00CC7F9B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CC7F9B">
              <w:rPr>
                <w:iCs/>
                <w:sz w:val="24"/>
                <w:szCs w:val="24"/>
              </w:rPr>
              <w:t>68,9</w:t>
            </w:r>
          </w:p>
        </w:tc>
        <w:tc>
          <w:tcPr>
            <w:tcW w:w="1021" w:type="dxa"/>
            <w:vAlign w:val="center"/>
          </w:tcPr>
          <w:p w14:paraId="5A37628E" w14:textId="77777777" w:rsidR="00EF02A6" w:rsidRPr="00CC7F9B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CC7F9B">
              <w:rPr>
                <w:color w:val="000000"/>
                <w:sz w:val="24"/>
                <w:szCs w:val="24"/>
              </w:rPr>
              <w:t>0,7</w:t>
            </w:r>
          </w:p>
        </w:tc>
      </w:tr>
      <w:tr w:rsidR="00EF02A6" w:rsidRPr="00DB4BB4" w14:paraId="5CF66CE2" w14:textId="77777777" w:rsidTr="00845DB6">
        <w:tc>
          <w:tcPr>
            <w:tcW w:w="959" w:type="dxa"/>
            <w:vAlign w:val="center"/>
          </w:tcPr>
          <w:p w14:paraId="60B1BA13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1D3C5A9F" w14:textId="67F565B0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Методы биологической науки. Наблюдение, измерение, эксперимент, систематизация, анализ. Множественный выбор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D58EF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99421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68,8</w:t>
            </w:r>
          </w:p>
        </w:tc>
        <w:tc>
          <w:tcPr>
            <w:tcW w:w="992" w:type="dxa"/>
            <w:vAlign w:val="center"/>
          </w:tcPr>
          <w:p w14:paraId="51B47E85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  <w:highlight w:val="yellow"/>
              </w:rPr>
            </w:pPr>
            <w:r w:rsidRPr="00845DB6">
              <w:rPr>
                <w:iCs/>
                <w:sz w:val="24"/>
                <w:szCs w:val="24"/>
              </w:rPr>
              <w:t>65,9</w:t>
            </w:r>
          </w:p>
        </w:tc>
        <w:tc>
          <w:tcPr>
            <w:tcW w:w="993" w:type="dxa"/>
            <w:vAlign w:val="center"/>
          </w:tcPr>
          <w:p w14:paraId="14668791" w14:textId="77777777" w:rsidR="00EF02A6" w:rsidRPr="00CC7F9B" w:rsidRDefault="00EF02A6" w:rsidP="00EF02A6">
            <w:pPr>
              <w:jc w:val="center"/>
              <w:rPr>
                <w:sz w:val="24"/>
                <w:szCs w:val="24"/>
              </w:rPr>
            </w:pPr>
            <w:r w:rsidRPr="00CC7F9B"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vAlign w:val="center"/>
          </w:tcPr>
          <w:p w14:paraId="3C6B7196" w14:textId="77777777" w:rsidR="00EF02A6" w:rsidRPr="00CC7F9B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CC7F9B">
              <w:rPr>
                <w:iCs/>
                <w:sz w:val="24"/>
                <w:szCs w:val="24"/>
              </w:rPr>
              <w:t>65,9</w:t>
            </w:r>
          </w:p>
        </w:tc>
        <w:tc>
          <w:tcPr>
            <w:tcW w:w="1134" w:type="dxa"/>
            <w:vAlign w:val="center"/>
          </w:tcPr>
          <w:p w14:paraId="00F14BE8" w14:textId="77777777" w:rsidR="00EF02A6" w:rsidRPr="00CC7F9B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CC7F9B">
              <w:rPr>
                <w:iCs/>
                <w:sz w:val="24"/>
                <w:szCs w:val="24"/>
              </w:rPr>
              <w:t>59,7</w:t>
            </w:r>
          </w:p>
        </w:tc>
        <w:tc>
          <w:tcPr>
            <w:tcW w:w="1021" w:type="dxa"/>
            <w:vAlign w:val="center"/>
          </w:tcPr>
          <w:p w14:paraId="43F9B08A" w14:textId="77777777" w:rsidR="00EF02A6" w:rsidRPr="00CC7F9B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CC7F9B">
              <w:rPr>
                <w:color w:val="000000"/>
                <w:sz w:val="24"/>
                <w:szCs w:val="24"/>
              </w:rPr>
              <w:t>6,2</w:t>
            </w:r>
          </w:p>
        </w:tc>
      </w:tr>
      <w:tr w:rsidR="00EF02A6" w:rsidRPr="00DB4BB4" w14:paraId="0740F4A5" w14:textId="77777777" w:rsidTr="00845DB6">
        <w:trPr>
          <w:trHeight w:val="612"/>
        </w:trPr>
        <w:tc>
          <w:tcPr>
            <w:tcW w:w="959" w:type="dxa"/>
            <w:vAlign w:val="center"/>
          </w:tcPr>
          <w:p w14:paraId="74BBFBBB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6AB528C5" w14:textId="11399501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Генетическая информация в клетке. Хромосомный набор. Решение биологических расчётных задач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EA06E0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169C23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66,5</w:t>
            </w:r>
          </w:p>
        </w:tc>
        <w:tc>
          <w:tcPr>
            <w:tcW w:w="992" w:type="dxa"/>
            <w:vAlign w:val="center"/>
          </w:tcPr>
          <w:p w14:paraId="2970BF9C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  <w:highlight w:val="yellow"/>
              </w:rPr>
            </w:pPr>
            <w:r w:rsidRPr="00845DB6">
              <w:rPr>
                <w:iCs/>
                <w:sz w:val="24"/>
                <w:szCs w:val="24"/>
              </w:rPr>
              <w:t>56,1</w:t>
            </w:r>
          </w:p>
        </w:tc>
        <w:tc>
          <w:tcPr>
            <w:tcW w:w="993" w:type="dxa"/>
            <w:vAlign w:val="center"/>
          </w:tcPr>
          <w:p w14:paraId="657395CB" w14:textId="77777777" w:rsidR="00EF02A6" w:rsidRPr="00CC7F9B" w:rsidRDefault="00EF02A6" w:rsidP="00EF02A6">
            <w:pPr>
              <w:jc w:val="center"/>
              <w:rPr>
                <w:sz w:val="24"/>
                <w:szCs w:val="24"/>
              </w:rPr>
            </w:pPr>
            <w:r w:rsidRPr="00CC7F9B">
              <w:rPr>
                <w:sz w:val="24"/>
                <w:szCs w:val="24"/>
              </w:rPr>
              <w:t>10,4</w:t>
            </w:r>
          </w:p>
        </w:tc>
        <w:tc>
          <w:tcPr>
            <w:tcW w:w="1134" w:type="dxa"/>
            <w:vAlign w:val="center"/>
          </w:tcPr>
          <w:p w14:paraId="1E466996" w14:textId="77777777" w:rsidR="00EF02A6" w:rsidRPr="00CC7F9B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CC7F9B">
              <w:rPr>
                <w:iCs/>
                <w:sz w:val="24"/>
                <w:szCs w:val="24"/>
              </w:rPr>
              <w:t>56,1</w:t>
            </w:r>
          </w:p>
        </w:tc>
        <w:tc>
          <w:tcPr>
            <w:tcW w:w="1134" w:type="dxa"/>
            <w:vAlign w:val="center"/>
          </w:tcPr>
          <w:p w14:paraId="0E4D54FF" w14:textId="77777777" w:rsidR="00EF02A6" w:rsidRPr="00CC7F9B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CC7F9B">
              <w:rPr>
                <w:iCs/>
                <w:sz w:val="24"/>
                <w:szCs w:val="24"/>
              </w:rPr>
              <w:t>61,0</w:t>
            </w:r>
          </w:p>
        </w:tc>
        <w:tc>
          <w:tcPr>
            <w:tcW w:w="1021" w:type="dxa"/>
            <w:vAlign w:val="center"/>
          </w:tcPr>
          <w:p w14:paraId="47C26246" w14:textId="77777777" w:rsidR="00EF02A6" w:rsidRPr="00CC7F9B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CC7F9B">
              <w:rPr>
                <w:color w:val="000000"/>
                <w:sz w:val="24"/>
                <w:szCs w:val="24"/>
              </w:rPr>
              <w:t>-4,9</w:t>
            </w:r>
          </w:p>
        </w:tc>
      </w:tr>
      <w:tr w:rsidR="00EF02A6" w:rsidRPr="00DB4BB4" w14:paraId="128072B3" w14:textId="77777777" w:rsidTr="00845DB6">
        <w:tc>
          <w:tcPr>
            <w:tcW w:w="959" w:type="dxa"/>
            <w:vAlign w:val="center"/>
          </w:tcPr>
          <w:p w14:paraId="61F60FEB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37CD8A21" w14:textId="3A8D7F6F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Моно- и дигибридное, анализирующее скрещивание. Решение биологической задачи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8F312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1E6A3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71,0</w:t>
            </w:r>
          </w:p>
        </w:tc>
        <w:tc>
          <w:tcPr>
            <w:tcW w:w="992" w:type="dxa"/>
            <w:vAlign w:val="center"/>
          </w:tcPr>
          <w:p w14:paraId="0189C0AD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66,3</w:t>
            </w:r>
          </w:p>
        </w:tc>
        <w:tc>
          <w:tcPr>
            <w:tcW w:w="993" w:type="dxa"/>
            <w:vAlign w:val="center"/>
          </w:tcPr>
          <w:p w14:paraId="1CB16EF0" w14:textId="77777777" w:rsidR="00EF02A6" w:rsidRPr="00CC7F9B" w:rsidRDefault="00EF02A6" w:rsidP="00EF02A6">
            <w:pPr>
              <w:jc w:val="center"/>
              <w:rPr>
                <w:sz w:val="24"/>
                <w:szCs w:val="24"/>
              </w:rPr>
            </w:pPr>
            <w:r w:rsidRPr="00CC7F9B">
              <w:rPr>
                <w:sz w:val="24"/>
                <w:szCs w:val="24"/>
              </w:rPr>
              <w:t>4,7</w:t>
            </w:r>
          </w:p>
        </w:tc>
        <w:tc>
          <w:tcPr>
            <w:tcW w:w="1134" w:type="dxa"/>
            <w:vAlign w:val="center"/>
          </w:tcPr>
          <w:p w14:paraId="5DF9A89B" w14:textId="77777777" w:rsidR="00EF02A6" w:rsidRPr="00CC7F9B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CC7F9B">
              <w:rPr>
                <w:iCs/>
                <w:sz w:val="24"/>
                <w:szCs w:val="24"/>
              </w:rPr>
              <w:t>66,3</w:t>
            </w:r>
          </w:p>
        </w:tc>
        <w:tc>
          <w:tcPr>
            <w:tcW w:w="1134" w:type="dxa"/>
            <w:vAlign w:val="center"/>
          </w:tcPr>
          <w:p w14:paraId="4DC62939" w14:textId="77777777" w:rsidR="00EF02A6" w:rsidRPr="00CC7F9B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CC7F9B">
              <w:rPr>
                <w:iCs/>
                <w:sz w:val="24"/>
                <w:szCs w:val="24"/>
              </w:rPr>
              <w:t>63,2</w:t>
            </w:r>
          </w:p>
        </w:tc>
        <w:tc>
          <w:tcPr>
            <w:tcW w:w="1021" w:type="dxa"/>
            <w:vAlign w:val="center"/>
          </w:tcPr>
          <w:p w14:paraId="462848DF" w14:textId="77777777" w:rsidR="00EF02A6" w:rsidRPr="00CC7F9B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CC7F9B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EF02A6" w:rsidRPr="00DB4BB4" w14:paraId="0C1E3FA4" w14:textId="77777777" w:rsidTr="00845DB6">
        <w:tc>
          <w:tcPr>
            <w:tcW w:w="959" w:type="dxa"/>
            <w:vAlign w:val="center"/>
          </w:tcPr>
          <w:p w14:paraId="64BCEEC7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3F213983" w14:textId="5DFE93C8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Клетка как биологическая система. Организм как биологическая система. Задание с рисунком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A81BAC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A8174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58,8</w:t>
            </w:r>
          </w:p>
        </w:tc>
        <w:tc>
          <w:tcPr>
            <w:tcW w:w="992" w:type="dxa"/>
            <w:vAlign w:val="center"/>
          </w:tcPr>
          <w:p w14:paraId="3385359A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62,9</w:t>
            </w:r>
          </w:p>
        </w:tc>
        <w:tc>
          <w:tcPr>
            <w:tcW w:w="993" w:type="dxa"/>
            <w:vAlign w:val="center"/>
          </w:tcPr>
          <w:p w14:paraId="18663575" w14:textId="77777777" w:rsidR="00EF02A6" w:rsidRPr="00CC7F9B" w:rsidRDefault="00EF02A6" w:rsidP="00EF02A6">
            <w:pPr>
              <w:jc w:val="center"/>
              <w:rPr>
                <w:sz w:val="24"/>
                <w:szCs w:val="24"/>
              </w:rPr>
            </w:pPr>
            <w:r w:rsidRPr="00CC7F9B">
              <w:rPr>
                <w:sz w:val="24"/>
                <w:szCs w:val="24"/>
              </w:rPr>
              <w:t>-4,1</w:t>
            </w:r>
          </w:p>
        </w:tc>
        <w:tc>
          <w:tcPr>
            <w:tcW w:w="1134" w:type="dxa"/>
            <w:vAlign w:val="center"/>
          </w:tcPr>
          <w:p w14:paraId="241D7B2F" w14:textId="77777777" w:rsidR="00EF02A6" w:rsidRPr="00CC7F9B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CC7F9B">
              <w:rPr>
                <w:iCs/>
                <w:sz w:val="24"/>
                <w:szCs w:val="24"/>
              </w:rPr>
              <w:t>62,9</w:t>
            </w:r>
          </w:p>
        </w:tc>
        <w:tc>
          <w:tcPr>
            <w:tcW w:w="1134" w:type="dxa"/>
            <w:vAlign w:val="center"/>
          </w:tcPr>
          <w:p w14:paraId="1A0B7DF6" w14:textId="77777777" w:rsidR="00EF02A6" w:rsidRPr="00CC7F9B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CC7F9B">
              <w:rPr>
                <w:iCs/>
                <w:sz w:val="24"/>
                <w:szCs w:val="24"/>
              </w:rPr>
              <w:t>54,7</w:t>
            </w:r>
          </w:p>
        </w:tc>
        <w:tc>
          <w:tcPr>
            <w:tcW w:w="1021" w:type="dxa"/>
            <w:vAlign w:val="center"/>
          </w:tcPr>
          <w:p w14:paraId="45EC0F92" w14:textId="77777777" w:rsidR="00EF02A6" w:rsidRPr="00CC7F9B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CC7F9B">
              <w:rPr>
                <w:color w:val="000000"/>
                <w:sz w:val="24"/>
                <w:szCs w:val="24"/>
              </w:rPr>
              <w:t>8,2</w:t>
            </w:r>
          </w:p>
        </w:tc>
      </w:tr>
      <w:tr w:rsidR="00EF02A6" w:rsidRPr="00DB4BB4" w14:paraId="5E17D950" w14:textId="77777777" w:rsidTr="00845DB6">
        <w:tc>
          <w:tcPr>
            <w:tcW w:w="959" w:type="dxa"/>
            <w:vAlign w:val="center"/>
          </w:tcPr>
          <w:p w14:paraId="7F7C23C2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5874B79F" w14:textId="2B556EA3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Клетка как биологическая система. Организм как биологическая система. Установление соответствия (с рисунком)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B52934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A6C96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43,8</w:t>
            </w:r>
          </w:p>
        </w:tc>
        <w:tc>
          <w:tcPr>
            <w:tcW w:w="992" w:type="dxa"/>
            <w:vAlign w:val="center"/>
          </w:tcPr>
          <w:p w14:paraId="72246EE9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44,7</w:t>
            </w:r>
          </w:p>
        </w:tc>
        <w:tc>
          <w:tcPr>
            <w:tcW w:w="993" w:type="dxa"/>
            <w:vAlign w:val="center"/>
          </w:tcPr>
          <w:p w14:paraId="7ABFD83A" w14:textId="77777777" w:rsidR="00EF02A6" w:rsidRPr="00CC7F9B" w:rsidRDefault="00EF02A6" w:rsidP="00EF02A6">
            <w:pPr>
              <w:jc w:val="center"/>
              <w:rPr>
                <w:sz w:val="24"/>
                <w:szCs w:val="24"/>
              </w:rPr>
            </w:pPr>
            <w:r w:rsidRPr="00CC7F9B">
              <w:rPr>
                <w:sz w:val="24"/>
                <w:szCs w:val="24"/>
              </w:rPr>
              <w:t>-0,9</w:t>
            </w:r>
          </w:p>
        </w:tc>
        <w:tc>
          <w:tcPr>
            <w:tcW w:w="1134" w:type="dxa"/>
            <w:vAlign w:val="center"/>
          </w:tcPr>
          <w:p w14:paraId="2CD72561" w14:textId="77777777" w:rsidR="00EF02A6" w:rsidRPr="00CC7F9B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CC7F9B">
              <w:rPr>
                <w:iCs/>
                <w:sz w:val="24"/>
                <w:szCs w:val="24"/>
              </w:rPr>
              <w:t>44,7</w:t>
            </w:r>
          </w:p>
        </w:tc>
        <w:tc>
          <w:tcPr>
            <w:tcW w:w="1134" w:type="dxa"/>
            <w:vAlign w:val="center"/>
          </w:tcPr>
          <w:p w14:paraId="54C1BAE7" w14:textId="77777777" w:rsidR="00EF02A6" w:rsidRPr="00CC7F9B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CC7F9B">
              <w:rPr>
                <w:sz w:val="24"/>
                <w:szCs w:val="24"/>
              </w:rPr>
              <w:t>34,6</w:t>
            </w:r>
          </w:p>
        </w:tc>
        <w:tc>
          <w:tcPr>
            <w:tcW w:w="1021" w:type="dxa"/>
            <w:vAlign w:val="center"/>
          </w:tcPr>
          <w:p w14:paraId="272C0065" w14:textId="77777777" w:rsidR="00EF02A6" w:rsidRPr="00CC7F9B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CC7F9B">
              <w:rPr>
                <w:color w:val="000000"/>
                <w:sz w:val="24"/>
                <w:szCs w:val="24"/>
              </w:rPr>
              <w:t>10,1</w:t>
            </w:r>
          </w:p>
        </w:tc>
      </w:tr>
      <w:tr w:rsidR="00EF02A6" w:rsidRPr="00DB4BB4" w14:paraId="4C7425DF" w14:textId="77777777" w:rsidTr="00845DB6">
        <w:tc>
          <w:tcPr>
            <w:tcW w:w="959" w:type="dxa"/>
            <w:vAlign w:val="center"/>
          </w:tcPr>
          <w:p w14:paraId="53F8BBDC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084BD30C" w14:textId="7A187330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 xml:space="preserve">Клетка как биологическая система. Организм как биологическая система. Селекция. Биотехнология. </w:t>
            </w:r>
            <w:r w:rsidRPr="00845DB6">
              <w:rPr>
                <w:color w:val="000000"/>
                <w:sz w:val="24"/>
                <w:szCs w:val="24"/>
              </w:rPr>
              <w:br/>
              <w:t>Множественный выбор (с рисунком и без рисунка)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C2AF4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8CA4E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67,8</w:t>
            </w:r>
          </w:p>
        </w:tc>
        <w:tc>
          <w:tcPr>
            <w:tcW w:w="992" w:type="dxa"/>
            <w:vAlign w:val="center"/>
          </w:tcPr>
          <w:p w14:paraId="57B5C8E2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  <w:highlight w:val="yellow"/>
              </w:rPr>
            </w:pPr>
            <w:r w:rsidRPr="00845DB6">
              <w:rPr>
                <w:sz w:val="24"/>
                <w:szCs w:val="24"/>
              </w:rPr>
              <w:t>68,1</w:t>
            </w:r>
          </w:p>
        </w:tc>
        <w:tc>
          <w:tcPr>
            <w:tcW w:w="993" w:type="dxa"/>
            <w:vAlign w:val="center"/>
          </w:tcPr>
          <w:p w14:paraId="73E868EE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-0,3</w:t>
            </w:r>
          </w:p>
        </w:tc>
        <w:tc>
          <w:tcPr>
            <w:tcW w:w="1134" w:type="dxa"/>
            <w:vAlign w:val="center"/>
          </w:tcPr>
          <w:p w14:paraId="360E79B5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68,1</w:t>
            </w:r>
          </w:p>
        </w:tc>
        <w:tc>
          <w:tcPr>
            <w:tcW w:w="1134" w:type="dxa"/>
            <w:vAlign w:val="center"/>
          </w:tcPr>
          <w:p w14:paraId="645FE959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71,3</w:t>
            </w:r>
          </w:p>
        </w:tc>
        <w:tc>
          <w:tcPr>
            <w:tcW w:w="1021" w:type="dxa"/>
            <w:vAlign w:val="center"/>
          </w:tcPr>
          <w:p w14:paraId="4E87D7F1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-3,2</w:t>
            </w:r>
          </w:p>
        </w:tc>
      </w:tr>
      <w:tr w:rsidR="00EF02A6" w:rsidRPr="00DB4BB4" w14:paraId="1D3A2774" w14:textId="77777777" w:rsidTr="00845DB6">
        <w:tc>
          <w:tcPr>
            <w:tcW w:w="959" w:type="dxa"/>
            <w:vAlign w:val="center"/>
          </w:tcPr>
          <w:p w14:paraId="1EDDB661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3AAA5CF6" w14:textId="032EE11A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 xml:space="preserve">Клетка как биологическая система. Организм как биологическая система. Селекция. Биотехнология. </w:t>
            </w:r>
            <w:r w:rsidRPr="00845DB6">
              <w:rPr>
                <w:color w:val="000000"/>
                <w:sz w:val="24"/>
                <w:szCs w:val="24"/>
              </w:rPr>
              <w:br/>
              <w:t>Установление последовательности (без рисунка)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BD2C46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4A47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58,2</w:t>
            </w:r>
          </w:p>
        </w:tc>
        <w:tc>
          <w:tcPr>
            <w:tcW w:w="992" w:type="dxa"/>
            <w:vAlign w:val="center"/>
          </w:tcPr>
          <w:p w14:paraId="4E265F42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53,2</w:t>
            </w:r>
          </w:p>
        </w:tc>
        <w:tc>
          <w:tcPr>
            <w:tcW w:w="993" w:type="dxa"/>
            <w:vAlign w:val="center"/>
          </w:tcPr>
          <w:p w14:paraId="31213C2C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630E2B9D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53,2</w:t>
            </w:r>
          </w:p>
        </w:tc>
        <w:tc>
          <w:tcPr>
            <w:tcW w:w="1134" w:type="dxa"/>
            <w:vAlign w:val="center"/>
          </w:tcPr>
          <w:p w14:paraId="31AC18C0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52,5</w:t>
            </w:r>
          </w:p>
        </w:tc>
        <w:tc>
          <w:tcPr>
            <w:tcW w:w="1021" w:type="dxa"/>
            <w:vAlign w:val="center"/>
          </w:tcPr>
          <w:p w14:paraId="323E5B1D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0,7</w:t>
            </w:r>
          </w:p>
        </w:tc>
      </w:tr>
      <w:tr w:rsidR="00EF02A6" w:rsidRPr="00DB4BB4" w14:paraId="77BCC2DD" w14:textId="77777777" w:rsidTr="00845DB6">
        <w:tc>
          <w:tcPr>
            <w:tcW w:w="959" w:type="dxa"/>
            <w:vAlign w:val="center"/>
          </w:tcPr>
          <w:p w14:paraId="5B083E4B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664AA314" w14:textId="5B144F4A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 xml:space="preserve">Многообразие организмов. Грибы, Растения. </w:t>
            </w:r>
            <w:r w:rsidRPr="00845DB6">
              <w:rPr>
                <w:color w:val="000000"/>
                <w:sz w:val="24"/>
                <w:szCs w:val="24"/>
              </w:rPr>
              <w:lastRenderedPageBreak/>
              <w:t>Животные. Задание с рисунком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F1C51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lastRenderedPageBreak/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CE3866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73,6</w:t>
            </w:r>
          </w:p>
        </w:tc>
        <w:tc>
          <w:tcPr>
            <w:tcW w:w="992" w:type="dxa"/>
            <w:vAlign w:val="center"/>
          </w:tcPr>
          <w:p w14:paraId="29568D41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77,8</w:t>
            </w:r>
          </w:p>
        </w:tc>
        <w:tc>
          <w:tcPr>
            <w:tcW w:w="993" w:type="dxa"/>
            <w:vAlign w:val="center"/>
          </w:tcPr>
          <w:p w14:paraId="7875B52D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-4,2</w:t>
            </w:r>
          </w:p>
        </w:tc>
        <w:tc>
          <w:tcPr>
            <w:tcW w:w="1134" w:type="dxa"/>
            <w:vAlign w:val="center"/>
          </w:tcPr>
          <w:p w14:paraId="56B472E3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77,8</w:t>
            </w:r>
          </w:p>
        </w:tc>
        <w:tc>
          <w:tcPr>
            <w:tcW w:w="1134" w:type="dxa"/>
            <w:vAlign w:val="center"/>
          </w:tcPr>
          <w:p w14:paraId="63A84BE6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63,0</w:t>
            </w:r>
          </w:p>
        </w:tc>
        <w:tc>
          <w:tcPr>
            <w:tcW w:w="1021" w:type="dxa"/>
            <w:vAlign w:val="center"/>
          </w:tcPr>
          <w:p w14:paraId="4A74A3CD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14,8</w:t>
            </w:r>
          </w:p>
        </w:tc>
      </w:tr>
      <w:tr w:rsidR="00EF02A6" w:rsidRPr="00DB4BB4" w14:paraId="3BD4152B" w14:textId="77777777" w:rsidTr="00845DB6">
        <w:tc>
          <w:tcPr>
            <w:tcW w:w="959" w:type="dxa"/>
            <w:vAlign w:val="center"/>
          </w:tcPr>
          <w:p w14:paraId="1F8C9EDC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lastRenderedPageBreak/>
              <w:t>10</w:t>
            </w:r>
          </w:p>
        </w:tc>
        <w:tc>
          <w:tcPr>
            <w:tcW w:w="5812" w:type="dxa"/>
            <w:vAlign w:val="center"/>
          </w:tcPr>
          <w:p w14:paraId="70B71A16" w14:textId="7E830F92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Многообразие организмов. Грибы, Растения. Животные. Установление соответствия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70B8BA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B7F6D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45,9</w:t>
            </w:r>
          </w:p>
        </w:tc>
        <w:tc>
          <w:tcPr>
            <w:tcW w:w="992" w:type="dxa"/>
            <w:vAlign w:val="center"/>
          </w:tcPr>
          <w:p w14:paraId="2D0459DB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45,2</w:t>
            </w:r>
          </w:p>
        </w:tc>
        <w:tc>
          <w:tcPr>
            <w:tcW w:w="993" w:type="dxa"/>
            <w:vAlign w:val="center"/>
          </w:tcPr>
          <w:p w14:paraId="1AF7F7B5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center"/>
          </w:tcPr>
          <w:p w14:paraId="35E6A9BB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45,2</w:t>
            </w:r>
          </w:p>
        </w:tc>
        <w:tc>
          <w:tcPr>
            <w:tcW w:w="1134" w:type="dxa"/>
            <w:vAlign w:val="center"/>
          </w:tcPr>
          <w:p w14:paraId="6D0A2FA4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36,6</w:t>
            </w:r>
          </w:p>
        </w:tc>
        <w:tc>
          <w:tcPr>
            <w:tcW w:w="1021" w:type="dxa"/>
            <w:vAlign w:val="center"/>
          </w:tcPr>
          <w:p w14:paraId="3AD29612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8,6</w:t>
            </w:r>
          </w:p>
        </w:tc>
      </w:tr>
      <w:tr w:rsidR="00EF02A6" w:rsidRPr="00DB4BB4" w14:paraId="39EFB082" w14:textId="77777777" w:rsidTr="00845DB6">
        <w:tc>
          <w:tcPr>
            <w:tcW w:w="959" w:type="dxa"/>
            <w:vAlign w:val="center"/>
          </w:tcPr>
          <w:p w14:paraId="523CEA49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5812" w:type="dxa"/>
            <w:vAlign w:val="center"/>
          </w:tcPr>
          <w:p w14:paraId="05F4E04B" w14:textId="3781D211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Многообразие организмов. Грибы. Растения. Животные. Множественный выбор (с рисунком и без рисунка)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4D54B2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B6F407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61,9</w:t>
            </w:r>
          </w:p>
        </w:tc>
        <w:tc>
          <w:tcPr>
            <w:tcW w:w="992" w:type="dxa"/>
            <w:vAlign w:val="center"/>
          </w:tcPr>
          <w:p w14:paraId="60BC6F55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51,3</w:t>
            </w:r>
          </w:p>
        </w:tc>
        <w:tc>
          <w:tcPr>
            <w:tcW w:w="993" w:type="dxa"/>
            <w:vAlign w:val="center"/>
          </w:tcPr>
          <w:p w14:paraId="3807F1F6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10,6</w:t>
            </w:r>
          </w:p>
        </w:tc>
        <w:tc>
          <w:tcPr>
            <w:tcW w:w="1134" w:type="dxa"/>
            <w:vAlign w:val="center"/>
          </w:tcPr>
          <w:p w14:paraId="23DA3B4B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51,3</w:t>
            </w:r>
          </w:p>
        </w:tc>
        <w:tc>
          <w:tcPr>
            <w:tcW w:w="1134" w:type="dxa"/>
            <w:vAlign w:val="center"/>
          </w:tcPr>
          <w:p w14:paraId="06216652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–</w:t>
            </w:r>
          </w:p>
        </w:tc>
        <w:tc>
          <w:tcPr>
            <w:tcW w:w="1021" w:type="dxa"/>
            <w:vAlign w:val="center"/>
          </w:tcPr>
          <w:p w14:paraId="4A5F027F" w14:textId="77777777" w:rsidR="00EF02A6" w:rsidRPr="005510AE" w:rsidRDefault="00E63411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–</w:t>
            </w:r>
          </w:p>
        </w:tc>
      </w:tr>
      <w:tr w:rsidR="00EF02A6" w:rsidRPr="00DB4BB4" w14:paraId="3198B2BE" w14:textId="77777777" w:rsidTr="00845DB6">
        <w:tc>
          <w:tcPr>
            <w:tcW w:w="959" w:type="dxa"/>
            <w:vAlign w:val="center"/>
          </w:tcPr>
          <w:p w14:paraId="3B53340F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14:paraId="0200EC35" w14:textId="63339344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Многообразие организмов. Основные систематические категории, их соподчинённость. Установление последовательности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26F0A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ABEE8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82,5</w:t>
            </w:r>
          </w:p>
        </w:tc>
        <w:tc>
          <w:tcPr>
            <w:tcW w:w="992" w:type="dxa"/>
            <w:vAlign w:val="center"/>
          </w:tcPr>
          <w:p w14:paraId="721AA6D1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  <w:highlight w:val="yellow"/>
              </w:rPr>
            </w:pPr>
            <w:r w:rsidRPr="00845DB6">
              <w:rPr>
                <w:iCs/>
                <w:sz w:val="24"/>
                <w:szCs w:val="24"/>
              </w:rPr>
              <w:t>78,2</w:t>
            </w:r>
          </w:p>
        </w:tc>
        <w:tc>
          <w:tcPr>
            <w:tcW w:w="993" w:type="dxa"/>
            <w:vAlign w:val="center"/>
          </w:tcPr>
          <w:p w14:paraId="037E8648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4,3</w:t>
            </w:r>
          </w:p>
        </w:tc>
        <w:tc>
          <w:tcPr>
            <w:tcW w:w="1134" w:type="dxa"/>
            <w:vAlign w:val="center"/>
          </w:tcPr>
          <w:p w14:paraId="27F2306E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78,2</w:t>
            </w:r>
          </w:p>
        </w:tc>
        <w:tc>
          <w:tcPr>
            <w:tcW w:w="1134" w:type="dxa"/>
            <w:vAlign w:val="center"/>
          </w:tcPr>
          <w:p w14:paraId="1138AF40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84,0</w:t>
            </w:r>
          </w:p>
        </w:tc>
        <w:tc>
          <w:tcPr>
            <w:tcW w:w="1021" w:type="dxa"/>
            <w:vAlign w:val="center"/>
          </w:tcPr>
          <w:p w14:paraId="46A7E212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-5,8</w:t>
            </w:r>
          </w:p>
        </w:tc>
      </w:tr>
      <w:tr w:rsidR="00EF02A6" w:rsidRPr="00DB4BB4" w14:paraId="7EDDF9A2" w14:textId="77777777" w:rsidTr="00845DB6">
        <w:tc>
          <w:tcPr>
            <w:tcW w:w="959" w:type="dxa"/>
            <w:vAlign w:val="center"/>
          </w:tcPr>
          <w:p w14:paraId="4A0DF392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2" w:type="dxa"/>
            <w:vAlign w:val="center"/>
          </w:tcPr>
          <w:p w14:paraId="14460BFF" w14:textId="175EF33C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Организм человека. Задание с рисунком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46F4F3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2FFAC6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67,2</w:t>
            </w:r>
          </w:p>
        </w:tc>
        <w:tc>
          <w:tcPr>
            <w:tcW w:w="992" w:type="dxa"/>
            <w:vAlign w:val="center"/>
          </w:tcPr>
          <w:p w14:paraId="42B4585E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  <w:highlight w:val="yellow"/>
              </w:rPr>
            </w:pPr>
            <w:r w:rsidRPr="00845DB6">
              <w:rPr>
                <w:iCs/>
                <w:sz w:val="24"/>
                <w:szCs w:val="24"/>
              </w:rPr>
              <w:t>64,1</w:t>
            </w:r>
          </w:p>
        </w:tc>
        <w:tc>
          <w:tcPr>
            <w:tcW w:w="993" w:type="dxa"/>
            <w:vAlign w:val="center"/>
          </w:tcPr>
          <w:p w14:paraId="1BAEF135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3,1</w:t>
            </w:r>
          </w:p>
        </w:tc>
        <w:tc>
          <w:tcPr>
            <w:tcW w:w="1134" w:type="dxa"/>
            <w:vAlign w:val="center"/>
          </w:tcPr>
          <w:p w14:paraId="216836AD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64,1</w:t>
            </w:r>
          </w:p>
        </w:tc>
        <w:tc>
          <w:tcPr>
            <w:tcW w:w="1134" w:type="dxa"/>
            <w:vAlign w:val="center"/>
          </w:tcPr>
          <w:p w14:paraId="36065C12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65,8</w:t>
            </w:r>
          </w:p>
        </w:tc>
        <w:tc>
          <w:tcPr>
            <w:tcW w:w="1021" w:type="dxa"/>
            <w:vAlign w:val="center"/>
          </w:tcPr>
          <w:p w14:paraId="2D06F47C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-1,7</w:t>
            </w:r>
          </w:p>
        </w:tc>
      </w:tr>
      <w:tr w:rsidR="00EF02A6" w:rsidRPr="00DB4BB4" w14:paraId="2B333DAC" w14:textId="77777777" w:rsidTr="00845DB6">
        <w:tc>
          <w:tcPr>
            <w:tcW w:w="959" w:type="dxa"/>
            <w:vAlign w:val="center"/>
          </w:tcPr>
          <w:p w14:paraId="24BEABB9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2" w:type="dxa"/>
            <w:vAlign w:val="center"/>
          </w:tcPr>
          <w:p w14:paraId="41CE9307" w14:textId="00D950EC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Организм человека. Установление соответствия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B3D93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5F58F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43,6</w:t>
            </w:r>
          </w:p>
        </w:tc>
        <w:tc>
          <w:tcPr>
            <w:tcW w:w="992" w:type="dxa"/>
            <w:vAlign w:val="center"/>
          </w:tcPr>
          <w:p w14:paraId="14CA61E4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  <w:highlight w:val="yellow"/>
              </w:rPr>
            </w:pPr>
            <w:r w:rsidRPr="00845DB6">
              <w:rPr>
                <w:iCs/>
                <w:sz w:val="24"/>
                <w:szCs w:val="24"/>
              </w:rPr>
              <w:t>42,4</w:t>
            </w:r>
          </w:p>
        </w:tc>
        <w:tc>
          <w:tcPr>
            <w:tcW w:w="993" w:type="dxa"/>
            <w:vAlign w:val="center"/>
          </w:tcPr>
          <w:p w14:paraId="331A33BB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center"/>
          </w:tcPr>
          <w:p w14:paraId="0F3F66DA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42,4</w:t>
            </w:r>
          </w:p>
        </w:tc>
        <w:tc>
          <w:tcPr>
            <w:tcW w:w="1134" w:type="dxa"/>
            <w:vAlign w:val="center"/>
          </w:tcPr>
          <w:p w14:paraId="0E596B7A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39,6</w:t>
            </w:r>
          </w:p>
        </w:tc>
        <w:tc>
          <w:tcPr>
            <w:tcW w:w="1021" w:type="dxa"/>
            <w:vAlign w:val="center"/>
          </w:tcPr>
          <w:p w14:paraId="177CD63A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2,8</w:t>
            </w:r>
          </w:p>
        </w:tc>
      </w:tr>
      <w:tr w:rsidR="00EF02A6" w:rsidRPr="00DB4BB4" w14:paraId="1A4CB6CB" w14:textId="77777777" w:rsidTr="00845DB6">
        <w:tc>
          <w:tcPr>
            <w:tcW w:w="959" w:type="dxa"/>
            <w:vAlign w:val="center"/>
          </w:tcPr>
          <w:p w14:paraId="67D1B7B7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2" w:type="dxa"/>
            <w:vAlign w:val="center"/>
          </w:tcPr>
          <w:p w14:paraId="7381C537" w14:textId="5031D6D0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Организм человека. Множественный выбор (с рисунком и без рисунка)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77B1BC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EA62B9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72,0</w:t>
            </w:r>
          </w:p>
        </w:tc>
        <w:tc>
          <w:tcPr>
            <w:tcW w:w="992" w:type="dxa"/>
            <w:vAlign w:val="center"/>
          </w:tcPr>
          <w:p w14:paraId="50DA1C7C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  <w:highlight w:val="yellow"/>
              </w:rPr>
            </w:pPr>
            <w:r w:rsidRPr="00845DB6">
              <w:rPr>
                <w:iCs/>
                <w:sz w:val="24"/>
                <w:szCs w:val="24"/>
              </w:rPr>
              <w:t>68,6</w:t>
            </w:r>
          </w:p>
        </w:tc>
        <w:tc>
          <w:tcPr>
            <w:tcW w:w="993" w:type="dxa"/>
            <w:vAlign w:val="center"/>
          </w:tcPr>
          <w:p w14:paraId="5A83B39C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3,4</w:t>
            </w:r>
          </w:p>
        </w:tc>
        <w:tc>
          <w:tcPr>
            <w:tcW w:w="1134" w:type="dxa"/>
            <w:vAlign w:val="center"/>
          </w:tcPr>
          <w:p w14:paraId="098E5D76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68,6</w:t>
            </w:r>
          </w:p>
        </w:tc>
        <w:tc>
          <w:tcPr>
            <w:tcW w:w="1134" w:type="dxa"/>
            <w:vAlign w:val="center"/>
          </w:tcPr>
          <w:p w14:paraId="35A44006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71,5</w:t>
            </w:r>
          </w:p>
        </w:tc>
        <w:tc>
          <w:tcPr>
            <w:tcW w:w="1021" w:type="dxa"/>
            <w:vAlign w:val="center"/>
          </w:tcPr>
          <w:p w14:paraId="7938FCF2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-2,9</w:t>
            </w:r>
          </w:p>
        </w:tc>
      </w:tr>
      <w:tr w:rsidR="00EF02A6" w:rsidRPr="00DB4BB4" w14:paraId="70A909A3" w14:textId="77777777" w:rsidTr="00845DB6">
        <w:tc>
          <w:tcPr>
            <w:tcW w:w="959" w:type="dxa"/>
            <w:vAlign w:val="center"/>
          </w:tcPr>
          <w:p w14:paraId="0C0D4C5C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812" w:type="dxa"/>
            <w:vAlign w:val="center"/>
          </w:tcPr>
          <w:p w14:paraId="75372B41" w14:textId="74F9A6D7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Организм человека. Установление последовательности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83418A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63EC0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45,8</w:t>
            </w:r>
          </w:p>
        </w:tc>
        <w:tc>
          <w:tcPr>
            <w:tcW w:w="992" w:type="dxa"/>
            <w:vAlign w:val="center"/>
          </w:tcPr>
          <w:p w14:paraId="215209A5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  <w:highlight w:val="yellow"/>
              </w:rPr>
            </w:pPr>
            <w:r w:rsidRPr="00845DB6">
              <w:rPr>
                <w:iCs/>
                <w:sz w:val="24"/>
                <w:szCs w:val="24"/>
              </w:rPr>
              <w:t>54,9</w:t>
            </w:r>
          </w:p>
        </w:tc>
        <w:tc>
          <w:tcPr>
            <w:tcW w:w="993" w:type="dxa"/>
            <w:vAlign w:val="center"/>
          </w:tcPr>
          <w:p w14:paraId="6348B3C4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-9,1</w:t>
            </w:r>
          </w:p>
        </w:tc>
        <w:tc>
          <w:tcPr>
            <w:tcW w:w="1134" w:type="dxa"/>
            <w:vAlign w:val="center"/>
          </w:tcPr>
          <w:p w14:paraId="77254236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54,9</w:t>
            </w:r>
          </w:p>
        </w:tc>
        <w:tc>
          <w:tcPr>
            <w:tcW w:w="1134" w:type="dxa"/>
            <w:vAlign w:val="center"/>
          </w:tcPr>
          <w:p w14:paraId="6B6A13EA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45,5</w:t>
            </w:r>
          </w:p>
        </w:tc>
        <w:tc>
          <w:tcPr>
            <w:tcW w:w="1021" w:type="dxa"/>
            <w:vAlign w:val="center"/>
          </w:tcPr>
          <w:p w14:paraId="5F8AF36A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9,4</w:t>
            </w:r>
          </w:p>
        </w:tc>
      </w:tr>
      <w:tr w:rsidR="00EF02A6" w:rsidRPr="00DB4BB4" w14:paraId="114A5FDC" w14:textId="77777777" w:rsidTr="00845DB6">
        <w:trPr>
          <w:trHeight w:val="639"/>
        </w:trPr>
        <w:tc>
          <w:tcPr>
            <w:tcW w:w="959" w:type="dxa"/>
            <w:vAlign w:val="center"/>
          </w:tcPr>
          <w:p w14:paraId="1FE3B425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812" w:type="dxa"/>
            <w:vAlign w:val="center"/>
          </w:tcPr>
          <w:p w14:paraId="7D82A1B7" w14:textId="493F58B1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Эволюция живой природы. Множественный выбор (работа с текстом)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82E51D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9C584A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64,2</w:t>
            </w:r>
          </w:p>
        </w:tc>
        <w:tc>
          <w:tcPr>
            <w:tcW w:w="992" w:type="dxa"/>
            <w:vAlign w:val="center"/>
          </w:tcPr>
          <w:p w14:paraId="6FF3BEAF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66,4</w:t>
            </w:r>
          </w:p>
        </w:tc>
        <w:tc>
          <w:tcPr>
            <w:tcW w:w="993" w:type="dxa"/>
            <w:vAlign w:val="center"/>
          </w:tcPr>
          <w:p w14:paraId="74E73B6E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-2,2</w:t>
            </w:r>
          </w:p>
        </w:tc>
        <w:tc>
          <w:tcPr>
            <w:tcW w:w="1134" w:type="dxa"/>
            <w:vAlign w:val="center"/>
          </w:tcPr>
          <w:p w14:paraId="65DFCE8A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66,4</w:t>
            </w:r>
          </w:p>
        </w:tc>
        <w:tc>
          <w:tcPr>
            <w:tcW w:w="1134" w:type="dxa"/>
            <w:vAlign w:val="center"/>
          </w:tcPr>
          <w:p w14:paraId="56036D68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71,5</w:t>
            </w:r>
          </w:p>
        </w:tc>
        <w:tc>
          <w:tcPr>
            <w:tcW w:w="1021" w:type="dxa"/>
            <w:vAlign w:val="center"/>
          </w:tcPr>
          <w:p w14:paraId="5C89107C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-5,1</w:t>
            </w:r>
          </w:p>
        </w:tc>
      </w:tr>
      <w:tr w:rsidR="00EF02A6" w:rsidRPr="00DB4BB4" w14:paraId="34E136A5" w14:textId="77777777" w:rsidTr="00845DB6">
        <w:trPr>
          <w:trHeight w:val="633"/>
        </w:trPr>
        <w:tc>
          <w:tcPr>
            <w:tcW w:w="959" w:type="dxa"/>
            <w:vAlign w:val="center"/>
          </w:tcPr>
          <w:p w14:paraId="6D4C233B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812" w:type="dxa"/>
            <w:vAlign w:val="center"/>
          </w:tcPr>
          <w:p w14:paraId="1CF08400" w14:textId="2C090EFB" w:rsidR="00EF02A6" w:rsidRPr="00845DB6" w:rsidRDefault="00EF02A6" w:rsidP="00845DB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Экосистемы и присущие им закономерности. Биосфера. Множественный выбор (без рисунка)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4A753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940541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67,4</w:t>
            </w:r>
          </w:p>
        </w:tc>
        <w:tc>
          <w:tcPr>
            <w:tcW w:w="992" w:type="dxa"/>
            <w:vAlign w:val="center"/>
          </w:tcPr>
          <w:p w14:paraId="249A49E2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64,7</w:t>
            </w:r>
          </w:p>
        </w:tc>
        <w:tc>
          <w:tcPr>
            <w:tcW w:w="993" w:type="dxa"/>
            <w:vAlign w:val="center"/>
          </w:tcPr>
          <w:p w14:paraId="4E113094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2,7</w:t>
            </w:r>
          </w:p>
        </w:tc>
        <w:tc>
          <w:tcPr>
            <w:tcW w:w="1134" w:type="dxa"/>
            <w:vAlign w:val="center"/>
          </w:tcPr>
          <w:p w14:paraId="04817091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64,7</w:t>
            </w:r>
          </w:p>
        </w:tc>
        <w:tc>
          <w:tcPr>
            <w:tcW w:w="1134" w:type="dxa"/>
            <w:vAlign w:val="center"/>
          </w:tcPr>
          <w:p w14:paraId="74C81322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76,0</w:t>
            </w:r>
          </w:p>
        </w:tc>
        <w:tc>
          <w:tcPr>
            <w:tcW w:w="1021" w:type="dxa"/>
            <w:vAlign w:val="center"/>
          </w:tcPr>
          <w:p w14:paraId="3A9302DA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-11,3</w:t>
            </w:r>
          </w:p>
        </w:tc>
      </w:tr>
      <w:tr w:rsidR="00EF02A6" w:rsidRPr="00DB4BB4" w14:paraId="11BCBFD8" w14:textId="77777777" w:rsidTr="00845DB6">
        <w:tc>
          <w:tcPr>
            <w:tcW w:w="959" w:type="dxa"/>
            <w:vAlign w:val="center"/>
          </w:tcPr>
          <w:p w14:paraId="3EFA1C6D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812" w:type="dxa"/>
            <w:vAlign w:val="center"/>
          </w:tcPr>
          <w:p w14:paraId="1C215C30" w14:textId="4DDBF367" w:rsidR="00EF02A6" w:rsidRPr="00845DB6" w:rsidRDefault="00EF02A6" w:rsidP="00845DB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Эволюция живой природы. Происхождение человека. Экосистемы и присущие им закономерности. Биосфера. Установление соответствия (без рисунка)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A6811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D72AB8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40,5</w:t>
            </w:r>
          </w:p>
        </w:tc>
        <w:tc>
          <w:tcPr>
            <w:tcW w:w="992" w:type="dxa"/>
            <w:vAlign w:val="center"/>
          </w:tcPr>
          <w:p w14:paraId="308EA6D1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40,3</w:t>
            </w:r>
          </w:p>
        </w:tc>
        <w:tc>
          <w:tcPr>
            <w:tcW w:w="993" w:type="dxa"/>
            <w:vAlign w:val="center"/>
          </w:tcPr>
          <w:p w14:paraId="6BA26ED3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center"/>
          </w:tcPr>
          <w:p w14:paraId="518278C1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40,3</w:t>
            </w:r>
          </w:p>
        </w:tc>
        <w:tc>
          <w:tcPr>
            <w:tcW w:w="1134" w:type="dxa"/>
            <w:vAlign w:val="center"/>
          </w:tcPr>
          <w:p w14:paraId="155F77BB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53,6</w:t>
            </w:r>
          </w:p>
        </w:tc>
        <w:tc>
          <w:tcPr>
            <w:tcW w:w="1021" w:type="dxa"/>
            <w:vAlign w:val="center"/>
          </w:tcPr>
          <w:p w14:paraId="0A80FED4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-13,3</w:t>
            </w:r>
          </w:p>
        </w:tc>
      </w:tr>
      <w:tr w:rsidR="00EF02A6" w:rsidRPr="00DB4BB4" w14:paraId="33C11924" w14:textId="77777777" w:rsidTr="00845DB6">
        <w:trPr>
          <w:trHeight w:val="639"/>
        </w:trPr>
        <w:tc>
          <w:tcPr>
            <w:tcW w:w="959" w:type="dxa"/>
            <w:vAlign w:val="center"/>
          </w:tcPr>
          <w:p w14:paraId="1118771F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20(21)</w:t>
            </w:r>
          </w:p>
        </w:tc>
        <w:tc>
          <w:tcPr>
            <w:tcW w:w="5812" w:type="dxa"/>
            <w:vAlign w:val="center"/>
          </w:tcPr>
          <w:p w14:paraId="729E95D5" w14:textId="521B2182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Общебиологические закономерности. Человек и его здоровье. Работа с таблицей (с рисунком и без рисунка)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E707B6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1FAA5B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61,7</w:t>
            </w:r>
          </w:p>
        </w:tc>
        <w:tc>
          <w:tcPr>
            <w:tcW w:w="992" w:type="dxa"/>
            <w:vAlign w:val="center"/>
          </w:tcPr>
          <w:p w14:paraId="73D74BB5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55,6</w:t>
            </w:r>
          </w:p>
        </w:tc>
        <w:tc>
          <w:tcPr>
            <w:tcW w:w="993" w:type="dxa"/>
            <w:vAlign w:val="center"/>
          </w:tcPr>
          <w:p w14:paraId="2580591D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6,1</w:t>
            </w:r>
          </w:p>
        </w:tc>
        <w:tc>
          <w:tcPr>
            <w:tcW w:w="1134" w:type="dxa"/>
            <w:vAlign w:val="center"/>
          </w:tcPr>
          <w:p w14:paraId="47E778D7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55,6</w:t>
            </w:r>
          </w:p>
        </w:tc>
        <w:tc>
          <w:tcPr>
            <w:tcW w:w="1134" w:type="dxa"/>
            <w:vAlign w:val="center"/>
          </w:tcPr>
          <w:p w14:paraId="161398A4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63,0</w:t>
            </w:r>
          </w:p>
        </w:tc>
        <w:tc>
          <w:tcPr>
            <w:tcW w:w="1021" w:type="dxa"/>
            <w:vAlign w:val="center"/>
          </w:tcPr>
          <w:p w14:paraId="08D37877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-7,4</w:t>
            </w:r>
          </w:p>
        </w:tc>
      </w:tr>
      <w:tr w:rsidR="00EF02A6" w:rsidRPr="00DB4BB4" w14:paraId="3B33067B" w14:textId="77777777" w:rsidTr="00845DB6">
        <w:tc>
          <w:tcPr>
            <w:tcW w:w="959" w:type="dxa"/>
            <w:vAlign w:val="center"/>
          </w:tcPr>
          <w:p w14:paraId="11EE3E7E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21(22)</w:t>
            </w:r>
          </w:p>
        </w:tc>
        <w:tc>
          <w:tcPr>
            <w:tcW w:w="5812" w:type="dxa"/>
            <w:vAlign w:val="center"/>
          </w:tcPr>
          <w:p w14:paraId="7BE01507" w14:textId="73FEC764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Анализ экспертных данных, в табличной или графической форме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93A2A8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3DD46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86,3</w:t>
            </w:r>
          </w:p>
        </w:tc>
        <w:tc>
          <w:tcPr>
            <w:tcW w:w="992" w:type="dxa"/>
            <w:vAlign w:val="center"/>
          </w:tcPr>
          <w:p w14:paraId="3ADCA2E4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  <w:highlight w:val="yellow"/>
              </w:rPr>
            </w:pPr>
            <w:r w:rsidRPr="00845DB6">
              <w:rPr>
                <w:iCs/>
                <w:sz w:val="24"/>
                <w:szCs w:val="24"/>
              </w:rPr>
              <w:t>81,4</w:t>
            </w:r>
          </w:p>
        </w:tc>
        <w:tc>
          <w:tcPr>
            <w:tcW w:w="993" w:type="dxa"/>
            <w:vAlign w:val="center"/>
          </w:tcPr>
          <w:p w14:paraId="3D61E436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4,9</w:t>
            </w:r>
          </w:p>
        </w:tc>
        <w:tc>
          <w:tcPr>
            <w:tcW w:w="1134" w:type="dxa"/>
            <w:vAlign w:val="center"/>
          </w:tcPr>
          <w:p w14:paraId="6F7CCE38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81,4</w:t>
            </w:r>
          </w:p>
        </w:tc>
        <w:tc>
          <w:tcPr>
            <w:tcW w:w="1134" w:type="dxa"/>
            <w:vAlign w:val="center"/>
          </w:tcPr>
          <w:p w14:paraId="22003C0C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78,0</w:t>
            </w:r>
          </w:p>
        </w:tc>
        <w:tc>
          <w:tcPr>
            <w:tcW w:w="1021" w:type="dxa"/>
            <w:vAlign w:val="center"/>
          </w:tcPr>
          <w:p w14:paraId="7E0C5C04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3,4</w:t>
            </w:r>
          </w:p>
        </w:tc>
      </w:tr>
      <w:tr w:rsidR="00EF02A6" w:rsidRPr="00DB4BB4" w14:paraId="7D9B80C2" w14:textId="77777777" w:rsidTr="00845DB6">
        <w:tc>
          <w:tcPr>
            <w:tcW w:w="959" w:type="dxa"/>
            <w:vAlign w:val="center"/>
          </w:tcPr>
          <w:p w14:paraId="2F8C6E6F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22(23)</w:t>
            </w:r>
          </w:p>
        </w:tc>
        <w:tc>
          <w:tcPr>
            <w:tcW w:w="5812" w:type="dxa"/>
            <w:vAlign w:val="center"/>
          </w:tcPr>
          <w:p w14:paraId="39755252" w14:textId="773A4BE8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 xml:space="preserve">Применение биологических знаний в практических ситуациях, анализ экспериментальных данных </w:t>
            </w:r>
            <w:r w:rsidRPr="00845DB6">
              <w:rPr>
                <w:color w:val="000000"/>
                <w:sz w:val="24"/>
                <w:szCs w:val="24"/>
              </w:rPr>
              <w:lastRenderedPageBreak/>
              <w:t>(методология эксперимента)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E3DDE4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lastRenderedPageBreak/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46652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48,2</w:t>
            </w:r>
          </w:p>
        </w:tc>
        <w:tc>
          <w:tcPr>
            <w:tcW w:w="992" w:type="dxa"/>
            <w:vAlign w:val="center"/>
          </w:tcPr>
          <w:p w14:paraId="4D96203F" w14:textId="77777777" w:rsidR="00EF02A6" w:rsidRPr="00845DB6" w:rsidRDefault="00EF02A6" w:rsidP="00EF02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 w:rsidRPr="00845DB6">
              <w:rPr>
                <w:iCs/>
                <w:sz w:val="24"/>
                <w:szCs w:val="24"/>
              </w:rPr>
              <w:t>53,2</w:t>
            </w:r>
          </w:p>
        </w:tc>
        <w:tc>
          <w:tcPr>
            <w:tcW w:w="993" w:type="dxa"/>
            <w:vAlign w:val="center"/>
          </w:tcPr>
          <w:p w14:paraId="135FDD2B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-5</w:t>
            </w:r>
          </w:p>
        </w:tc>
        <w:tc>
          <w:tcPr>
            <w:tcW w:w="1134" w:type="dxa"/>
            <w:vAlign w:val="center"/>
          </w:tcPr>
          <w:p w14:paraId="5FB46AA6" w14:textId="77777777" w:rsidR="00EF02A6" w:rsidRPr="005510AE" w:rsidRDefault="00EF02A6" w:rsidP="00EF02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510AE">
              <w:rPr>
                <w:iCs/>
                <w:sz w:val="24"/>
                <w:szCs w:val="24"/>
              </w:rPr>
              <w:t>53,2</w:t>
            </w:r>
          </w:p>
        </w:tc>
        <w:tc>
          <w:tcPr>
            <w:tcW w:w="1134" w:type="dxa"/>
            <w:vAlign w:val="center"/>
          </w:tcPr>
          <w:p w14:paraId="276C4CB4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48,6</w:t>
            </w:r>
          </w:p>
        </w:tc>
        <w:tc>
          <w:tcPr>
            <w:tcW w:w="1021" w:type="dxa"/>
            <w:vAlign w:val="center"/>
          </w:tcPr>
          <w:p w14:paraId="00C76C89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4,6</w:t>
            </w:r>
          </w:p>
        </w:tc>
      </w:tr>
      <w:tr w:rsidR="00EF02A6" w:rsidRPr="00DB4BB4" w14:paraId="59451EE6" w14:textId="77777777" w:rsidTr="00845DB6">
        <w:tc>
          <w:tcPr>
            <w:tcW w:w="959" w:type="dxa"/>
            <w:vAlign w:val="center"/>
          </w:tcPr>
          <w:p w14:paraId="51A78D22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lastRenderedPageBreak/>
              <w:t>23(24)</w:t>
            </w:r>
          </w:p>
        </w:tc>
        <w:tc>
          <w:tcPr>
            <w:tcW w:w="5812" w:type="dxa"/>
            <w:vAlign w:val="center"/>
          </w:tcPr>
          <w:p w14:paraId="23DE4412" w14:textId="13E44C95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Применение биологических знаний в практических ситуациях, анализ экспериментальных данных (выводы по результатам эксперимента и прогнозы)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E61D8A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7F70C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32,8</w:t>
            </w:r>
          </w:p>
        </w:tc>
        <w:tc>
          <w:tcPr>
            <w:tcW w:w="992" w:type="dxa"/>
            <w:vAlign w:val="center"/>
          </w:tcPr>
          <w:p w14:paraId="479D5EE0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  <w:highlight w:val="yellow"/>
              </w:rPr>
            </w:pPr>
            <w:r w:rsidRPr="00845DB6">
              <w:rPr>
                <w:rFonts w:eastAsiaTheme="minorHAnsi"/>
                <w:sz w:val="24"/>
                <w:szCs w:val="24"/>
                <w:lang w:eastAsia="en-US"/>
              </w:rPr>
              <w:t>23,7</w:t>
            </w:r>
          </w:p>
        </w:tc>
        <w:tc>
          <w:tcPr>
            <w:tcW w:w="993" w:type="dxa"/>
            <w:vAlign w:val="center"/>
          </w:tcPr>
          <w:p w14:paraId="7B4D9734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9,1</w:t>
            </w:r>
          </w:p>
        </w:tc>
        <w:tc>
          <w:tcPr>
            <w:tcW w:w="1134" w:type="dxa"/>
            <w:vAlign w:val="center"/>
          </w:tcPr>
          <w:p w14:paraId="6AAEB24E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rFonts w:eastAsiaTheme="minorHAnsi"/>
                <w:sz w:val="24"/>
                <w:szCs w:val="24"/>
                <w:lang w:eastAsia="en-US"/>
              </w:rPr>
              <w:t>23,7</w:t>
            </w:r>
          </w:p>
        </w:tc>
        <w:tc>
          <w:tcPr>
            <w:tcW w:w="1134" w:type="dxa"/>
            <w:vAlign w:val="center"/>
          </w:tcPr>
          <w:p w14:paraId="4AFB4376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38,9</w:t>
            </w:r>
          </w:p>
        </w:tc>
        <w:tc>
          <w:tcPr>
            <w:tcW w:w="1021" w:type="dxa"/>
            <w:vAlign w:val="center"/>
          </w:tcPr>
          <w:p w14:paraId="2457D9A4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-15,2</w:t>
            </w:r>
          </w:p>
        </w:tc>
      </w:tr>
      <w:tr w:rsidR="00EF02A6" w:rsidRPr="00DB4BB4" w14:paraId="0F8C4CD1" w14:textId="77777777" w:rsidTr="00845DB6">
        <w:trPr>
          <w:trHeight w:val="405"/>
        </w:trPr>
        <w:tc>
          <w:tcPr>
            <w:tcW w:w="959" w:type="dxa"/>
            <w:vAlign w:val="center"/>
          </w:tcPr>
          <w:p w14:paraId="4BBF51D8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24(25)</w:t>
            </w:r>
          </w:p>
        </w:tc>
        <w:tc>
          <w:tcPr>
            <w:tcW w:w="5812" w:type="dxa"/>
            <w:vAlign w:val="center"/>
          </w:tcPr>
          <w:p w14:paraId="05B3A1B7" w14:textId="48B2DCEA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Задание с изображением биологического объекта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4F9F94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A9D027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35,0</w:t>
            </w:r>
          </w:p>
        </w:tc>
        <w:tc>
          <w:tcPr>
            <w:tcW w:w="992" w:type="dxa"/>
            <w:vAlign w:val="center"/>
          </w:tcPr>
          <w:p w14:paraId="21A3246A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  <w:highlight w:val="yellow"/>
              </w:rPr>
            </w:pPr>
            <w:r w:rsidRPr="00845DB6">
              <w:rPr>
                <w:iCs/>
                <w:sz w:val="24"/>
                <w:szCs w:val="24"/>
              </w:rPr>
              <w:t>29,7</w:t>
            </w:r>
          </w:p>
        </w:tc>
        <w:tc>
          <w:tcPr>
            <w:tcW w:w="993" w:type="dxa"/>
            <w:vAlign w:val="center"/>
          </w:tcPr>
          <w:p w14:paraId="0AB8AB7C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5,3</w:t>
            </w:r>
          </w:p>
        </w:tc>
        <w:tc>
          <w:tcPr>
            <w:tcW w:w="1134" w:type="dxa"/>
            <w:vAlign w:val="center"/>
          </w:tcPr>
          <w:p w14:paraId="699777A1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29,7</w:t>
            </w:r>
          </w:p>
        </w:tc>
        <w:tc>
          <w:tcPr>
            <w:tcW w:w="1134" w:type="dxa"/>
            <w:vAlign w:val="center"/>
          </w:tcPr>
          <w:p w14:paraId="72D5558B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33,2</w:t>
            </w:r>
          </w:p>
        </w:tc>
        <w:tc>
          <w:tcPr>
            <w:tcW w:w="1021" w:type="dxa"/>
            <w:vAlign w:val="center"/>
          </w:tcPr>
          <w:p w14:paraId="7D3FB193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-3,5</w:t>
            </w:r>
          </w:p>
        </w:tc>
      </w:tr>
      <w:tr w:rsidR="00EF02A6" w:rsidRPr="00DB4BB4" w14:paraId="2121B1A7" w14:textId="77777777" w:rsidTr="00845DB6">
        <w:tc>
          <w:tcPr>
            <w:tcW w:w="959" w:type="dxa"/>
            <w:vAlign w:val="center"/>
          </w:tcPr>
          <w:p w14:paraId="146B9D82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25(26)</w:t>
            </w:r>
          </w:p>
        </w:tc>
        <w:tc>
          <w:tcPr>
            <w:tcW w:w="5812" w:type="dxa"/>
            <w:vAlign w:val="center"/>
          </w:tcPr>
          <w:p w14:paraId="7F8644D0" w14:textId="7AFB26A1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Обобщение и применение знаний о человеке и многообразии организмов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ACF6E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49026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25,4</w:t>
            </w:r>
          </w:p>
        </w:tc>
        <w:tc>
          <w:tcPr>
            <w:tcW w:w="992" w:type="dxa"/>
            <w:vAlign w:val="center"/>
          </w:tcPr>
          <w:p w14:paraId="49DAA578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  <w:highlight w:val="yellow"/>
              </w:rPr>
            </w:pPr>
            <w:r w:rsidRPr="00845DB6">
              <w:rPr>
                <w:iCs/>
                <w:sz w:val="24"/>
                <w:szCs w:val="24"/>
              </w:rPr>
              <w:t>24,2</w:t>
            </w:r>
          </w:p>
        </w:tc>
        <w:tc>
          <w:tcPr>
            <w:tcW w:w="993" w:type="dxa"/>
            <w:vAlign w:val="center"/>
          </w:tcPr>
          <w:p w14:paraId="640AD81E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center"/>
          </w:tcPr>
          <w:p w14:paraId="0F11DA7B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24,2</w:t>
            </w:r>
          </w:p>
        </w:tc>
        <w:tc>
          <w:tcPr>
            <w:tcW w:w="1134" w:type="dxa"/>
            <w:vAlign w:val="center"/>
          </w:tcPr>
          <w:p w14:paraId="3AF76385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21,2</w:t>
            </w:r>
          </w:p>
        </w:tc>
        <w:tc>
          <w:tcPr>
            <w:tcW w:w="1021" w:type="dxa"/>
            <w:vAlign w:val="center"/>
          </w:tcPr>
          <w:p w14:paraId="3FB1C00E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3</w:t>
            </w:r>
          </w:p>
        </w:tc>
      </w:tr>
      <w:tr w:rsidR="00EF02A6" w:rsidRPr="00DB4BB4" w14:paraId="6BE225FA" w14:textId="77777777" w:rsidTr="00845DB6">
        <w:tc>
          <w:tcPr>
            <w:tcW w:w="959" w:type="dxa"/>
            <w:vAlign w:val="center"/>
          </w:tcPr>
          <w:p w14:paraId="24A921F8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26(27)</w:t>
            </w:r>
          </w:p>
        </w:tc>
        <w:tc>
          <w:tcPr>
            <w:tcW w:w="5812" w:type="dxa"/>
            <w:vAlign w:val="center"/>
          </w:tcPr>
          <w:p w14:paraId="0788F9D1" w14:textId="194BB9D2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Обобщение и применение знаний по общей биологии (клетке, организму, эволюции органического мира и экологических закономерностях) в новой ситуации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48EC9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466FE9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22,8</w:t>
            </w:r>
          </w:p>
        </w:tc>
        <w:tc>
          <w:tcPr>
            <w:tcW w:w="992" w:type="dxa"/>
            <w:vAlign w:val="center"/>
          </w:tcPr>
          <w:p w14:paraId="44403501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  <w:highlight w:val="yellow"/>
              </w:rPr>
            </w:pPr>
            <w:r w:rsidRPr="00845DB6">
              <w:rPr>
                <w:iCs/>
                <w:sz w:val="24"/>
                <w:szCs w:val="24"/>
              </w:rPr>
              <w:t>26,3</w:t>
            </w:r>
          </w:p>
        </w:tc>
        <w:tc>
          <w:tcPr>
            <w:tcW w:w="993" w:type="dxa"/>
            <w:vAlign w:val="center"/>
          </w:tcPr>
          <w:p w14:paraId="6E3E4EC3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-3,5</w:t>
            </w:r>
          </w:p>
        </w:tc>
        <w:tc>
          <w:tcPr>
            <w:tcW w:w="1134" w:type="dxa"/>
            <w:vAlign w:val="center"/>
          </w:tcPr>
          <w:p w14:paraId="67608227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26,3</w:t>
            </w:r>
          </w:p>
        </w:tc>
        <w:tc>
          <w:tcPr>
            <w:tcW w:w="1134" w:type="dxa"/>
            <w:vAlign w:val="center"/>
          </w:tcPr>
          <w:p w14:paraId="7C6E00FC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26,6</w:t>
            </w:r>
          </w:p>
        </w:tc>
        <w:tc>
          <w:tcPr>
            <w:tcW w:w="1021" w:type="dxa"/>
            <w:vAlign w:val="center"/>
          </w:tcPr>
          <w:p w14:paraId="2328B630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-0,3</w:t>
            </w:r>
          </w:p>
        </w:tc>
      </w:tr>
      <w:tr w:rsidR="00EF02A6" w:rsidRPr="00DB4BB4" w14:paraId="03EF6D7D" w14:textId="77777777" w:rsidTr="00845DB6">
        <w:tc>
          <w:tcPr>
            <w:tcW w:w="959" w:type="dxa"/>
            <w:vAlign w:val="center"/>
          </w:tcPr>
          <w:p w14:paraId="5DD7E027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27(26)</w:t>
            </w:r>
          </w:p>
        </w:tc>
        <w:tc>
          <w:tcPr>
            <w:tcW w:w="5812" w:type="dxa"/>
            <w:vAlign w:val="center"/>
          </w:tcPr>
          <w:p w14:paraId="3DBF2D95" w14:textId="122D5BB3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Решение задач по цитологии и эволюции органического мира на применение знаний в новой ситуации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4478CE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DB6235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41,3</w:t>
            </w:r>
          </w:p>
        </w:tc>
        <w:tc>
          <w:tcPr>
            <w:tcW w:w="992" w:type="dxa"/>
            <w:vAlign w:val="center"/>
          </w:tcPr>
          <w:p w14:paraId="7E537041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37,4</w:t>
            </w:r>
          </w:p>
        </w:tc>
        <w:tc>
          <w:tcPr>
            <w:tcW w:w="993" w:type="dxa"/>
            <w:vAlign w:val="center"/>
          </w:tcPr>
          <w:p w14:paraId="6206681F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3,9</w:t>
            </w:r>
          </w:p>
        </w:tc>
        <w:tc>
          <w:tcPr>
            <w:tcW w:w="1134" w:type="dxa"/>
            <w:vAlign w:val="center"/>
          </w:tcPr>
          <w:p w14:paraId="2AD54681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37,4</w:t>
            </w:r>
          </w:p>
        </w:tc>
        <w:tc>
          <w:tcPr>
            <w:tcW w:w="1134" w:type="dxa"/>
            <w:vAlign w:val="center"/>
          </w:tcPr>
          <w:p w14:paraId="52FE8327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29,0</w:t>
            </w:r>
          </w:p>
        </w:tc>
        <w:tc>
          <w:tcPr>
            <w:tcW w:w="1021" w:type="dxa"/>
            <w:vAlign w:val="center"/>
          </w:tcPr>
          <w:p w14:paraId="08FA432B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8,4</w:t>
            </w:r>
          </w:p>
        </w:tc>
      </w:tr>
      <w:tr w:rsidR="00EF02A6" w:rsidRPr="00DB4BB4" w14:paraId="0502800B" w14:textId="77777777" w:rsidTr="00845DB6">
        <w:tc>
          <w:tcPr>
            <w:tcW w:w="959" w:type="dxa"/>
            <w:vAlign w:val="center"/>
          </w:tcPr>
          <w:p w14:paraId="134815FA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28(27)</w:t>
            </w:r>
          </w:p>
        </w:tc>
        <w:tc>
          <w:tcPr>
            <w:tcW w:w="5812" w:type="dxa"/>
            <w:vAlign w:val="center"/>
          </w:tcPr>
          <w:p w14:paraId="4F7FC8D3" w14:textId="1552ECD1" w:rsidR="00EF02A6" w:rsidRPr="00845DB6" w:rsidRDefault="00EF02A6" w:rsidP="00EF02A6">
            <w:pPr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Решение задач по генетике на применение знаний в новой ситуации</w:t>
            </w:r>
            <w:r w:rsidR="001944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48188C" w14:textId="77777777" w:rsidR="00EF02A6" w:rsidRPr="00845DB6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845DB6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2A128" w14:textId="77777777" w:rsidR="00EF02A6" w:rsidRPr="00845DB6" w:rsidRDefault="00EF02A6" w:rsidP="00EF02A6">
            <w:pPr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42,8</w:t>
            </w:r>
          </w:p>
        </w:tc>
        <w:tc>
          <w:tcPr>
            <w:tcW w:w="992" w:type="dxa"/>
            <w:vAlign w:val="center"/>
          </w:tcPr>
          <w:p w14:paraId="6D4D3D64" w14:textId="77777777" w:rsidR="00EF02A6" w:rsidRPr="00845DB6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845DB6">
              <w:rPr>
                <w:iCs/>
                <w:sz w:val="24"/>
                <w:szCs w:val="24"/>
              </w:rPr>
              <w:t>35,1</w:t>
            </w:r>
          </w:p>
        </w:tc>
        <w:tc>
          <w:tcPr>
            <w:tcW w:w="993" w:type="dxa"/>
            <w:vAlign w:val="center"/>
          </w:tcPr>
          <w:p w14:paraId="47391891" w14:textId="77777777" w:rsidR="00EF02A6" w:rsidRPr="005510AE" w:rsidRDefault="00EF02A6" w:rsidP="00EF02A6">
            <w:pPr>
              <w:jc w:val="center"/>
              <w:rPr>
                <w:sz w:val="24"/>
                <w:szCs w:val="24"/>
              </w:rPr>
            </w:pPr>
            <w:r w:rsidRPr="005510AE">
              <w:rPr>
                <w:sz w:val="24"/>
                <w:szCs w:val="24"/>
              </w:rPr>
              <w:t>7,7</w:t>
            </w:r>
          </w:p>
        </w:tc>
        <w:tc>
          <w:tcPr>
            <w:tcW w:w="1134" w:type="dxa"/>
            <w:vAlign w:val="center"/>
          </w:tcPr>
          <w:p w14:paraId="74705A99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35,1</w:t>
            </w:r>
          </w:p>
        </w:tc>
        <w:tc>
          <w:tcPr>
            <w:tcW w:w="1134" w:type="dxa"/>
            <w:vAlign w:val="center"/>
          </w:tcPr>
          <w:p w14:paraId="15509D51" w14:textId="77777777" w:rsidR="00EF02A6" w:rsidRPr="005510AE" w:rsidRDefault="00EF02A6" w:rsidP="00EF02A6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34,8</w:t>
            </w:r>
          </w:p>
        </w:tc>
        <w:tc>
          <w:tcPr>
            <w:tcW w:w="1021" w:type="dxa"/>
            <w:vAlign w:val="center"/>
          </w:tcPr>
          <w:p w14:paraId="50AFD81C" w14:textId="77777777" w:rsidR="00EF02A6" w:rsidRPr="005510AE" w:rsidRDefault="00EF02A6" w:rsidP="00EF02A6">
            <w:pPr>
              <w:jc w:val="center"/>
              <w:rPr>
                <w:color w:val="000000"/>
                <w:sz w:val="24"/>
                <w:szCs w:val="24"/>
              </w:rPr>
            </w:pPr>
            <w:r w:rsidRPr="005510AE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3A5010" w:rsidRPr="00DB4BB4" w14:paraId="37269B8F" w14:textId="77777777" w:rsidTr="00845DB6">
        <w:tc>
          <w:tcPr>
            <w:tcW w:w="959" w:type="dxa"/>
          </w:tcPr>
          <w:p w14:paraId="4BF6DF9E" w14:textId="77777777" w:rsidR="003A5010" w:rsidRPr="00845DB6" w:rsidRDefault="003A5010" w:rsidP="003A5010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58ED7E06" w14:textId="77777777" w:rsidR="003A5010" w:rsidRPr="00845DB6" w:rsidRDefault="003A5010" w:rsidP="003A5010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4"/>
              </w:rPr>
            </w:pPr>
            <w:r w:rsidRPr="00845DB6">
              <w:rPr>
                <w:b/>
                <w:iCs/>
                <w:sz w:val="24"/>
                <w:szCs w:val="24"/>
              </w:rPr>
              <w:t>Средний балл</w:t>
            </w:r>
          </w:p>
        </w:tc>
        <w:tc>
          <w:tcPr>
            <w:tcW w:w="1417" w:type="dxa"/>
            <w:vAlign w:val="center"/>
          </w:tcPr>
          <w:p w14:paraId="2A088CEA" w14:textId="77777777" w:rsidR="003A5010" w:rsidRPr="00845DB6" w:rsidRDefault="003A5010" w:rsidP="003A5010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12B398" w14:textId="77777777" w:rsidR="003A5010" w:rsidRPr="00845DB6" w:rsidRDefault="003A5010" w:rsidP="003A501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845DB6">
              <w:rPr>
                <w:sz w:val="24"/>
                <w:szCs w:val="24"/>
              </w:rPr>
              <w:t>58,9</w:t>
            </w:r>
          </w:p>
        </w:tc>
        <w:tc>
          <w:tcPr>
            <w:tcW w:w="992" w:type="dxa"/>
            <w:vAlign w:val="center"/>
          </w:tcPr>
          <w:p w14:paraId="598085BD" w14:textId="77777777" w:rsidR="003A5010" w:rsidRPr="00845DB6" w:rsidRDefault="003A5010" w:rsidP="003A5010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  <w:highlight w:val="yellow"/>
              </w:rPr>
            </w:pPr>
            <w:r w:rsidRPr="00845DB6">
              <w:rPr>
                <w:iCs/>
                <w:sz w:val="24"/>
                <w:szCs w:val="24"/>
              </w:rPr>
              <w:t>53,6</w:t>
            </w:r>
          </w:p>
        </w:tc>
        <w:tc>
          <w:tcPr>
            <w:tcW w:w="993" w:type="dxa"/>
            <w:vAlign w:val="center"/>
          </w:tcPr>
          <w:p w14:paraId="3297945A" w14:textId="77777777" w:rsidR="003A5010" w:rsidRPr="005510AE" w:rsidRDefault="003A5010" w:rsidP="003A5010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2321B9" w14:textId="77777777" w:rsidR="003A5010" w:rsidRPr="005510AE" w:rsidRDefault="003A5010" w:rsidP="003A5010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53,6</w:t>
            </w:r>
          </w:p>
        </w:tc>
        <w:tc>
          <w:tcPr>
            <w:tcW w:w="1134" w:type="dxa"/>
            <w:vAlign w:val="center"/>
          </w:tcPr>
          <w:p w14:paraId="6AD1BF06" w14:textId="77777777" w:rsidR="003A5010" w:rsidRPr="005510AE" w:rsidRDefault="003A5010" w:rsidP="00F0148A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  <w:r w:rsidRPr="005510AE">
              <w:rPr>
                <w:iCs/>
                <w:sz w:val="24"/>
                <w:szCs w:val="24"/>
              </w:rPr>
              <w:t>53,</w:t>
            </w:r>
            <w:r w:rsidR="00F0148A" w:rsidRPr="005510AE"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021" w:type="dxa"/>
            <w:vAlign w:val="center"/>
          </w:tcPr>
          <w:p w14:paraId="0B9A3D19" w14:textId="77777777" w:rsidR="003A5010" w:rsidRPr="005510AE" w:rsidRDefault="003A5010" w:rsidP="003A5010">
            <w:pPr>
              <w:tabs>
                <w:tab w:val="left" w:pos="851"/>
              </w:tabs>
              <w:jc w:val="center"/>
              <w:rPr>
                <w:iCs/>
                <w:sz w:val="24"/>
                <w:szCs w:val="24"/>
              </w:rPr>
            </w:pPr>
          </w:p>
        </w:tc>
      </w:tr>
    </w:tbl>
    <w:p w14:paraId="7EAE4326" w14:textId="76563E8B" w:rsidR="004416D9" w:rsidRDefault="004416D9" w:rsidP="00165954">
      <w:pPr>
        <w:spacing w:before="100" w:beforeAutospacing="1"/>
      </w:pPr>
      <w:r>
        <w:rPr>
          <w:rFonts w:eastAsia="Calibri"/>
          <w:iCs/>
          <w:lang w:eastAsia="ru-RU"/>
        </w:rPr>
        <w:t xml:space="preserve">По данным </w:t>
      </w:r>
      <w:r w:rsidRPr="00996546">
        <w:rPr>
          <w:rFonts w:eastAsia="Calibri"/>
          <w:iCs/>
          <w:lang w:eastAsia="ru-RU"/>
        </w:rPr>
        <w:t>таблицы 2-1</w:t>
      </w:r>
      <w:r w:rsidR="00BB6B6A">
        <w:rPr>
          <w:rFonts w:eastAsia="Calibri"/>
          <w:iCs/>
          <w:lang w:eastAsia="ru-RU"/>
        </w:rPr>
        <w:t>3.1</w:t>
      </w:r>
      <w:r>
        <w:rPr>
          <w:rFonts w:eastAsia="Calibri"/>
          <w:iCs/>
          <w:lang w:eastAsia="ru-RU"/>
        </w:rPr>
        <w:t xml:space="preserve"> </w:t>
      </w:r>
      <w:r w:rsidRPr="002E383B">
        <w:rPr>
          <w:rFonts w:eastAsia="Calibri"/>
          <w:iCs/>
          <w:lang w:eastAsia="ru-RU"/>
        </w:rPr>
        <w:t xml:space="preserve">можно отметить результативность выполнения заданий в зависимости от уровня сложности заданий. Несомненно, </w:t>
      </w:r>
      <w:r w:rsidRPr="002E383B">
        <w:t>задания</w:t>
      </w:r>
      <w:r>
        <w:t xml:space="preserve"> базового уровня решены достаточно хорошо. </w:t>
      </w:r>
      <w:r w:rsidRPr="002E383B">
        <w:t>Наименьши</w:t>
      </w:r>
      <w:r>
        <w:t xml:space="preserve">й процент выполнения </w:t>
      </w:r>
      <w:r w:rsidRPr="002E383B">
        <w:t>составил 58,8% (задание 5)</w:t>
      </w:r>
      <w:r>
        <w:t>.</w:t>
      </w:r>
    </w:p>
    <w:p w14:paraId="7E52FD64" w14:textId="77777777" w:rsidR="004416D9" w:rsidRPr="009B4D37" w:rsidRDefault="004416D9" w:rsidP="004416D9">
      <w:pPr>
        <w:rPr>
          <w:color w:val="000000" w:themeColor="text1"/>
        </w:rPr>
      </w:pPr>
      <w:r>
        <w:t xml:space="preserve">Задания повышенного уровня сложности </w:t>
      </w:r>
      <w:r w:rsidRPr="00A62125">
        <w:t xml:space="preserve">были решены обучающимися также хорошо, наименьший процент </w:t>
      </w:r>
      <w:r w:rsidRPr="00774501">
        <w:t>выполнения 40,5% был зафиксирован для задания 19</w:t>
      </w:r>
      <w:r>
        <w:t>. В заданиях высокого уровня сложности</w:t>
      </w:r>
      <w:r w:rsidRPr="00774501">
        <w:t xml:space="preserve"> </w:t>
      </w:r>
      <w:r>
        <w:t xml:space="preserve">наименьший процент выполнения 22,8% </w:t>
      </w:r>
      <w:r w:rsidRPr="00774501">
        <w:rPr>
          <w:iCs/>
          <w:sz w:val="22"/>
          <w:szCs w:val="22"/>
        </w:rPr>
        <w:t>–</w:t>
      </w:r>
      <w:r w:rsidRPr="00774501">
        <w:t xml:space="preserve"> для задания 2</w:t>
      </w:r>
      <w:r>
        <w:t xml:space="preserve">6. </w:t>
      </w:r>
      <w:r w:rsidRPr="009B4D37">
        <w:rPr>
          <w:color w:val="000000" w:themeColor="text1"/>
        </w:rPr>
        <w:t xml:space="preserve">Анализ результатов выполнения элементов содержания заданий части I показывает, что средний процент их выполнения составляет </w:t>
      </w:r>
      <w:r>
        <w:rPr>
          <w:color w:val="000000" w:themeColor="text1"/>
        </w:rPr>
        <w:t>62,9</w:t>
      </w:r>
      <w:r w:rsidR="00641334">
        <w:rPr>
          <w:color w:val="000000" w:themeColor="text1"/>
        </w:rPr>
        <w:t xml:space="preserve"> </w:t>
      </w:r>
      <w:r w:rsidRPr="009B4D37">
        <w:rPr>
          <w:color w:val="000000" w:themeColor="text1"/>
        </w:rPr>
        <w:t xml:space="preserve">% и </w:t>
      </w:r>
      <w:r w:rsidRPr="00A355CE">
        <w:rPr>
          <w:color w:val="000000" w:themeColor="text1"/>
        </w:rPr>
        <w:t>находится в диапазоне от</w:t>
      </w:r>
      <w:r>
        <w:rPr>
          <w:color w:val="000000" w:themeColor="text1"/>
        </w:rPr>
        <w:t xml:space="preserve"> 40,5</w:t>
      </w:r>
      <w:r w:rsidRPr="009B4D37">
        <w:rPr>
          <w:color w:val="000000" w:themeColor="text1"/>
        </w:rPr>
        <w:t>% до 86,3%.</w:t>
      </w:r>
    </w:p>
    <w:p w14:paraId="50CFD771" w14:textId="77777777" w:rsidR="004416D9" w:rsidRPr="0060204B" w:rsidRDefault="004416D9" w:rsidP="004416D9">
      <w:pPr>
        <w:rPr>
          <w:color w:val="000000" w:themeColor="text1"/>
        </w:rPr>
      </w:pPr>
      <w:r w:rsidRPr="0060204B">
        <w:rPr>
          <w:color w:val="000000" w:themeColor="text1"/>
        </w:rPr>
        <w:lastRenderedPageBreak/>
        <w:t xml:space="preserve">Средний процент выполнения заданий </w:t>
      </w:r>
      <w:r w:rsidRPr="003B0B07">
        <w:rPr>
          <w:color w:val="000000" w:themeColor="text1"/>
        </w:rPr>
        <w:t>по уровням сложности</w:t>
      </w:r>
      <w:r>
        <w:rPr>
          <w:color w:val="000000" w:themeColor="text1"/>
        </w:rPr>
        <w:t xml:space="preserve"> за последние 3 года</w:t>
      </w:r>
      <w:r w:rsidRPr="0060204B">
        <w:rPr>
          <w:color w:val="000000" w:themeColor="text1"/>
        </w:rPr>
        <w:t>:</w:t>
      </w:r>
    </w:p>
    <w:p w14:paraId="5088FC77" w14:textId="027B2095" w:rsidR="004416D9" w:rsidRPr="00C81C2C" w:rsidRDefault="009A41F0" w:rsidP="000D59BD">
      <w:pPr>
        <w:rPr>
          <w:color w:val="000000" w:themeColor="text1"/>
          <w:highlight w:val="yellow"/>
        </w:rPr>
      </w:pPr>
      <w:r w:rsidRPr="00A9266C">
        <w:rPr>
          <w:iCs/>
          <w:sz w:val="22"/>
          <w:szCs w:val="22"/>
        </w:rPr>
        <w:t xml:space="preserve">– </w:t>
      </w:r>
      <w:r w:rsidR="004416D9" w:rsidRPr="00A9266C">
        <w:rPr>
          <w:color w:val="000000" w:themeColor="text1"/>
        </w:rPr>
        <w:t xml:space="preserve"> базового уровня сложности (1</w:t>
      </w:r>
      <w:r w:rsidR="00A9266C" w:rsidRPr="00A9266C">
        <w:rPr>
          <w:color w:val="000000" w:themeColor="text1"/>
        </w:rPr>
        <w:t>4</w:t>
      </w:r>
      <w:r w:rsidR="004416D9" w:rsidRPr="00A9266C">
        <w:rPr>
          <w:color w:val="000000" w:themeColor="text1"/>
        </w:rPr>
        <w:t xml:space="preserve"> зада</w:t>
      </w:r>
      <w:r w:rsidR="00A9266C" w:rsidRPr="00A9266C">
        <w:rPr>
          <w:color w:val="000000" w:themeColor="text1"/>
        </w:rPr>
        <w:t>ний) составляет в 2024 году 70</w:t>
      </w:r>
      <w:r w:rsidR="004416D9" w:rsidRPr="00A9266C">
        <w:rPr>
          <w:color w:val="000000" w:themeColor="text1"/>
        </w:rPr>
        <w:t xml:space="preserve">% </w:t>
      </w:r>
      <w:r w:rsidR="004416D9" w:rsidRPr="00DD3419">
        <w:rPr>
          <w:color w:val="000000" w:themeColor="text1"/>
        </w:rPr>
        <w:t>(в 2023 году 67,</w:t>
      </w:r>
      <w:r w:rsidR="00DD3419" w:rsidRPr="00DD3419">
        <w:rPr>
          <w:color w:val="000000" w:themeColor="text1"/>
        </w:rPr>
        <w:t>2</w:t>
      </w:r>
      <w:r w:rsidR="004416D9" w:rsidRPr="00DD3419">
        <w:rPr>
          <w:color w:val="000000" w:themeColor="text1"/>
        </w:rPr>
        <w:t xml:space="preserve">%; </w:t>
      </w:r>
      <w:r w:rsidR="004416D9" w:rsidRPr="00C20B3E">
        <w:rPr>
          <w:color w:val="000000" w:themeColor="text1"/>
        </w:rPr>
        <w:t xml:space="preserve">в 2022 году </w:t>
      </w:r>
      <w:r w:rsidR="00C20B3E" w:rsidRPr="00C20B3E">
        <w:rPr>
          <w:color w:val="000000" w:themeColor="text1"/>
        </w:rPr>
        <w:t>68,1</w:t>
      </w:r>
      <w:r w:rsidR="004416D9" w:rsidRPr="00C20B3E">
        <w:rPr>
          <w:color w:val="000000" w:themeColor="text1"/>
        </w:rPr>
        <w:t>%);</w:t>
      </w:r>
    </w:p>
    <w:p w14:paraId="324A4915" w14:textId="4D5C6DEE" w:rsidR="004416D9" w:rsidRPr="00C81C2C" w:rsidRDefault="009A41F0" w:rsidP="000D59BD">
      <w:pPr>
        <w:rPr>
          <w:color w:val="000000" w:themeColor="text1"/>
          <w:highlight w:val="yellow"/>
        </w:rPr>
      </w:pPr>
      <w:r w:rsidRPr="00A9266C">
        <w:rPr>
          <w:iCs/>
          <w:sz w:val="22"/>
          <w:szCs w:val="22"/>
        </w:rPr>
        <w:t xml:space="preserve">– </w:t>
      </w:r>
      <w:r w:rsidR="004416D9" w:rsidRPr="00A9266C">
        <w:rPr>
          <w:color w:val="000000" w:themeColor="text1"/>
        </w:rPr>
        <w:t xml:space="preserve"> повышенного уровня сложности (8 заданий) составляет в 2024 году 48,</w:t>
      </w:r>
      <w:r w:rsidR="004416D9" w:rsidRPr="00DD3419">
        <w:rPr>
          <w:color w:val="000000" w:themeColor="text1"/>
        </w:rPr>
        <w:t>5% (</w:t>
      </w:r>
      <w:r w:rsidR="00DD3419" w:rsidRPr="00DD3419">
        <w:rPr>
          <w:color w:val="000000" w:themeColor="text1"/>
        </w:rPr>
        <w:t>50,6</w:t>
      </w:r>
      <w:r w:rsidR="004416D9" w:rsidRPr="00DD3419">
        <w:rPr>
          <w:color w:val="000000" w:themeColor="text1"/>
        </w:rPr>
        <w:t xml:space="preserve">%; </w:t>
      </w:r>
      <w:r w:rsidR="004416D9" w:rsidRPr="00C20B3E">
        <w:rPr>
          <w:color w:val="000000" w:themeColor="text1"/>
        </w:rPr>
        <w:t>4</w:t>
      </w:r>
      <w:r w:rsidR="00C20B3E" w:rsidRPr="00C20B3E">
        <w:rPr>
          <w:color w:val="000000" w:themeColor="text1"/>
        </w:rPr>
        <w:t>7,5</w:t>
      </w:r>
      <w:r w:rsidR="004416D9" w:rsidRPr="00C20B3E">
        <w:rPr>
          <w:color w:val="000000" w:themeColor="text1"/>
        </w:rPr>
        <w:t>%);</w:t>
      </w:r>
    </w:p>
    <w:p w14:paraId="66E27B06" w14:textId="4E43D9EB" w:rsidR="004416D9" w:rsidRDefault="009A41F0" w:rsidP="000D59BD">
      <w:pPr>
        <w:tabs>
          <w:tab w:val="left" w:pos="9758"/>
        </w:tabs>
        <w:rPr>
          <w:color w:val="000000" w:themeColor="text1"/>
        </w:rPr>
      </w:pPr>
      <w:r w:rsidRPr="00A9266C">
        <w:rPr>
          <w:iCs/>
          <w:sz w:val="22"/>
          <w:szCs w:val="22"/>
        </w:rPr>
        <w:t xml:space="preserve">– </w:t>
      </w:r>
      <w:r w:rsidR="00A9266C" w:rsidRPr="00A9266C">
        <w:rPr>
          <w:color w:val="000000" w:themeColor="text1"/>
        </w:rPr>
        <w:t xml:space="preserve"> высокого уровня сложности (6</w:t>
      </w:r>
      <w:r w:rsidR="004416D9" w:rsidRPr="00A9266C">
        <w:rPr>
          <w:color w:val="000000" w:themeColor="text1"/>
        </w:rPr>
        <w:t xml:space="preserve"> заданий) составляет 33,4</w:t>
      </w:r>
      <w:r w:rsidR="004416D9" w:rsidRPr="00DD3419">
        <w:rPr>
          <w:color w:val="000000" w:themeColor="text1"/>
        </w:rPr>
        <w:t xml:space="preserve">% </w:t>
      </w:r>
      <w:r w:rsidR="00DD3419" w:rsidRPr="00DD3419">
        <w:rPr>
          <w:color w:val="000000" w:themeColor="text1"/>
        </w:rPr>
        <w:t>(29,4</w:t>
      </w:r>
      <w:r w:rsidR="004416D9" w:rsidRPr="00DD3419">
        <w:rPr>
          <w:color w:val="000000" w:themeColor="text1"/>
        </w:rPr>
        <w:t xml:space="preserve">%, </w:t>
      </w:r>
      <w:r w:rsidR="004416D9" w:rsidRPr="00C20B3E">
        <w:rPr>
          <w:color w:val="000000" w:themeColor="text1"/>
        </w:rPr>
        <w:t>33,</w:t>
      </w:r>
      <w:r w:rsidR="00C20B3E" w:rsidRPr="00C20B3E">
        <w:rPr>
          <w:color w:val="000000" w:themeColor="text1"/>
        </w:rPr>
        <w:t>2</w:t>
      </w:r>
      <w:r w:rsidR="004416D9" w:rsidRPr="00C20B3E">
        <w:rPr>
          <w:color w:val="000000" w:themeColor="text1"/>
        </w:rPr>
        <w:t>%).</w:t>
      </w:r>
    </w:p>
    <w:p w14:paraId="19969190" w14:textId="07197CDB" w:rsidR="004416D9" w:rsidRDefault="00494DB4" w:rsidP="00494DB4">
      <w:pPr>
        <w:tabs>
          <w:tab w:val="left" w:pos="9758"/>
        </w:tabs>
        <w:ind w:firstLine="0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4416D9">
        <w:rPr>
          <w:color w:val="000000" w:themeColor="text1"/>
        </w:rPr>
        <w:t xml:space="preserve">За отчётный год прослеживается динамика роста </w:t>
      </w:r>
      <w:r w:rsidR="004416D9" w:rsidRPr="00850429">
        <w:rPr>
          <w:color w:val="000000" w:themeColor="text1"/>
        </w:rPr>
        <w:t xml:space="preserve">результатов по </w:t>
      </w:r>
      <w:r>
        <w:rPr>
          <w:color w:val="000000" w:themeColor="text1"/>
        </w:rPr>
        <w:t>базовому и высокому</w:t>
      </w:r>
      <w:r w:rsidR="004416D9" w:rsidRPr="00850429">
        <w:rPr>
          <w:color w:val="000000" w:themeColor="text1"/>
        </w:rPr>
        <w:t xml:space="preserve"> уровням</w:t>
      </w:r>
      <w:r w:rsidR="004416D9">
        <w:rPr>
          <w:color w:val="000000" w:themeColor="text1"/>
        </w:rPr>
        <w:t xml:space="preserve"> сложности заданий.</w:t>
      </w:r>
    </w:p>
    <w:p w14:paraId="7F701864" w14:textId="77777777" w:rsidR="004416D9" w:rsidRPr="00323F59" w:rsidRDefault="004416D9" w:rsidP="004416D9">
      <w:pPr>
        <w:rPr>
          <w:b/>
          <w:i/>
          <w:iCs/>
        </w:rPr>
      </w:pPr>
      <w:r>
        <w:rPr>
          <w:iCs/>
        </w:rPr>
        <w:t>2</w:t>
      </w:r>
      <w:r w:rsidRPr="00323F59">
        <w:rPr>
          <w:iCs/>
        </w:rPr>
        <w:t xml:space="preserve">. </w:t>
      </w:r>
      <w:r w:rsidRPr="00850429">
        <w:rPr>
          <w:iCs/>
        </w:rPr>
        <w:t>Сравнительно</w:t>
      </w:r>
      <w:r w:rsidRPr="00850429">
        <w:rPr>
          <w:iCs/>
          <w:sz w:val="22"/>
          <w:szCs w:val="22"/>
        </w:rPr>
        <w:t>-</w:t>
      </w:r>
      <w:r w:rsidRPr="00850429">
        <w:rPr>
          <w:iCs/>
        </w:rPr>
        <w:t>статистический</w:t>
      </w:r>
      <w:r w:rsidRPr="00323F59">
        <w:rPr>
          <w:iCs/>
        </w:rPr>
        <w:t xml:space="preserve"> анализ выполнения заданий с уч</w:t>
      </w:r>
      <w:r>
        <w:rPr>
          <w:iCs/>
        </w:rPr>
        <w:t>ё</w:t>
      </w:r>
      <w:r w:rsidRPr="00323F59">
        <w:rPr>
          <w:iCs/>
        </w:rPr>
        <w:t xml:space="preserve">том </w:t>
      </w:r>
      <w:r w:rsidRPr="00610E83">
        <w:rPr>
          <w:i/>
          <w:iCs/>
        </w:rPr>
        <w:t>вида деятельности.</w:t>
      </w:r>
      <w:r w:rsidRPr="00323F59">
        <w:rPr>
          <w:b/>
          <w:i/>
          <w:iCs/>
        </w:rPr>
        <w:t xml:space="preserve"> </w:t>
      </w:r>
    </w:p>
    <w:p w14:paraId="0A64BC2D" w14:textId="7B46EA6A" w:rsidR="004416D9" w:rsidRPr="008732A0" w:rsidRDefault="004416D9" w:rsidP="00691BEB">
      <w:pPr>
        <w:rPr>
          <w:iCs/>
        </w:rPr>
      </w:pPr>
      <w:r w:rsidRPr="00323F59">
        <w:rPr>
          <w:iCs/>
        </w:rPr>
        <w:t>В таблице 2</w:t>
      </w:r>
      <w:r>
        <w:rPr>
          <w:iCs/>
        </w:rPr>
        <w:t>-</w:t>
      </w:r>
      <w:r w:rsidRPr="00323F59">
        <w:rPr>
          <w:iCs/>
        </w:rPr>
        <w:t>1</w:t>
      </w:r>
      <w:r w:rsidR="00BB6B6A">
        <w:rPr>
          <w:iCs/>
        </w:rPr>
        <w:t>3.1</w:t>
      </w:r>
      <w:r w:rsidRPr="00323F59">
        <w:rPr>
          <w:iCs/>
        </w:rPr>
        <w:t xml:space="preserve"> видна определ</w:t>
      </w:r>
      <w:r>
        <w:rPr>
          <w:iCs/>
        </w:rPr>
        <w:t>ё</w:t>
      </w:r>
      <w:r w:rsidRPr="00323F59">
        <w:rPr>
          <w:iCs/>
        </w:rPr>
        <w:t>нная динамика результатов выполнения заданий с уч</w:t>
      </w:r>
      <w:r>
        <w:rPr>
          <w:iCs/>
        </w:rPr>
        <w:t>ё</w:t>
      </w:r>
      <w:r w:rsidRPr="00323F59">
        <w:rPr>
          <w:iCs/>
        </w:rPr>
        <w:t xml:space="preserve">том вида деятельности в </w:t>
      </w:r>
      <w:r>
        <w:rPr>
          <w:iCs/>
        </w:rPr>
        <w:t xml:space="preserve">2024, </w:t>
      </w:r>
      <w:r w:rsidRPr="00323F59">
        <w:rPr>
          <w:iCs/>
        </w:rPr>
        <w:t xml:space="preserve">2023 и 2022 годах. </w:t>
      </w:r>
      <w:r>
        <w:rPr>
          <w:iCs/>
        </w:rPr>
        <w:t xml:space="preserve">Показатели средних баллов в процентах </w:t>
      </w:r>
      <w:r w:rsidRPr="00323F59">
        <w:rPr>
          <w:iCs/>
        </w:rPr>
        <w:t xml:space="preserve">в текущем году </w:t>
      </w:r>
      <w:r w:rsidR="0087658F">
        <w:rPr>
          <w:iCs/>
        </w:rPr>
        <w:t xml:space="preserve">наиболее значимо </w:t>
      </w:r>
      <w:r w:rsidRPr="00323F59">
        <w:rPr>
          <w:iCs/>
        </w:rPr>
        <w:t>ул</w:t>
      </w:r>
      <w:r w:rsidR="00C81C2C">
        <w:rPr>
          <w:iCs/>
        </w:rPr>
        <w:t xml:space="preserve">учшились по следующим заданиям: </w:t>
      </w:r>
      <w:r w:rsidRPr="008732A0">
        <w:rPr>
          <w:iCs/>
        </w:rPr>
        <w:t xml:space="preserve">множественный выбор (с рисунком и без рисунка) </w:t>
      </w:r>
      <w:r w:rsidRPr="008732A0">
        <w:rPr>
          <w:iCs/>
          <w:sz w:val="22"/>
          <w:szCs w:val="22"/>
        </w:rPr>
        <w:t>–</w:t>
      </w:r>
      <w:r w:rsidR="009A41F0">
        <w:rPr>
          <w:iCs/>
          <w:sz w:val="22"/>
          <w:szCs w:val="22"/>
        </w:rPr>
        <w:t xml:space="preserve"> </w:t>
      </w:r>
      <w:r w:rsidR="009A41F0" w:rsidRPr="009A41F0">
        <w:rPr>
          <w:iCs/>
        </w:rPr>
        <w:t>на 10,6%</w:t>
      </w:r>
      <w:r w:rsidR="00691BEB">
        <w:rPr>
          <w:iCs/>
          <w:sz w:val="22"/>
          <w:szCs w:val="22"/>
        </w:rPr>
        <w:t>;</w:t>
      </w:r>
      <w:r w:rsidR="0087658F">
        <w:rPr>
          <w:iCs/>
          <w:sz w:val="22"/>
          <w:szCs w:val="22"/>
        </w:rPr>
        <w:t xml:space="preserve"> </w:t>
      </w:r>
      <w:r w:rsidR="0087658F" w:rsidRPr="0087658F">
        <w:rPr>
          <w:rFonts w:eastAsia="Calibri"/>
          <w:color w:val="000000"/>
          <w:lang w:eastAsia="ru-RU"/>
        </w:rPr>
        <w:t>анализ экспериментальных данных (выводы по результатам эксперимента и прогнозы</w:t>
      </w:r>
      <w:r w:rsidR="0087658F" w:rsidRPr="00845DB6">
        <w:rPr>
          <w:rFonts w:eastAsia="Calibri"/>
          <w:color w:val="000000"/>
          <w:sz w:val="24"/>
          <w:szCs w:val="24"/>
          <w:lang w:eastAsia="ru-RU"/>
        </w:rPr>
        <w:t>)</w:t>
      </w:r>
      <w:r w:rsidR="0087658F" w:rsidRPr="0087658F">
        <w:rPr>
          <w:iCs/>
          <w:sz w:val="22"/>
          <w:szCs w:val="22"/>
        </w:rPr>
        <w:t xml:space="preserve"> </w:t>
      </w:r>
      <w:r w:rsidR="0087658F" w:rsidRPr="008732A0">
        <w:rPr>
          <w:iCs/>
          <w:sz w:val="22"/>
          <w:szCs w:val="22"/>
        </w:rPr>
        <w:t>–</w:t>
      </w:r>
      <w:r w:rsidR="0087658F">
        <w:rPr>
          <w:iCs/>
          <w:sz w:val="22"/>
          <w:szCs w:val="22"/>
        </w:rPr>
        <w:t xml:space="preserve"> </w:t>
      </w:r>
      <w:r w:rsidR="0087658F" w:rsidRPr="009A41F0">
        <w:rPr>
          <w:iCs/>
        </w:rPr>
        <w:t>на</w:t>
      </w:r>
      <w:r w:rsidR="0087658F">
        <w:rPr>
          <w:iCs/>
        </w:rPr>
        <w:t xml:space="preserve"> 9,1%</w:t>
      </w:r>
      <w:r w:rsidR="00691BEB">
        <w:rPr>
          <w:iCs/>
        </w:rPr>
        <w:t>;</w:t>
      </w:r>
      <w:r w:rsidR="00691BEB" w:rsidRPr="00691BEB">
        <w:rPr>
          <w:rFonts w:eastAsia="Calibri"/>
          <w:color w:val="000000"/>
          <w:lang w:eastAsia="ru-RU"/>
        </w:rPr>
        <w:t xml:space="preserve"> </w:t>
      </w:r>
      <w:r w:rsidR="00691BEB" w:rsidRPr="00C81C2C">
        <w:rPr>
          <w:rFonts w:eastAsia="Calibri"/>
          <w:color w:val="000000"/>
          <w:lang w:eastAsia="ru-RU"/>
        </w:rPr>
        <w:t>решение биологических расчётных задач</w:t>
      </w:r>
      <w:r w:rsidR="00691BEB" w:rsidRPr="00C81C2C">
        <w:rPr>
          <w:iCs/>
        </w:rPr>
        <w:t xml:space="preserve"> </w:t>
      </w:r>
      <w:r w:rsidR="00691BEB">
        <w:rPr>
          <w:iCs/>
        </w:rPr>
        <w:t xml:space="preserve">по генетике </w:t>
      </w:r>
      <w:r w:rsidR="00691BEB" w:rsidRPr="008732A0">
        <w:rPr>
          <w:iCs/>
          <w:sz w:val="22"/>
          <w:szCs w:val="22"/>
        </w:rPr>
        <w:t>–</w:t>
      </w:r>
      <w:r w:rsidR="00691BEB">
        <w:rPr>
          <w:iCs/>
          <w:sz w:val="22"/>
          <w:szCs w:val="22"/>
        </w:rPr>
        <w:t xml:space="preserve"> </w:t>
      </w:r>
      <w:r w:rsidR="00691BEB">
        <w:rPr>
          <w:iCs/>
        </w:rPr>
        <w:t>на 7,7</w:t>
      </w:r>
      <w:r w:rsidR="00691BEB" w:rsidRPr="009A41F0">
        <w:rPr>
          <w:iCs/>
        </w:rPr>
        <w:t>%</w:t>
      </w:r>
      <w:r w:rsidR="00691BEB">
        <w:rPr>
          <w:iCs/>
          <w:sz w:val="22"/>
          <w:szCs w:val="22"/>
        </w:rPr>
        <w:t>.</w:t>
      </w:r>
    </w:p>
    <w:p w14:paraId="5593C9F6" w14:textId="162E0F67" w:rsidR="00C81C2C" w:rsidRPr="004C536E" w:rsidRDefault="00C81C2C" w:rsidP="00C81C2C">
      <w:pPr>
        <w:pStyle w:val="afb"/>
        <w:spacing w:line="360" w:lineRule="auto"/>
        <w:rPr>
          <w:iCs/>
        </w:rPr>
      </w:pPr>
      <w:r w:rsidRPr="008732A0">
        <w:t xml:space="preserve">Поскольку затруднительно провести анализ выполнения по блокам содержания (в разных линиях разных вариантов они могут комбинироваться), рассмотрим выполнение заданий по видам деятельности </w:t>
      </w:r>
      <w:r w:rsidRPr="00996546">
        <w:t>(табл. 2-1</w:t>
      </w:r>
      <w:r w:rsidR="00BB6B6A">
        <w:t>3.2</w:t>
      </w:r>
      <w:r w:rsidRPr="00996546">
        <w:t>).</w:t>
      </w:r>
    </w:p>
    <w:p w14:paraId="5D908991" w14:textId="020393E8" w:rsidR="004416D9" w:rsidRPr="00C81C2C" w:rsidRDefault="00C81C2C" w:rsidP="004416D9">
      <w:pPr>
        <w:rPr>
          <w:b/>
        </w:rPr>
      </w:pPr>
      <w:r w:rsidRPr="00C81C2C">
        <w:rPr>
          <w:b/>
          <w:iCs/>
        </w:rPr>
        <w:t>Результаты сравнительно-статистического анализа выполнения зад</w:t>
      </w:r>
      <w:r w:rsidR="000D59BD">
        <w:rPr>
          <w:b/>
          <w:iCs/>
        </w:rPr>
        <w:t>аний с учетом вида деятельности</w:t>
      </w:r>
    </w:p>
    <w:p w14:paraId="0CFA76BE" w14:textId="1E83A28A" w:rsidR="004416D9" w:rsidRPr="008732A0" w:rsidRDefault="004416D9" w:rsidP="004416D9">
      <w:pPr>
        <w:keepNext/>
        <w:spacing w:after="200"/>
        <w:jc w:val="right"/>
        <w:rPr>
          <w:bCs/>
          <w:i/>
          <w:sz w:val="18"/>
          <w:szCs w:val="18"/>
        </w:rPr>
      </w:pPr>
      <w:r w:rsidRPr="00996546">
        <w:rPr>
          <w:bCs/>
          <w:i/>
          <w:sz w:val="18"/>
          <w:szCs w:val="18"/>
        </w:rPr>
        <w:t>Таблица 2-1</w:t>
      </w:r>
      <w:r w:rsidR="00BB6B6A">
        <w:rPr>
          <w:bCs/>
          <w:i/>
          <w:sz w:val="18"/>
          <w:szCs w:val="18"/>
        </w:rPr>
        <w:t>3.2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602"/>
        <w:gridCol w:w="1297"/>
        <w:gridCol w:w="1152"/>
        <w:gridCol w:w="1152"/>
        <w:gridCol w:w="1297"/>
        <w:gridCol w:w="864"/>
        <w:gridCol w:w="1439"/>
        <w:gridCol w:w="1250"/>
        <w:gridCol w:w="1450"/>
      </w:tblGrid>
      <w:tr w:rsidR="004416D9" w:rsidRPr="008732A0" w14:paraId="5E46793E" w14:textId="77777777" w:rsidTr="003E34C1">
        <w:trPr>
          <w:tblHeader/>
        </w:trPr>
        <w:tc>
          <w:tcPr>
            <w:tcW w:w="1587" w:type="pct"/>
            <w:vMerge w:val="restart"/>
            <w:vAlign w:val="center"/>
          </w:tcPr>
          <w:p w14:paraId="7FA9FC2F" w14:textId="77777777" w:rsidR="004416D9" w:rsidRPr="008732A0" w:rsidRDefault="004416D9" w:rsidP="003E34C1">
            <w:pPr>
              <w:jc w:val="center"/>
              <w:rPr>
                <w:b/>
                <w:iCs/>
                <w:sz w:val="24"/>
                <w:szCs w:val="22"/>
              </w:rPr>
            </w:pPr>
            <w:r w:rsidRPr="008732A0">
              <w:rPr>
                <w:b/>
                <w:color w:val="000000"/>
                <w:sz w:val="24"/>
                <w:szCs w:val="22"/>
              </w:rPr>
              <w:t>Блоки по видам деятельности</w:t>
            </w:r>
          </w:p>
        </w:tc>
        <w:tc>
          <w:tcPr>
            <w:tcW w:w="1986" w:type="pct"/>
            <w:gridSpan w:val="5"/>
            <w:vMerge w:val="restart"/>
            <w:vAlign w:val="center"/>
          </w:tcPr>
          <w:p w14:paraId="373C9AE0" w14:textId="77777777" w:rsidR="004416D9" w:rsidRPr="008732A0" w:rsidRDefault="004416D9" w:rsidP="003E34C1">
            <w:pPr>
              <w:jc w:val="center"/>
              <w:rPr>
                <w:b/>
                <w:iCs/>
                <w:sz w:val="24"/>
                <w:szCs w:val="22"/>
              </w:rPr>
            </w:pPr>
            <w:r w:rsidRPr="008732A0">
              <w:rPr>
                <w:b/>
                <w:iCs/>
                <w:sz w:val="24"/>
                <w:szCs w:val="22"/>
              </w:rPr>
              <w:t>Номера заданий (% выполнения)</w:t>
            </w:r>
          </w:p>
        </w:tc>
        <w:tc>
          <w:tcPr>
            <w:tcW w:w="1427" w:type="pct"/>
            <w:gridSpan w:val="3"/>
            <w:vAlign w:val="center"/>
          </w:tcPr>
          <w:p w14:paraId="2B0E4A55" w14:textId="77777777" w:rsidR="004416D9" w:rsidRPr="008732A0" w:rsidRDefault="004416D9" w:rsidP="003E34C1">
            <w:pPr>
              <w:jc w:val="center"/>
              <w:rPr>
                <w:b/>
                <w:iCs/>
                <w:sz w:val="24"/>
                <w:szCs w:val="22"/>
              </w:rPr>
            </w:pPr>
            <w:r w:rsidRPr="008732A0">
              <w:rPr>
                <w:b/>
                <w:iCs/>
                <w:sz w:val="24"/>
                <w:szCs w:val="22"/>
              </w:rPr>
              <w:t>Средний % выполнения</w:t>
            </w:r>
          </w:p>
        </w:tc>
      </w:tr>
      <w:tr w:rsidR="004416D9" w:rsidRPr="008732A0" w14:paraId="57F95309" w14:textId="77777777" w:rsidTr="003E34C1">
        <w:trPr>
          <w:tblHeader/>
        </w:trPr>
        <w:tc>
          <w:tcPr>
            <w:tcW w:w="1587" w:type="pct"/>
            <w:vMerge/>
          </w:tcPr>
          <w:p w14:paraId="50A61B9C" w14:textId="77777777" w:rsidR="004416D9" w:rsidRPr="008732A0" w:rsidRDefault="004416D9" w:rsidP="003E34C1">
            <w:pPr>
              <w:tabs>
                <w:tab w:val="left" w:pos="851"/>
              </w:tabs>
              <w:rPr>
                <w:b/>
                <w:iCs/>
                <w:sz w:val="24"/>
                <w:szCs w:val="22"/>
              </w:rPr>
            </w:pPr>
          </w:p>
        </w:tc>
        <w:tc>
          <w:tcPr>
            <w:tcW w:w="1986" w:type="pct"/>
            <w:gridSpan w:val="5"/>
            <w:vMerge/>
            <w:vAlign w:val="center"/>
          </w:tcPr>
          <w:p w14:paraId="0F7E1295" w14:textId="77777777" w:rsidR="004416D9" w:rsidRPr="008732A0" w:rsidRDefault="004416D9" w:rsidP="003E34C1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496" w:type="pct"/>
            <w:vAlign w:val="center"/>
          </w:tcPr>
          <w:p w14:paraId="729B889C" w14:textId="77777777" w:rsidR="004416D9" w:rsidRPr="008732A0" w:rsidRDefault="004416D9" w:rsidP="003E34C1">
            <w:pPr>
              <w:jc w:val="center"/>
              <w:rPr>
                <w:b/>
                <w:iCs/>
                <w:sz w:val="24"/>
                <w:szCs w:val="22"/>
              </w:rPr>
            </w:pPr>
            <w:r w:rsidRPr="008732A0">
              <w:rPr>
                <w:b/>
                <w:iCs/>
                <w:sz w:val="24"/>
                <w:szCs w:val="22"/>
              </w:rPr>
              <w:t>2024г</w:t>
            </w:r>
          </w:p>
        </w:tc>
        <w:tc>
          <w:tcPr>
            <w:tcW w:w="431" w:type="pct"/>
            <w:vAlign w:val="center"/>
          </w:tcPr>
          <w:p w14:paraId="53D4C880" w14:textId="77777777" w:rsidR="004416D9" w:rsidRPr="008732A0" w:rsidRDefault="004416D9" w:rsidP="003E34C1">
            <w:pPr>
              <w:jc w:val="center"/>
              <w:rPr>
                <w:b/>
                <w:iCs/>
                <w:sz w:val="24"/>
                <w:szCs w:val="22"/>
              </w:rPr>
            </w:pPr>
            <w:r w:rsidRPr="008732A0">
              <w:rPr>
                <w:b/>
                <w:iCs/>
                <w:sz w:val="24"/>
                <w:szCs w:val="22"/>
              </w:rPr>
              <w:t>2023г.</w:t>
            </w:r>
          </w:p>
        </w:tc>
        <w:tc>
          <w:tcPr>
            <w:tcW w:w="500" w:type="pct"/>
            <w:vAlign w:val="center"/>
          </w:tcPr>
          <w:p w14:paraId="251CABD8" w14:textId="77777777" w:rsidR="004416D9" w:rsidRPr="008732A0" w:rsidRDefault="004416D9" w:rsidP="003E34C1">
            <w:pPr>
              <w:jc w:val="center"/>
              <w:rPr>
                <w:b/>
                <w:iCs/>
                <w:sz w:val="24"/>
                <w:szCs w:val="22"/>
              </w:rPr>
            </w:pPr>
            <w:r w:rsidRPr="008732A0">
              <w:rPr>
                <w:b/>
                <w:iCs/>
                <w:sz w:val="24"/>
                <w:szCs w:val="22"/>
              </w:rPr>
              <w:t>2022г.</w:t>
            </w:r>
          </w:p>
        </w:tc>
      </w:tr>
      <w:tr w:rsidR="004416D9" w:rsidRPr="008732A0" w14:paraId="6E5131D4" w14:textId="77777777" w:rsidTr="003E34C1">
        <w:tc>
          <w:tcPr>
            <w:tcW w:w="1587" w:type="pct"/>
          </w:tcPr>
          <w:p w14:paraId="12F36ABF" w14:textId="73A7ADE0" w:rsidR="004416D9" w:rsidRPr="008732A0" w:rsidRDefault="004416D9" w:rsidP="003E34C1">
            <w:pPr>
              <w:tabs>
                <w:tab w:val="left" w:pos="851"/>
              </w:tabs>
              <w:jc w:val="both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Работа с таблицей (с рисунком и без рисунка)</w:t>
            </w:r>
            <w:r w:rsidR="001944CD">
              <w:rPr>
                <w:iCs/>
                <w:sz w:val="24"/>
                <w:szCs w:val="22"/>
              </w:rPr>
              <w:t>.</w:t>
            </w:r>
          </w:p>
        </w:tc>
        <w:tc>
          <w:tcPr>
            <w:tcW w:w="447" w:type="pct"/>
            <w:vAlign w:val="center"/>
          </w:tcPr>
          <w:p w14:paraId="1F52D923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1 Б</w:t>
            </w:r>
          </w:p>
          <w:p w14:paraId="4860CC96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(72,4)</w:t>
            </w:r>
          </w:p>
        </w:tc>
        <w:tc>
          <w:tcPr>
            <w:tcW w:w="397" w:type="pct"/>
            <w:vAlign w:val="center"/>
          </w:tcPr>
          <w:p w14:paraId="44956B29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20 П</w:t>
            </w:r>
          </w:p>
          <w:p w14:paraId="333CE77A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</w:t>
            </w:r>
            <w:r w:rsidR="00DB7B0A">
              <w:rPr>
                <w:iCs/>
                <w:sz w:val="24"/>
                <w:szCs w:val="22"/>
              </w:rPr>
              <w:t>61,7</w:t>
            </w:r>
            <w:r w:rsidRPr="008732A0">
              <w:rPr>
                <w:iCs/>
                <w:sz w:val="24"/>
                <w:szCs w:val="22"/>
              </w:rPr>
              <w:t>)</w:t>
            </w:r>
          </w:p>
        </w:tc>
        <w:tc>
          <w:tcPr>
            <w:tcW w:w="397" w:type="pct"/>
            <w:vAlign w:val="center"/>
          </w:tcPr>
          <w:p w14:paraId="4288F628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</w:p>
        </w:tc>
        <w:tc>
          <w:tcPr>
            <w:tcW w:w="447" w:type="pct"/>
            <w:vAlign w:val="center"/>
          </w:tcPr>
          <w:p w14:paraId="1B583746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</w:p>
        </w:tc>
        <w:tc>
          <w:tcPr>
            <w:tcW w:w="298" w:type="pct"/>
            <w:vAlign w:val="center"/>
          </w:tcPr>
          <w:p w14:paraId="224D2AA2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496" w:type="pct"/>
            <w:vAlign w:val="center"/>
          </w:tcPr>
          <w:p w14:paraId="05695728" w14:textId="77777777" w:rsidR="004416D9" w:rsidRPr="00A260D7" w:rsidRDefault="00DB7B0A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A260D7">
              <w:rPr>
                <w:iCs/>
                <w:sz w:val="24"/>
                <w:szCs w:val="22"/>
              </w:rPr>
              <w:t>67</w:t>
            </w:r>
            <w:r w:rsidR="004416D9" w:rsidRPr="00A260D7">
              <w:rPr>
                <w:iCs/>
                <w:sz w:val="24"/>
                <w:szCs w:val="22"/>
              </w:rPr>
              <w:t>,1</w:t>
            </w:r>
          </w:p>
        </w:tc>
        <w:tc>
          <w:tcPr>
            <w:tcW w:w="431" w:type="pct"/>
            <w:vAlign w:val="center"/>
          </w:tcPr>
          <w:p w14:paraId="354145E4" w14:textId="77777777" w:rsidR="004416D9" w:rsidRPr="005510AE" w:rsidRDefault="004416D9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1119BD">
              <w:rPr>
                <w:iCs/>
                <w:sz w:val="24"/>
                <w:szCs w:val="22"/>
              </w:rPr>
              <w:t>62,6</w:t>
            </w:r>
          </w:p>
        </w:tc>
        <w:tc>
          <w:tcPr>
            <w:tcW w:w="500" w:type="pct"/>
            <w:vAlign w:val="center"/>
          </w:tcPr>
          <w:p w14:paraId="242303B0" w14:textId="6114A5AB" w:rsidR="001119BD" w:rsidRPr="005510AE" w:rsidRDefault="001119BD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1119BD">
              <w:rPr>
                <w:iCs/>
                <w:sz w:val="24"/>
                <w:szCs w:val="22"/>
              </w:rPr>
              <w:t>66,0</w:t>
            </w:r>
          </w:p>
        </w:tc>
      </w:tr>
      <w:tr w:rsidR="004416D9" w:rsidRPr="008732A0" w14:paraId="18086DF3" w14:textId="77777777" w:rsidTr="003E34C1">
        <w:tc>
          <w:tcPr>
            <w:tcW w:w="1587" w:type="pct"/>
          </w:tcPr>
          <w:p w14:paraId="3BF18961" w14:textId="66488F96" w:rsidR="004416D9" w:rsidRPr="008732A0" w:rsidRDefault="004416D9" w:rsidP="003E34C1">
            <w:pPr>
              <w:tabs>
                <w:tab w:val="left" w:pos="851"/>
              </w:tabs>
              <w:jc w:val="both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Множественный выбор (с рисунком и без рисунка)</w:t>
            </w:r>
            <w:r w:rsidR="001944CD">
              <w:rPr>
                <w:iCs/>
                <w:sz w:val="24"/>
                <w:szCs w:val="22"/>
              </w:rPr>
              <w:t>.</w:t>
            </w:r>
          </w:p>
        </w:tc>
        <w:tc>
          <w:tcPr>
            <w:tcW w:w="447" w:type="pct"/>
            <w:vAlign w:val="center"/>
          </w:tcPr>
          <w:p w14:paraId="3C300F5A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2</w:t>
            </w:r>
            <w:r w:rsidRPr="008732A0">
              <w:rPr>
                <w:color w:val="000000"/>
                <w:sz w:val="24"/>
                <w:szCs w:val="22"/>
              </w:rPr>
              <w:t xml:space="preserve"> Б</w:t>
            </w:r>
          </w:p>
          <w:p w14:paraId="1AC9C39E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(68,8)</w:t>
            </w:r>
          </w:p>
        </w:tc>
        <w:tc>
          <w:tcPr>
            <w:tcW w:w="397" w:type="pct"/>
            <w:vAlign w:val="center"/>
          </w:tcPr>
          <w:p w14:paraId="496248A8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7</w:t>
            </w:r>
            <w:r w:rsidRPr="008732A0">
              <w:rPr>
                <w:color w:val="000000"/>
                <w:sz w:val="24"/>
                <w:szCs w:val="22"/>
              </w:rPr>
              <w:t xml:space="preserve"> Б</w:t>
            </w:r>
          </w:p>
          <w:p w14:paraId="5A8A4114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(67,8)</w:t>
            </w:r>
          </w:p>
        </w:tc>
        <w:tc>
          <w:tcPr>
            <w:tcW w:w="397" w:type="pct"/>
            <w:vAlign w:val="center"/>
          </w:tcPr>
          <w:p w14:paraId="04EF7343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11</w:t>
            </w:r>
            <w:r w:rsidRPr="008732A0">
              <w:rPr>
                <w:color w:val="000000"/>
                <w:sz w:val="24"/>
                <w:szCs w:val="22"/>
              </w:rPr>
              <w:t xml:space="preserve"> Б</w:t>
            </w:r>
          </w:p>
          <w:p w14:paraId="71258064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(61,9)</w:t>
            </w:r>
          </w:p>
        </w:tc>
        <w:tc>
          <w:tcPr>
            <w:tcW w:w="447" w:type="pct"/>
            <w:vAlign w:val="center"/>
          </w:tcPr>
          <w:p w14:paraId="46BB7F3A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15</w:t>
            </w:r>
            <w:r w:rsidRPr="008732A0">
              <w:rPr>
                <w:color w:val="000000"/>
                <w:sz w:val="24"/>
                <w:szCs w:val="22"/>
              </w:rPr>
              <w:t xml:space="preserve"> Б</w:t>
            </w:r>
          </w:p>
          <w:p w14:paraId="220CBA80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(72,0)</w:t>
            </w:r>
          </w:p>
        </w:tc>
        <w:tc>
          <w:tcPr>
            <w:tcW w:w="298" w:type="pct"/>
            <w:vAlign w:val="center"/>
          </w:tcPr>
          <w:p w14:paraId="5D5B7F97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18</w:t>
            </w:r>
            <w:r w:rsidRPr="008732A0">
              <w:rPr>
                <w:color w:val="000000"/>
                <w:sz w:val="24"/>
                <w:szCs w:val="22"/>
              </w:rPr>
              <w:t xml:space="preserve"> Б</w:t>
            </w:r>
          </w:p>
          <w:p w14:paraId="1A3A9B73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(67,4)</w:t>
            </w:r>
          </w:p>
        </w:tc>
        <w:tc>
          <w:tcPr>
            <w:tcW w:w="496" w:type="pct"/>
            <w:vAlign w:val="center"/>
          </w:tcPr>
          <w:p w14:paraId="556A4B37" w14:textId="77777777" w:rsidR="004416D9" w:rsidRPr="00A260D7" w:rsidRDefault="00970C85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A260D7">
              <w:rPr>
                <w:iCs/>
                <w:sz w:val="24"/>
                <w:szCs w:val="22"/>
              </w:rPr>
              <w:t>67,6</w:t>
            </w:r>
          </w:p>
        </w:tc>
        <w:tc>
          <w:tcPr>
            <w:tcW w:w="431" w:type="pct"/>
            <w:vAlign w:val="center"/>
          </w:tcPr>
          <w:p w14:paraId="69D45EE9" w14:textId="6B20D28D" w:rsidR="004416D9" w:rsidRPr="005510AE" w:rsidRDefault="001119BD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1119BD">
              <w:rPr>
                <w:iCs/>
                <w:sz w:val="24"/>
                <w:szCs w:val="22"/>
              </w:rPr>
              <w:t>63,7</w:t>
            </w:r>
          </w:p>
        </w:tc>
        <w:tc>
          <w:tcPr>
            <w:tcW w:w="500" w:type="pct"/>
            <w:vAlign w:val="center"/>
          </w:tcPr>
          <w:p w14:paraId="1349F9FF" w14:textId="7CAF8D47" w:rsidR="004416D9" w:rsidRPr="005510AE" w:rsidRDefault="001119BD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1119BD">
              <w:rPr>
                <w:iCs/>
                <w:sz w:val="24"/>
                <w:szCs w:val="22"/>
              </w:rPr>
              <w:t>68,9</w:t>
            </w:r>
          </w:p>
        </w:tc>
      </w:tr>
      <w:tr w:rsidR="004416D9" w:rsidRPr="008732A0" w14:paraId="49C02339" w14:textId="77777777" w:rsidTr="003E34C1">
        <w:tc>
          <w:tcPr>
            <w:tcW w:w="1587" w:type="pct"/>
          </w:tcPr>
          <w:p w14:paraId="166ED39A" w14:textId="0DC5CBEB" w:rsidR="004416D9" w:rsidRPr="008732A0" w:rsidRDefault="004416D9" w:rsidP="003E34C1">
            <w:pPr>
              <w:tabs>
                <w:tab w:val="left" w:pos="851"/>
              </w:tabs>
              <w:jc w:val="both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Решение биологической задачи</w:t>
            </w:r>
            <w:r w:rsidR="001944CD">
              <w:rPr>
                <w:iCs/>
                <w:sz w:val="24"/>
                <w:szCs w:val="22"/>
              </w:rPr>
              <w:t>.</w:t>
            </w:r>
          </w:p>
        </w:tc>
        <w:tc>
          <w:tcPr>
            <w:tcW w:w="447" w:type="pct"/>
            <w:vAlign w:val="center"/>
          </w:tcPr>
          <w:p w14:paraId="34B889FF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3</w:t>
            </w:r>
            <w:r w:rsidRPr="008732A0">
              <w:rPr>
                <w:color w:val="000000"/>
                <w:sz w:val="24"/>
                <w:szCs w:val="22"/>
              </w:rPr>
              <w:t xml:space="preserve"> Б</w:t>
            </w:r>
          </w:p>
          <w:p w14:paraId="2692C751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(66,5)</w:t>
            </w:r>
          </w:p>
        </w:tc>
        <w:tc>
          <w:tcPr>
            <w:tcW w:w="397" w:type="pct"/>
            <w:vAlign w:val="center"/>
          </w:tcPr>
          <w:p w14:paraId="67F5336F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4</w:t>
            </w:r>
            <w:r w:rsidRPr="008732A0">
              <w:rPr>
                <w:color w:val="000000"/>
                <w:sz w:val="24"/>
                <w:szCs w:val="22"/>
              </w:rPr>
              <w:t xml:space="preserve"> Б</w:t>
            </w:r>
          </w:p>
          <w:p w14:paraId="44C30E54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(71,0)</w:t>
            </w:r>
          </w:p>
        </w:tc>
        <w:tc>
          <w:tcPr>
            <w:tcW w:w="397" w:type="pct"/>
            <w:vAlign w:val="center"/>
          </w:tcPr>
          <w:p w14:paraId="0A0980AA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27 В</w:t>
            </w:r>
          </w:p>
          <w:p w14:paraId="2999AC90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(41,3)</w:t>
            </w:r>
          </w:p>
        </w:tc>
        <w:tc>
          <w:tcPr>
            <w:tcW w:w="447" w:type="pct"/>
            <w:vAlign w:val="center"/>
          </w:tcPr>
          <w:p w14:paraId="077DC9A3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28 В</w:t>
            </w:r>
          </w:p>
          <w:p w14:paraId="7FAD23F7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(42,8)</w:t>
            </w:r>
          </w:p>
        </w:tc>
        <w:tc>
          <w:tcPr>
            <w:tcW w:w="298" w:type="pct"/>
            <w:vAlign w:val="center"/>
          </w:tcPr>
          <w:p w14:paraId="3049ABF3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496" w:type="pct"/>
            <w:vAlign w:val="center"/>
          </w:tcPr>
          <w:p w14:paraId="15564E70" w14:textId="77777777" w:rsidR="004416D9" w:rsidRPr="00A260D7" w:rsidRDefault="004416D9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A260D7">
              <w:rPr>
                <w:iCs/>
                <w:sz w:val="24"/>
                <w:szCs w:val="22"/>
              </w:rPr>
              <w:t>55,4</w:t>
            </w:r>
          </w:p>
        </w:tc>
        <w:tc>
          <w:tcPr>
            <w:tcW w:w="431" w:type="pct"/>
            <w:vAlign w:val="center"/>
          </w:tcPr>
          <w:p w14:paraId="2B0BEB44" w14:textId="77777777" w:rsidR="004416D9" w:rsidRPr="005510AE" w:rsidRDefault="004416D9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1119BD">
              <w:rPr>
                <w:iCs/>
                <w:sz w:val="24"/>
                <w:szCs w:val="22"/>
              </w:rPr>
              <w:t>48,7</w:t>
            </w:r>
          </w:p>
        </w:tc>
        <w:tc>
          <w:tcPr>
            <w:tcW w:w="500" w:type="pct"/>
            <w:vAlign w:val="center"/>
          </w:tcPr>
          <w:p w14:paraId="034D5B9C" w14:textId="77777777" w:rsidR="004416D9" w:rsidRPr="005510AE" w:rsidRDefault="004416D9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1119BD">
              <w:rPr>
                <w:iCs/>
                <w:sz w:val="24"/>
                <w:szCs w:val="22"/>
              </w:rPr>
              <w:t>47,0</w:t>
            </w:r>
          </w:p>
        </w:tc>
      </w:tr>
      <w:tr w:rsidR="004416D9" w:rsidRPr="008732A0" w14:paraId="1597E989" w14:textId="77777777" w:rsidTr="003E34C1">
        <w:tc>
          <w:tcPr>
            <w:tcW w:w="1587" w:type="pct"/>
          </w:tcPr>
          <w:p w14:paraId="6B141A59" w14:textId="43D59F0C" w:rsidR="004416D9" w:rsidRPr="008732A0" w:rsidRDefault="004416D9" w:rsidP="003E34C1">
            <w:pPr>
              <w:tabs>
                <w:tab w:val="left" w:pos="851"/>
              </w:tabs>
              <w:jc w:val="both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lastRenderedPageBreak/>
              <w:t>Задание с рисунком</w:t>
            </w:r>
            <w:r w:rsidR="001944CD">
              <w:rPr>
                <w:iCs/>
                <w:sz w:val="24"/>
                <w:szCs w:val="22"/>
              </w:rPr>
              <w:t>.</w:t>
            </w:r>
          </w:p>
        </w:tc>
        <w:tc>
          <w:tcPr>
            <w:tcW w:w="447" w:type="pct"/>
            <w:vAlign w:val="center"/>
          </w:tcPr>
          <w:p w14:paraId="7D43B49A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 xml:space="preserve">5 </w:t>
            </w:r>
            <w:r w:rsidRPr="008732A0">
              <w:rPr>
                <w:color w:val="000000"/>
                <w:sz w:val="24"/>
                <w:szCs w:val="22"/>
              </w:rPr>
              <w:t>Б</w:t>
            </w:r>
          </w:p>
          <w:p w14:paraId="297463EB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(58,8)</w:t>
            </w:r>
          </w:p>
        </w:tc>
        <w:tc>
          <w:tcPr>
            <w:tcW w:w="397" w:type="pct"/>
            <w:vAlign w:val="center"/>
          </w:tcPr>
          <w:p w14:paraId="7129FE77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9</w:t>
            </w:r>
            <w:r w:rsidRPr="008732A0">
              <w:rPr>
                <w:color w:val="000000"/>
                <w:sz w:val="24"/>
                <w:szCs w:val="22"/>
              </w:rPr>
              <w:t xml:space="preserve"> Б</w:t>
            </w:r>
          </w:p>
          <w:p w14:paraId="73142219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(73,6)</w:t>
            </w:r>
          </w:p>
        </w:tc>
        <w:tc>
          <w:tcPr>
            <w:tcW w:w="397" w:type="pct"/>
            <w:vAlign w:val="center"/>
          </w:tcPr>
          <w:p w14:paraId="666D177C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 xml:space="preserve">13 </w:t>
            </w:r>
            <w:r w:rsidRPr="008732A0">
              <w:rPr>
                <w:color w:val="000000"/>
                <w:sz w:val="24"/>
                <w:szCs w:val="22"/>
              </w:rPr>
              <w:t>Б</w:t>
            </w:r>
          </w:p>
          <w:p w14:paraId="022ADA60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(67,2)</w:t>
            </w:r>
          </w:p>
        </w:tc>
        <w:tc>
          <w:tcPr>
            <w:tcW w:w="447" w:type="pct"/>
            <w:vAlign w:val="center"/>
          </w:tcPr>
          <w:p w14:paraId="41083EAF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</w:p>
        </w:tc>
        <w:tc>
          <w:tcPr>
            <w:tcW w:w="298" w:type="pct"/>
            <w:vAlign w:val="center"/>
          </w:tcPr>
          <w:p w14:paraId="7459A70D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496" w:type="pct"/>
            <w:vAlign w:val="center"/>
          </w:tcPr>
          <w:p w14:paraId="2E6A88A6" w14:textId="77777777" w:rsidR="004416D9" w:rsidRPr="00A260D7" w:rsidRDefault="004416D9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A260D7">
              <w:rPr>
                <w:iCs/>
                <w:sz w:val="24"/>
                <w:szCs w:val="22"/>
              </w:rPr>
              <w:t>66,5</w:t>
            </w:r>
          </w:p>
        </w:tc>
        <w:tc>
          <w:tcPr>
            <w:tcW w:w="431" w:type="pct"/>
            <w:vAlign w:val="center"/>
          </w:tcPr>
          <w:p w14:paraId="48090393" w14:textId="77777777" w:rsidR="004416D9" w:rsidRPr="005510AE" w:rsidRDefault="004416D9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514D0B">
              <w:rPr>
                <w:iCs/>
                <w:sz w:val="24"/>
                <w:szCs w:val="22"/>
              </w:rPr>
              <w:t>68,3</w:t>
            </w:r>
          </w:p>
        </w:tc>
        <w:tc>
          <w:tcPr>
            <w:tcW w:w="500" w:type="pct"/>
            <w:vAlign w:val="center"/>
          </w:tcPr>
          <w:p w14:paraId="1CDAEBE1" w14:textId="77777777" w:rsidR="004416D9" w:rsidRPr="005510AE" w:rsidRDefault="004416D9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514D0B">
              <w:rPr>
                <w:iCs/>
                <w:sz w:val="24"/>
                <w:szCs w:val="22"/>
              </w:rPr>
              <w:t>52,4</w:t>
            </w:r>
          </w:p>
        </w:tc>
      </w:tr>
      <w:tr w:rsidR="004416D9" w:rsidRPr="008732A0" w14:paraId="696C4EF1" w14:textId="77777777" w:rsidTr="003E34C1">
        <w:tc>
          <w:tcPr>
            <w:tcW w:w="1587" w:type="pct"/>
          </w:tcPr>
          <w:p w14:paraId="7FE6FB97" w14:textId="13BCDD30" w:rsidR="004416D9" w:rsidRPr="008732A0" w:rsidRDefault="004416D9" w:rsidP="003E34C1">
            <w:pPr>
              <w:tabs>
                <w:tab w:val="left" w:pos="851"/>
              </w:tabs>
              <w:jc w:val="both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Установление соответствия (с рисунком)</w:t>
            </w:r>
            <w:r w:rsidR="001944CD">
              <w:rPr>
                <w:iCs/>
                <w:sz w:val="24"/>
                <w:szCs w:val="22"/>
              </w:rPr>
              <w:t>.</w:t>
            </w:r>
          </w:p>
        </w:tc>
        <w:tc>
          <w:tcPr>
            <w:tcW w:w="447" w:type="pct"/>
            <w:vAlign w:val="center"/>
          </w:tcPr>
          <w:p w14:paraId="5B4ED35A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6 П</w:t>
            </w:r>
          </w:p>
          <w:p w14:paraId="7A0F1B81" w14:textId="04435D1E" w:rsidR="004416D9" w:rsidRPr="008732A0" w:rsidRDefault="005510AE" w:rsidP="00A260D7">
            <w:pPr>
              <w:tabs>
                <w:tab w:val="center" w:pos="366"/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>
              <w:rPr>
                <w:iCs/>
                <w:sz w:val="24"/>
                <w:szCs w:val="22"/>
              </w:rPr>
              <w:t>(43</w:t>
            </w:r>
            <w:r w:rsidR="004416D9" w:rsidRPr="008732A0">
              <w:rPr>
                <w:iCs/>
                <w:sz w:val="24"/>
                <w:szCs w:val="22"/>
              </w:rPr>
              <w:t>,</w:t>
            </w:r>
            <w:r>
              <w:rPr>
                <w:iCs/>
                <w:sz w:val="24"/>
                <w:szCs w:val="22"/>
              </w:rPr>
              <w:t>8</w:t>
            </w:r>
            <w:r w:rsidR="004416D9" w:rsidRPr="008732A0">
              <w:rPr>
                <w:iCs/>
                <w:sz w:val="24"/>
                <w:szCs w:val="22"/>
              </w:rPr>
              <w:t>)</w:t>
            </w:r>
          </w:p>
        </w:tc>
        <w:tc>
          <w:tcPr>
            <w:tcW w:w="397" w:type="pct"/>
            <w:vAlign w:val="center"/>
          </w:tcPr>
          <w:p w14:paraId="309F0EB6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10 П</w:t>
            </w:r>
          </w:p>
          <w:p w14:paraId="610436DB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(45,9)</w:t>
            </w:r>
          </w:p>
        </w:tc>
        <w:tc>
          <w:tcPr>
            <w:tcW w:w="397" w:type="pct"/>
            <w:vAlign w:val="center"/>
          </w:tcPr>
          <w:p w14:paraId="79B9481F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14 П</w:t>
            </w:r>
          </w:p>
          <w:p w14:paraId="5410C1ED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(4</w:t>
            </w:r>
            <w:r w:rsidR="005510AE">
              <w:rPr>
                <w:iCs/>
                <w:sz w:val="24"/>
                <w:szCs w:val="22"/>
              </w:rPr>
              <w:t>3,6</w:t>
            </w:r>
            <w:r w:rsidRPr="008732A0">
              <w:rPr>
                <w:iCs/>
                <w:sz w:val="24"/>
                <w:szCs w:val="22"/>
              </w:rPr>
              <w:t>)</w:t>
            </w:r>
          </w:p>
        </w:tc>
        <w:tc>
          <w:tcPr>
            <w:tcW w:w="447" w:type="pct"/>
            <w:vAlign w:val="center"/>
          </w:tcPr>
          <w:p w14:paraId="0726E705" w14:textId="6E8C8BDB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</w:p>
        </w:tc>
        <w:tc>
          <w:tcPr>
            <w:tcW w:w="298" w:type="pct"/>
            <w:vAlign w:val="center"/>
          </w:tcPr>
          <w:p w14:paraId="7A796196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496" w:type="pct"/>
            <w:vAlign w:val="center"/>
          </w:tcPr>
          <w:p w14:paraId="1DA1AF3B" w14:textId="09C42CEC" w:rsidR="004416D9" w:rsidRPr="00A260D7" w:rsidRDefault="00514D0B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A260D7">
              <w:rPr>
                <w:iCs/>
                <w:sz w:val="24"/>
                <w:szCs w:val="22"/>
              </w:rPr>
              <w:t>44,4</w:t>
            </w:r>
          </w:p>
        </w:tc>
        <w:tc>
          <w:tcPr>
            <w:tcW w:w="431" w:type="pct"/>
            <w:vAlign w:val="center"/>
          </w:tcPr>
          <w:p w14:paraId="5ECC2819" w14:textId="47282C11" w:rsidR="004416D9" w:rsidRPr="00514D0B" w:rsidRDefault="00514D0B" w:rsidP="00A260D7">
            <w:pPr>
              <w:jc w:val="center"/>
              <w:rPr>
                <w:iCs/>
                <w:sz w:val="24"/>
                <w:szCs w:val="22"/>
              </w:rPr>
            </w:pPr>
            <w:r>
              <w:rPr>
                <w:iCs/>
                <w:sz w:val="24"/>
                <w:szCs w:val="22"/>
              </w:rPr>
              <w:t>44,1</w:t>
            </w:r>
          </w:p>
        </w:tc>
        <w:tc>
          <w:tcPr>
            <w:tcW w:w="500" w:type="pct"/>
            <w:vAlign w:val="center"/>
          </w:tcPr>
          <w:p w14:paraId="592B33BA" w14:textId="4B78B06A" w:rsidR="004416D9" w:rsidRPr="005510AE" w:rsidRDefault="00514D0B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514D0B">
              <w:rPr>
                <w:iCs/>
                <w:sz w:val="24"/>
                <w:szCs w:val="22"/>
              </w:rPr>
              <w:t>36,9</w:t>
            </w:r>
          </w:p>
        </w:tc>
      </w:tr>
      <w:tr w:rsidR="00514D0B" w:rsidRPr="008732A0" w14:paraId="3B6EBE39" w14:textId="77777777" w:rsidTr="003E34C1">
        <w:trPr>
          <w:trHeight w:val="611"/>
        </w:trPr>
        <w:tc>
          <w:tcPr>
            <w:tcW w:w="1587" w:type="pct"/>
          </w:tcPr>
          <w:p w14:paraId="3A2DA837" w14:textId="6977298D" w:rsidR="00514D0B" w:rsidRPr="008732A0" w:rsidRDefault="00514D0B" w:rsidP="00514D0B">
            <w:pPr>
              <w:tabs>
                <w:tab w:val="left" w:pos="851"/>
              </w:tabs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Установление соответствия (</w:t>
            </w:r>
            <w:r>
              <w:rPr>
                <w:iCs/>
                <w:sz w:val="24"/>
                <w:szCs w:val="22"/>
              </w:rPr>
              <w:t>без рисунка).</w:t>
            </w:r>
          </w:p>
        </w:tc>
        <w:tc>
          <w:tcPr>
            <w:tcW w:w="447" w:type="pct"/>
            <w:vAlign w:val="center"/>
          </w:tcPr>
          <w:p w14:paraId="7CB0039D" w14:textId="77777777" w:rsidR="00514D0B" w:rsidRPr="008732A0" w:rsidRDefault="00514D0B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19 П</w:t>
            </w:r>
          </w:p>
          <w:p w14:paraId="049B1E40" w14:textId="0787A8E2" w:rsidR="00514D0B" w:rsidRPr="008732A0" w:rsidRDefault="00514D0B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(40,5)</w:t>
            </w:r>
          </w:p>
        </w:tc>
        <w:tc>
          <w:tcPr>
            <w:tcW w:w="397" w:type="pct"/>
            <w:vAlign w:val="center"/>
          </w:tcPr>
          <w:p w14:paraId="4DE42FAD" w14:textId="77777777" w:rsidR="00514D0B" w:rsidRPr="008732A0" w:rsidRDefault="00514D0B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</w:p>
        </w:tc>
        <w:tc>
          <w:tcPr>
            <w:tcW w:w="397" w:type="pct"/>
            <w:vAlign w:val="center"/>
          </w:tcPr>
          <w:p w14:paraId="4605E30D" w14:textId="77777777" w:rsidR="00514D0B" w:rsidRPr="008732A0" w:rsidRDefault="00514D0B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</w:p>
        </w:tc>
        <w:tc>
          <w:tcPr>
            <w:tcW w:w="447" w:type="pct"/>
            <w:vAlign w:val="center"/>
          </w:tcPr>
          <w:p w14:paraId="6AE45671" w14:textId="77777777" w:rsidR="00514D0B" w:rsidRDefault="00514D0B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</w:p>
        </w:tc>
        <w:tc>
          <w:tcPr>
            <w:tcW w:w="298" w:type="pct"/>
            <w:vAlign w:val="center"/>
          </w:tcPr>
          <w:p w14:paraId="54D51C65" w14:textId="77777777" w:rsidR="00514D0B" w:rsidRPr="00A260D7" w:rsidRDefault="00514D0B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496" w:type="pct"/>
            <w:vAlign w:val="center"/>
          </w:tcPr>
          <w:p w14:paraId="0EAF2589" w14:textId="098A73B6" w:rsidR="00514D0B" w:rsidRPr="00A260D7" w:rsidRDefault="001A4DD6" w:rsidP="00A260D7">
            <w:pPr>
              <w:jc w:val="center"/>
              <w:rPr>
                <w:iCs/>
                <w:sz w:val="24"/>
                <w:szCs w:val="22"/>
              </w:rPr>
            </w:pPr>
            <w:r w:rsidRPr="00A260D7">
              <w:rPr>
                <w:iCs/>
                <w:sz w:val="24"/>
                <w:szCs w:val="22"/>
              </w:rPr>
              <w:t>40,5</w:t>
            </w:r>
          </w:p>
        </w:tc>
        <w:tc>
          <w:tcPr>
            <w:tcW w:w="431" w:type="pct"/>
            <w:vAlign w:val="center"/>
          </w:tcPr>
          <w:p w14:paraId="703FC040" w14:textId="485EDDDC" w:rsidR="00514D0B" w:rsidRPr="001A4DD6" w:rsidRDefault="001A4DD6" w:rsidP="00A260D7">
            <w:pPr>
              <w:jc w:val="center"/>
              <w:rPr>
                <w:iCs/>
                <w:sz w:val="24"/>
                <w:szCs w:val="22"/>
              </w:rPr>
            </w:pPr>
            <w:r w:rsidRPr="001A4DD6">
              <w:rPr>
                <w:iCs/>
                <w:sz w:val="24"/>
                <w:szCs w:val="22"/>
              </w:rPr>
              <w:t>40,3</w:t>
            </w:r>
          </w:p>
        </w:tc>
        <w:tc>
          <w:tcPr>
            <w:tcW w:w="500" w:type="pct"/>
            <w:vAlign w:val="center"/>
          </w:tcPr>
          <w:p w14:paraId="58BF3C07" w14:textId="0B86579F" w:rsidR="00514D0B" w:rsidRPr="001A4DD6" w:rsidRDefault="001A4DD6" w:rsidP="00A260D7">
            <w:pPr>
              <w:jc w:val="center"/>
              <w:rPr>
                <w:iCs/>
                <w:sz w:val="24"/>
                <w:szCs w:val="22"/>
              </w:rPr>
            </w:pPr>
            <w:r w:rsidRPr="001A4DD6">
              <w:rPr>
                <w:iCs/>
                <w:sz w:val="24"/>
                <w:szCs w:val="22"/>
              </w:rPr>
              <w:t>51,6</w:t>
            </w:r>
          </w:p>
        </w:tc>
      </w:tr>
      <w:tr w:rsidR="004416D9" w:rsidRPr="008732A0" w14:paraId="7FC887AB" w14:textId="77777777" w:rsidTr="003E34C1">
        <w:trPr>
          <w:trHeight w:val="611"/>
        </w:trPr>
        <w:tc>
          <w:tcPr>
            <w:tcW w:w="1587" w:type="pct"/>
          </w:tcPr>
          <w:p w14:paraId="7B1D74B9" w14:textId="2322602F" w:rsidR="004416D9" w:rsidRPr="008732A0" w:rsidRDefault="004416D9" w:rsidP="003E34C1">
            <w:pPr>
              <w:tabs>
                <w:tab w:val="left" w:pos="851"/>
              </w:tabs>
              <w:jc w:val="both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Установление последовательности (без рисунка)</w:t>
            </w:r>
            <w:r w:rsidR="001944CD">
              <w:rPr>
                <w:iCs/>
                <w:sz w:val="24"/>
                <w:szCs w:val="22"/>
              </w:rPr>
              <w:t>.</w:t>
            </w:r>
          </w:p>
        </w:tc>
        <w:tc>
          <w:tcPr>
            <w:tcW w:w="447" w:type="pct"/>
            <w:vAlign w:val="center"/>
          </w:tcPr>
          <w:p w14:paraId="3413E31B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8 П</w:t>
            </w:r>
          </w:p>
          <w:p w14:paraId="79FC4D0F" w14:textId="2757F59B" w:rsidR="004416D9" w:rsidRPr="008732A0" w:rsidRDefault="00BB6455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>
              <w:rPr>
                <w:iCs/>
                <w:sz w:val="24"/>
                <w:szCs w:val="22"/>
              </w:rPr>
              <w:t>(58</w:t>
            </w:r>
            <w:r w:rsidR="004416D9" w:rsidRPr="008732A0">
              <w:rPr>
                <w:iCs/>
                <w:sz w:val="24"/>
                <w:szCs w:val="22"/>
              </w:rPr>
              <w:t>,</w:t>
            </w:r>
            <w:r>
              <w:rPr>
                <w:iCs/>
                <w:sz w:val="24"/>
                <w:szCs w:val="22"/>
              </w:rPr>
              <w:t>2</w:t>
            </w:r>
            <w:r w:rsidR="004416D9" w:rsidRPr="008732A0">
              <w:rPr>
                <w:iCs/>
                <w:sz w:val="24"/>
                <w:szCs w:val="22"/>
              </w:rPr>
              <w:t>)</w:t>
            </w:r>
          </w:p>
        </w:tc>
        <w:tc>
          <w:tcPr>
            <w:tcW w:w="397" w:type="pct"/>
            <w:vAlign w:val="center"/>
          </w:tcPr>
          <w:p w14:paraId="5F2538E0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12</w:t>
            </w:r>
            <w:r w:rsidRPr="008732A0">
              <w:rPr>
                <w:color w:val="000000"/>
                <w:sz w:val="24"/>
                <w:szCs w:val="22"/>
              </w:rPr>
              <w:t xml:space="preserve"> Б</w:t>
            </w:r>
          </w:p>
          <w:p w14:paraId="3203D01A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(82,5)</w:t>
            </w:r>
          </w:p>
        </w:tc>
        <w:tc>
          <w:tcPr>
            <w:tcW w:w="397" w:type="pct"/>
            <w:vAlign w:val="center"/>
          </w:tcPr>
          <w:p w14:paraId="57535068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16 П</w:t>
            </w:r>
          </w:p>
          <w:p w14:paraId="32409341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(45,8)</w:t>
            </w:r>
          </w:p>
        </w:tc>
        <w:tc>
          <w:tcPr>
            <w:tcW w:w="447" w:type="pct"/>
            <w:vAlign w:val="center"/>
          </w:tcPr>
          <w:p w14:paraId="17628312" w14:textId="05A5638A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</w:p>
        </w:tc>
        <w:tc>
          <w:tcPr>
            <w:tcW w:w="298" w:type="pct"/>
            <w:vAlign w:val="center"/>
          </w:tcPr>
          <w:p w14:paraId="394B06E8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496" w:type="pct"/>
            <w:vAlign w:val="center"/>
          </w:tcPr>
          <w:p w14:paraId="0E54C30F" w14:textId="18C96335" w:rsidR="004416D9" w:rsidRPr="008732A0" w:rsidRDefault="00A260D7" w:rsidP="00A260D7">
            <w:pPr>
              <w:jc w:val="center"/>
              <w:rPr>
                <w:iCs/>
                <w:sz w:val="24"/>
                <w:szCs w:val="22"/>
              </w:rPr>
            </w:pPr>
            <w:r>
              <w:rPr>
                <w:iCs/>
                <w:sz w:val="24"/>
                <w:szCs w:val="22"/>
              </w:rPr>
              <w:t>62,1</w:t>
            </w:r>
          </w:p>
        </w:tc>
        <w:tc>
          <w:tcPr>
            <w:tcW w:w="431" w:type="pct"/>
            <w:vAlign w:val="center"/>
          </w:tcPr>
          <w:p w14:paraId="64CBC294" w14:textId="28F84C3A" w:rsidR="00A260D7" w:rsidRPr="005510AE" w:rsidRDefault="00A260D7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A260D7">
              <w:rPr>
                <w:iCs/>
                <w:sz w:val="24"/>
                <w:szCs w:val="22"/>
              </w:rPr>
              <w:t>62,1</w:t>
            </w:r>
          </w:p>
        </w:tc>
        <w:tc>
          <w:tcPr>
            <w:tcW w:w="500" w:type="pct"/>
            <w:vAlign w:val="center"/>
          </w:tcPr>
          <w:p w14:paraId="77F4A771" w14:textId="4D12E92D" w:rsidR="004416D9" w:rsidRPr="005510AE" w:rsidRDefault="00A260D7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A260D7">
              <w:rPr>
                <w:iCs/>
                <w:sz w:val="24"/>
                <w:szCs w:val="22"/>
              </w:rPr>
              <w:t>60,7</w:t>
            </w:r>
          </w:p>
        </w:tc>
      </w:tr>
      <w:tr w:rsidR="004416D9" w:rsidRPr="008732A0" w14:paraId="69E8F92F" w14:textId="77777777" w:rsidTr="003E34C1">
        <w:tc>
          <w:tcPr>
            <w:tcW w:w="1587" w:type="pct"/>
          </w:tcPr>
          <w:p w14:paraId="369CA766" w14:textId="77777777" w:rsidR="004416D9" w:rsidRPr="008732A0" w:rsidRDefault="004416D9" w:rsidP="003E34C1">
            <w:pPr>
              <w:tabs>
                <w:tab w:val="left" w:pos="851"/>
              </w:tabs>
              <w:jc w:val="both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Применение биологических знаний в практических ситуациях, анализ экспериментальных данных (методология</w:t>
            </w:r>
          </w:p>
          <w:p w14:paraId="32CEBBC3" w14:textId="03D7FB74" w:rsidR="004416D9" w:rsidRPr="008732A0" w:rsidRDefault="004416D9" w:rsidP="003E34C1">
            <w:pPr>
              <w:tabs>
                <w:tab w:val="left" w:pos="851"/>
              </w:tabs>
              <w:jc w:val="both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эксперимента)</w:t>
            </w:r>
            <w:r w:rsidRPr="008732A0">
              <w:rPr>
                <w:sz w:val="24"/>
                <w:szCs w:val="22"/>
              </w:rPr>
              <w:t xml:space="preserve"> </w:t>
            </w:r>
            <w:r w:rsidRPr="008732A0">
              <w:rPr>
                <w:iCs/>
                <w:sz w:val="24"/>
                <w:szCs w:val="22"/>
              </w:rPr>
              <w:t>(выводы по результатам эксперимента и прогнозы)</w:t>
            </w:r>
            <w:r w:rsidR="001944CD">
              <w:rPr>
                <w:iCs/>
                <w:sz w:val="24"/>
                <w:szCs w:val="22"/>
              </w:rPr>
              <w:t>.</w:t>
            </w:r>
          </w:p>
        </w:tc>
        <w:tc>
          <w:tcPr>
            <w:tcW w:w="447" w:type="pct"/>
            <w:vAlign w:val="center"/>
          </w:tcPr>
          <w:p w14:paraId="4005FB29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22</w:t>
            </w:r>
            <w:r w:rsidR="006D565B">
              <w:rPr>
                <w:iCs/>
                <w:sz w:val="24"/>
                <w:szCs w:val="22"/>
              </w:rPr>
              <w:t xml:space="preserve"> П</w:t>
            </w:r>
          </w:p>
          <w:p w14:paraId="40812D22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(48,2)</w:t>
            </w:r>
          </w:p>
        </w:tc>
        <w:tc>
          <w:tcPr>
            <w:tcW w:w="397" w:type="pct"/>
            <w:vAlign w:val="center"/>
          </w:tcPr>
          <w:p w14:paraId="36AD5801" w14:textId="77777777" w:rsidR="004416D9" w:rsidRPr="008732A0" w:rsidRDefault="006D565B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>
              <w:rPr>
                <w:iCs/>
                <w:sz w:val="24"/>
                <w:szCs w:val="22"/>
              </w:rPr>
              <w:t>23 В</w:t>
            </w:r>
          </w:p>
          <w:p w14:paraId="3315F25C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(32,8)</w:t>
            </w:r>
          </w:p>
        </w:tc>
        <w:tc>
          <w:tcPr>
            <w:tcW w:w="397" w:type="pct"/>
            <w:vAlign w:val="center"/>
          </w:tcPr>
          <w:p w14:paraId="6BFF7EA6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447" w:type="pct"/>
            <w:vAlign w:val="center"/>
          </w:tcPr>
          <w:p w14:paraId="43AA8E3B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298" w:type="pct"/>
            <w:vAlign w:val="center"/>
          </w:tcPr>
          <w:p w14:paraId="011F44E1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496" w:type="pct"/>
            <w:vAlign w:val="center"/>
          </w:tcPr>
          <w:p w14:paraId="27A21E3E" w14:textId="77777777" w:rsidR="004416D9" w:rsidRPr="008732A0" w:rsidRDefault="004416D9" w:rsidP="00A260D7">
            <w:pPr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40,5</w:t>
            </w:r>
          </w:p>
        </w:tc>
        <w:tc>
          <w:tcPr>
            <w:tcW w:w="431" w:type="pct"/>
            <w:vAlign w:val="center"/>
          </w:tcPr>
          <w:p w14:paraId="116EF456" w14:textId="0F46E41E" w:rsidR="004416D9" w:rsidRPr="005510AE" w:rsidRDefault="004416D9" w:rsidP="00097D8C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097D8C">
              <w:rPr>
                <w:iCs/>
                <w:sz w:val="24"/>
                <w:szCs w:val="22"/>
              </w:rPr>
              <w:t>38,</w:t>
            </w:r>
            <w:r w:rsidR="00097D8C" w:rsidRPr="00097D8C">
              <w:rPr>
                <w:iCs/>
                <w:sz w:val="24"/>
                <w:szCs w:val="22"/>
              </w:rPr>
              <w:t>5</w:t>
            </w:r>
          </w:p>
        </w:tc>
        <w:tc>
          <w:tcPr>
            <w:tcW w:w="500" w:type="pct"/>
            <w:vAlign w:val="center"/>
          </w:tcPr>
          <w:p w14:paraId="68A054FA" w14:textId="6C6E676D" w:rsidR="004416D9" w:rsidRPr="005510AE" w:rsidRDefault="00097D8C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097D8C">
              <w:rPr>
                <w:iCs/>
                <w:sz w:val="24"/>
                <w:szCs w:val="22"/>
              </w:rPr>
              <w:t>4</w:t>
            </w:r>
            <w:r w:rsidR="00BF2A76">
              <w:rPr>
                <w:iCs/>
                <w:sz w:val="24"/>
                <w:szCs w:val="22"/>
              </w:rPr>
              <w:t>3,8</w:t>
            </w:r>
          </w:p>
        </w:tc>
      </w:tr>
      <w:tr w:rsidR="004416D9" w:rsidRPr="008732A0" w14:paraId="67A97185" w14:textId="77777777" w:rsidTr="001944CD">
        <w:trPr>
          <w:trHeight w:val="414"/>
        </w:trPr>
        <w:tc>
          <w:tcPr>
            <w:tcW w:w="1587" w:type="pct"/>
          </w:tcPr>
          <w:p w14:paraId="29AC7A0F" w14:textId="529BBE72" w:rsidR="004416D9" w:rsidRPr="008732A0" w:rsidRDefault="004416D9" w:rsidP="003E34C1">
            <w:pPr>
              <w:tabs>
                <w:tab w:val="left" w:pos="851"/>
              </w:tabs>
              <w:jc w:val="both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Анализ данных, в табличной или графической форме</w:t>
            </w:r>
            <w:r w:rsidR="001944CD">
              <w:rPr>
                <w:iCs/>
                <w:sz w:val="24"/>
                <w:szCs w:val="22"/>
              </w:rPr>
              <w:t>.</w:t>
            </w:r>
          </w:p>
        </w:tc>
        <w:tc>
          <w:tcPr>
            <w:tcW w:w="447" w:type="pct"/>
            <w:vAlign w:val="center"/>
          </w:tcPr>
          <w:p w14:paraId="58D36033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21</w:t>
            </w:r>
            <w:r w:rsidRPr="008732A0">
              <w:rPr>
                <w:color w:val="000000"/>
                <w:sz w:val="24"/>
                <w:szCs w:val="22"/>
              </w:rPr>
              <w:t xml:space="preserve"> Б</w:t>
            </w:r>
          </w:p>
          <w:p w14:paraId="401E5AB2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(86,3)</w:t>
            </w:r>
          </w:p>
        </w:tc>
        <w:tc>
          <w:tcPr>
            <w:tcW w:w="397" w:type="pct"/>
            <w:vAlign w:val="center"/>
          </w:tcPr>
          <w:p w14:paraId="678A3428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397" w:type="pct"/>
            <w:vAlign w:val="center"/>
          </w:tcPr>
          <w:p w14:paraId="3BFFC609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447" w:type="pct"/>
            <w:vAlign w:val="center"/>
          </w:tcPr>
          <w:p w14:paraId="5E5D2980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298" w:type="pct"/>
            <w:vAlign w:val="center"/>
          </w:tcPr>
          <w:p w14:paraId="370DF25C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496" w:type="pct"/>
            <w:vAlign w:val="center"/>
          </w:tcPr>
          <w:p w14:paraId="2D178B9D" w14:textId="77777777" w:rsidR="004416D9" w:rsidRPr="003B6CE1" w:rsidRDefault="004416D9" w:rsidP="00A260D7">
            <w:pPr>
              <w:jc w:val="center"/>
              <w:rPr>
                <w:iCs/>
                <w:sz w:val="24"/>
                <w:szCs w:val="22"/>
              </w:rPr>
            </w:pPr>
            <w:r w:rsidRPr="003B6CE1">
              <w:rPr>
                <w:iCs/>
                <w:sz w:val="24"/>
                <w:szCs w:val="22"/>
              </w:rPr>
              <w:t>86,3</w:t>
            </w:r>
          </w:p>
        </w:tc>
        <w:tc>
          <w:tcPr>
            <w:tcW w:w="431" w:type="pct"/>
            <w:vAlign w:val="center"/>
          </w:tcPr>
          <w:p w14:paraId="7B53D7DB" w14:textId="77777777" w:rsidR="004416D9" w:rsidRPr="003B6CE1" w:rsidRDefault="004416D9" w:rsidP="00A260D7">
            <w:pPr>
              <w:jc w:val="center"/>
              <w:rPr>
                <w:iCs/>
                <w:sz w:val="24"/>
                <w:szCs w:val="22"/>
              </w:rPr>
            </w:pPr>
            <w:r w:rsidRPr="003B6CE1">
              <w:rPr>
                <w:iCs/>
                <w:sz w:val="24"/>
                <w:szCs w:val="22"/>
              </w:rPr>
              <w:t>81,4</w:t>
            </w:r>
          </w:p>
        </w:tc>
        <w:tc>
          <w:tcPr>
            <w:tcW w:w="500" w:type="pct"/>
            <w:vAlign w:val="center"/>
          </w:tcPr>
          <w:p w14:paraId="5A8CD3E2" w14:textId="77777777" w:rsidR="004416D9" w:rsidRPr="005510AE" w:rsidRDefault="004416D9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3B6CE1">
              <w:rPr>
                <w:iCs/>
                <w:sz w:val="24"/>
                <w:szCs w:val="22"/>
              </w:rPr>
              <w:t>78,0</w:t>
            </w:r>
          </w:p>
        </w:tc>
      </w:tr>
      <w:tr w:rsidR="004416D9" w:rsidRPr="008732A0" w14:paraId="725DE604" w14:textId="77777777" w:rsidTr="003E34C1">
        <w:tc>
          <w:tcPr>
            <w:tcW w:w="1587" w:type="pct"/>
          </w:tcPr>
          <w:p w14:paraId="6A74F526" w14:textId="46AF821D" w:rsidR="004416D9" w:rsidRPr="008732A0" w:rsidRDefault="004416D9" w:rsidP="003E34C1">
            <w:pPr>
              <w:tabs>
                <w:tab w:val="left" w:pos="851"/>
              </w:tabs>
              <w:jc w:val="both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Задание с изображением биологического объекта</w:t>
            </w:r>
            <w:r w:rsidR="001944CD">
              <w:rPr>
                <w:iCs/>
                <w:sz w:val="24"/>
                <w:szCs w:val="22"/>
              </w:rPr>
              <w:t>.</w:t>
            </w:r>
          </w:p>
        </w:tc>
        <w:tc>
          <w:tcPr>
            <w:tcW w:w="447" w:type="pct"/>
            <w:vAlign w:val="center"/>
          </w:tcPr>
          <w:p w14:paraId="23ED99FC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24 В</w:t>
            </w:r>
          </w:p>
          <w:p w14:paraId="6D391097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(35,0)</w:t>
            </w:r>
          </w:p>
        </w:tc>
        <w:tc>
          <w:tcPr>
            <w:tcW w:w="397" w:type="pct"/>
            <w:vAlign w:val="center"/>
          </w:tcPr>
          <w:p w14:paraId="413E6BF7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397" w:type="pct"/>
            <w:vAlign w:val="center"/>
          </w:tcPr>
          <w:p w14:paraId="12C0A6FE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447" w:type="pct"/>
            <w:vAlign w:val="center"/>
          </w:tcPr>
          <w:p w14:paraId="03D323F6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298" w:type="pct"/>
            <w:vAlign w:val="center"/>
          </w:tcPr>
          <w:p w14:paraId="561744FF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496" w:type="pct"/>
            <w:vAlign w:val="center"/>
          </w:tcPr>
          <w:p w14:paraId="55BEC00E" w14:textId="77777777" w:rsidR="004416D9" w:rsidRPr="008732A0" w:rsidRDefault="004416D9" w:rsidP="00A260D7">
            <w:pPr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35,0</w:t>
            </w:r>
          </w:p>
        </w:tc>
        <w:tc>
          <w:tcPr>
            <w:tcW w:w="431" w:type="pct"/>
            <w:vAlign w:val="center"/>
          </w:tcPr>
          <w:p w14:paraId="11DAB5A0" w14:textId="317708D7" w:rsidR="004416D9" w:rsidRPr="005510AE" w:rsidRDefault="00DA3071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DA3071">
              <w:rPr>
                <w:iCs/>
                <w:sz w:val="24"/>
                <w:szCs w:val="22"/>
              </w:rPr>
              <w:t>29,7</w:t>
            </w:r>
          </w:p>
        </w:tc>
        <w:tc>
          <w:tcPr>
            <w:tcW w:w="500" w:type="pct"/>
            <w:vAlign w:val="center"/>
          </w:tcPr>
          <w:p w14:paraId="0E767B1E" w14:textId="77777777" w:rsidR="004416D9" w:rsidRPr="005510AE" w:rsidRDefault="004416D9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DA3071">
              <w:rPr>
                <w:iCs/>
                <w:sz w:val="24"/>
                <w:szCs w:val="22"/>
              </w:rPr>
              <w:t>33,2</w:t>
            </w:r>
          </w:p>
        </w:tc>
      </w:tr>
      <w:tr w:rsidR="004416D9" w:rsidRPr="008732A0" w14:paraId="1606CE61" w14:textId="77777777" w:rsidTr="003E34C1">
        <w:tc>
          <w:tcPr>
            <w:tcW w:w="1587" w:type="pct"/>
          </w:tcPr>
          <w:p w14:paraId="174E2988" w14:textId="704ED5AA" w:rsidR="004416D9" w:rsidRPr="008732A0" w:rsidRDefault="004416D9" w:rsidP="006D565B">
            <w:pPr>
              <w:tabs>
                <w:tab w:val="left" w:pos="851"/>
              </w:tabs>
              <w:jc w:val="both"/>
              <w:rPr>
                <w:iCs/>
                <w:sz w:val="24"/>
                <w:szCs w:val="22"/>
              </w:rPr>
            </w:pPr>
            <w:r w:rsidRPr="008732A0">
              <w:rPr>
                <w:sz w:val="24"/>
                <w:szCs w:val="22"/>
              </w:rPr>
              <w:t>Обобщение и применение знаний</w:t>
            </w:r>
            <w:r w:rsidR="001944CD">
              <w:rPr>
                <w:sz w:val="24"/>
                <w:szCs w:val="22"/>
              </w:rPr>
              <w:t>.</w:t>
            </w:r>
          </w:p>
        </w:tc>
        <w:tc>
          <w:tcPr>
            <w:tcW w:w="447" w:type="pct"/>
            <w:vAlign w:val="center"/>
          </w:tcPr>
          <w:p w14:paraId="2C9C0679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25 В</w:t>
            </w:r>
          </w:p>
          <w:p w14:paraId="78B10F0B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(25,4)</w:t>
            </w:r>
          </w:p>
        </w:tc>
        <w:tc>
          <w:tcPr>
            <w:tcW w:w="397" w:type="pct"/>
            <w:vAlign w:val="center"/>
          </w:tcPr>
          <w:p w14:paraId="3B9B16F3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26 В</w:t>
            </w:r>
          </w:p>
          <w:p w14:paraId="47CC4F27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(22,8)</w:t>
            </w:r>
          </w:p>
        </w:tc>
        <w:tc>
          <w:tcPr>
            <w:tcW w:w="397" w:type="pct"/>
            <w:vAlign w:val="center"/>
          </w:tcPr>
          <w:p w14:paraId="04057412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447" w:type="pct"/>
            <w:vAlign w:val="center"/>
          </w:tcPr>
          <w:p w14:paraId="60429567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298" w:type="pct"/>
            <w:vAlign w:val="center"/>
          </w:tcPr>
          <w:p w14:paraId="756A7977" w14:textId="77777777" w:rsidR="004416D9" w:rsidRPr="008732A0" w:rsidRDefault="004416D9" w:rsidP="00A260D7">
            <w:pPr>
              <w:tabs>
                <w:tab w:val="left" w:pos="851"/>
              </w:tabs>
              <w:jc w:val="center"/>
              <w:rPr>
                <w:b/>
                <w:iCs/>
                <w:sz w:val="24"/>
                <w:szCs w:val="22"/>
              </w:rPr>
            </w:pPr>
          </w:p>
        </w:tc>
        <w:tc>
          <w:tcPr>
            <w:tcW w:w="496" w:type="pct"/>
            <w:vAlign w:val="center"/>
          </w:tcPr>
          <w:p w14:paraId="10C2BD66" w14:textId="77777777" w:rsidR="004416D9" w:rsidRPr="008732A0" w:rsidRDefault="004416D9" w:rsidP="00A260D7">
            <w:pPr>
              <w:jc w:val="center"/>
              <w:rPr>
                <w:iCs/>
                <w:sz w:val="24"/>
                <w:szCs w:val="22"/>
              </w:rPr>
            </w:pPr>
            <w:r w:rsidRPr="008732A0">
              <w:rPr>
                <w:iCs/>
                <w:sz w:val="24"/>
                <w:szCs w:val="22"/>
              </w:rPr>
              <w:t>24,1</w:t>
            </w:r>
          </w:p>
        </w:tc>
        <w:tc>
          <w:tcPr>
            <w:tcW w:w="431" w:type="pct"/>
            <w:vAlign w:val="center"/>
          </w:tcPr>
          <w:p w14:paraId="19E8AC94" w14:textId="2FD3CABE" w:rsidR="004416D9" w:rsidRPr="005510AE" w:rsidRDefault="00DA3071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DA3071">
              <w:rPr>
                <w:iCs/>
                <w:sz w:val="24"/>
                <w:szCs w:val="22"/>
              </w:rPr>
              <w:t>25,2</w:t>
            </w:r>
          </w:p>
        </w:tc>
        <w:tc>
          <w:tcPr>
            <w:tcW w:w="500" w:type="pct"/>
            <w:vAlign w:val="center"/>
          </w:tcPr>
          <w:p w14:paraId="0E3157ED" w14:textId="77777777" w:rsidR="004416D9" w:rsidRPr="005510AE" w:rsidRDefault="004416D9" w:rsidP="00A260D7">
            <w:pPr>
              <w:jc w:val="center"/>
              <w:rPr>
                <w:iCs/>
                <w:sz w:val="24"/>
                <w:szCs w:val="22"/>
                <w:highlight w:val="yellow"/>
              </w:rPr>
            </w:pPr>
            <w:r w:rsidRPr="00DA3071">
              <w:rPr>
                <w:iCs/>
                <w:sz w:val="24"/>
                <w:szCs w:val="22"/>
              </w:rPr>
              <w:t>23,9</w:t>
            </w:r>
          </w:p>
        </w:tc>
      </w:tr>
    </w:tbl>
    <w:p w14:paraId="4D4E4539" w14:textId="77777777" w:rsidR="00E93A8B" w:rsidRDefault="004416D9" w:rsidP="00165954">
      <w:pPr>
        <w:pStyle w:val="afb"/>
        <w:spacing w:before="100" w:beforeAutospacing="1" w:line="360" w:lineRule="auto"/>
        <w:rPr>
          <w:iCs/>
        </w:rPr>
      </w:pPr>
      <w:r w:rsidRPr="00323F59">
        <w:rPr>
          <w:iCs/>
        </w:rPr>
        <w:t>В таблице 2-1</w:t>
      </w:r>
      <w:r w:rsidR="009727D2">
        <w:rPr>
          <w:iCs/>
        </w:rPr>
        <w:t>3.2</w:t>
      </w:r>
      <w:r w:rsidRPr="00323F59">
        <w:rPr>
          <w:iCs/>
        </w:rPr>
        <w:t xml:space="preserve"> видна </w:t>
      </w:r>
      <w:r>
        <w:rPr>
          <w:iCs/>
        </w:rPr>
        <w:t>разнонаправленная</w:t>
      </w:r>
      <w:r w:rsidRPr="00323F59">
        <w:rPr>
          <w:iCs/>
        </w:rPr>
        <w:t xml:space="preserve"> динамика результатов выполнения заданий с уч</w:t>
      </w:r>
      <w:r>
        <w:rPr>
          <w:iCs/>
        </w:rPr>
        <w:t>ё</w:t>
      </w:r>
      <w:r w:rsidRPr="00323F59">
        <w:rPr>
          <w:iCs/>
        </w:rPr>
        <w:t>том вида деятельности в 202</w:t>
      </w:r>
      <w:r w:rsidR="006D565B">
        <w:rPr>
          <w:iCs/>
        </w:rPr>
        <w:t>2-2024 годах</w:t>
      </w:r>
      <w:r>
        <w:rPr>
          <w:iCs/>
        </w:rPr>
        <w:t>.</w:t>
      </w:r>
      <w:r w:rsidRPr="00323F59">
        <w:rPr>
          <w:iCs/>
        </w:rPr>
        <w:t xml:space="preserve"> </w:t>
      </w:r>
      <w:r>
        <w:rPr>
          <w:iCs/>
        </w:rPr>
        <w:t xml:space="preserve">Показатели средних баллов </w:t>
      </w:r>
      <w:r w:rsidRPr="00323F59">
        <w:rPr>
          <w:iCs/>
        </w:rPr>
        <w:t xml:space="preserve">в текущем году </w:t>
      </w:r>
      <w:r w:rsidR="0039479B">
        <w:rPr>
          <w:iCs/>
        </w:rPr>
        <w:t>возросли</w:t>
      </w:r>
      <w:r w:rsidRPr="00323F59">
        <w:rPr>
          <w:iCs/>
        </w:rPr>
        <w:t xml:space="preserve"> по следующим заданиям:</w:t>
      </w:r>
    </w:p>
    <w:p w14:paraId="643225C5" w14:textId="77777777" w:rsidR="00E93A8B" w:rsidRDefault="00E93A8B" w:rsidP="006D565B">
      <w:pPr>
        <w:pStyle w:val="afb"/>
        <w:spacing w:line="360" w:lineRule="auto"/>
      </w:pPr>
      <w:r>
        <w:rPr>
          <w:iCs/>
        </w:rPr>
        <w:t>–</w:t>
      </w:r>
      <w:r w:rsidR="004416D9" w:rsidRPr="00323F59">
        <w:rPr>
          <w:iCs/>
        </w:rPr>
        <w:t xml:space="preserve"> </w:t>
      </w:r>
      <w:r w:rsidR="004416D9">
        <w:rPr>
          <w:iCs/>
        </w:rPr>
        <w:t>р</w:t>
      </w:r>
      <w:r w:rsidR="004416D9" w:rsidRPr="00E63E69">
        <w:rPr>
          <w:iCs/>
        </w:rPr>
        <w:t xml:space="preserve">ешение биологической </w:t>
      </w:r>
      <w:r w:rsidR="0039479B">
        <w:rPr>
          <w:iCs/>
        </w:rPr>
        <w:t>задачи – на 6</w:t>
      </w:r>
      <w:r w:rsidR="004416D9">
        <w:rPr>
          <w:iCs/>
        </w:rPr>
        <w:t>,7</w:t>
      </w:r>
      <w:r w:rsidR="004416D9" w:rsidRPr="00323F59">
        <w:rPr>
          <w:iCs/>
        </w:rPr>
        <w:t>%;</w:t>
      </w:r>
      <w:r w:rsidR="00803723" w:rsidRPr="00803723">
        <w:t xml:space="preserve"> </w:t>
      </w:r>
    </w:p>
    <w:p w14:paraId="1FA9F9DF" w14:textId="77777777" w:rsidR="00E93A8B" w:rsidRDefault="00E93A8B" w:rsidP="006D565B">
      <w:pPr>
        <w:pStyle w:val="afb"/>
        <w:spacing w:line="360" w:lineRule="auto"/>
        <w:rPr>
          <w:iCs/>
        </w:rPr>
      </w:pPr>
      <w:r>
        <w:rPr>
          <w:iCs/>
        </w:rPr>
        <w:t xml:space="preserve">– </w:t>
      </w:r>
      <w:r w:rsidR="00803723">
        <w:rPr>
          <w:iCs/>
        </w:rPr>
        <w:t>з</w:t>
      </w:r>
      <w:r w:rsidR="00803723" w:rsidRPr="0039479B">
        <w:rPr>
          <w:iCs/>
        </w:rPr>
        <w:t>адание с изображением биологического объекта</w:t>
      </w:r>
      <w:r w:rsidR="00803723">
        <w:rPr>
          <w:iCs/>
        </w:rPr>
        <w:t xml:space="preserve"> – на 5,3</w:t>
      </w:r>
      <w:r w:rsidR="00803723" w:rsidRPr="00323F59">
        <w:rPr>
          <w:iCs/>
        </w:rPr>
        <w:t>%</w:t>
      </w:r>
      <w:r w:rsidR="00803723">
        <w:rPr>
          <w:iCs/>
        </w:rPr>
        <w:t xml:space="preserve">; </w:t>
      </w:r>
    </w:p>
    <w:p w14:paraId="2CB1B885" w14:textId="77777777" w:rsidR="00E93A8B" w:rsidRDefault="00E93A8B" w:rsidP="006D565B">
      <w:pPr>
        <w:pStyle w:val="afb"/>
        <w:spacing w:line="360" w:lineRule="auto"/>
        <w:rPr>
          <w:iCs/>
        </w:rPr>
      </w:pPr>
      <w:r>
        <w:rPr>
          <w:iCs/>
        </w:rPr>
        <w:t xml:space="preserve">– </w:t>
      </w:r>
      <w:r w:rsidR="00803723">
        <w:rPr>
          <w:iCs/>
        </w:rPr>
        <w:t>а</w:t>
      </w:r>
      <w:r w:rsidR="00803723" w:rsidRPr="00E63E69">
        <w:rPr>
          <w:iCs/>
        </w:rPr>
        <w:t>нализ данных</w:t>
      </w:r>
      <w:r w:rsidR="00803723">
        <w:rPr>
          <w:iCs/>
        </w:rPr>
        <w:t xml:space="preserve"> </w:t>
      </w:r>
      <w:r w:rsidR="00803723" w:rsidRPr="00E63E69">
        <w:rPr>
          <w:iCs/>
        </w:rPr>
        <w:t>в табличной</w:t>
      </w:r>
      <w:r w:rsidR="00803723">
        <w:rPr>
          <w:iCs/>
        </w:rPr>
        <w:t xml:space="preserve"> </w:t>
      </w:r>
      <w:r w:rsidR="00803723" w:rsidRPr="00E63E69">
        <w:rPr>
          <w:iCs/>
        </w:rPr>
        <w:t>или графической форме</w:t>
      </w:r>
      <w:r w:rsidR="00803723">
        <w:rPr>
          <w:iCs/>
        </w:rPr>
        <w:t xml:space="preserve"> – на 4,9%; </w:t>
      </w:r>
    </w:p>
    <w:p w14:paraId="4FEDC6A4" w14:textId="77777777" w:rsidR="00E93A8B" w:rsidRDefault="00E93A8B" w:rsidP="006D565B">
      <w:pPr>
        <w:pStyle w:val="afb"/>
        <w:spacing w:line="360" w:lineRule="auto"/>
        <w:rPr>
          <w:iCs/>
          <w:sz w:val="24"/>
          <w:szCs w:val="22"/>
        </w:rPr>
      </w:pPr>
      <w:r>
        <w:rPr>
          <w:iCs/>
        </w:rPr>
        <w:t xml:space="preserve">– </w:t>
      </w:r>
      <w:r w:rsidR="00803723">
        <w:rPr>
          <w:iCs/>
        </w:rPr>
        <w:t>р</w:t>
      </w:r>
      <w:r w:rsidR="00803723" w:rsidRPr="00803723">
        <w:rPr>
          <w:iCs/>
        </w:rPr>
        <w:t xml:space="preserve">абота с таблицей (с рисунком и без рисунка) </w:t>
      </w:r>
      <w:r w:rsidR="00803723">
        <w:rPr>
          <w:iCs/>
        </w:rPr>
        <w:t>– на 4,5</w:t>
      </w:r>
      <w:r w:rsidR="00803723" w:rsidRPr="00323F59">
        <w:rPr>
          <w:iCs/>
        </w:rPr>
        <w:t>%;</w:t>
      </w:r>
      <w:r w:rsidR="00803723" w:rsidRPr="00803723">
        <w:rPr>
          <w:iCs/>
          <w:sz w:val="24"/>
          <w:szCs w:val="22"/>
        </w:rPr>
        <w:t xml:space="preserve"> </w:t>
      </w:r>
    </w:p>
    <w:p w14:paraId="15872834" w14:textId="77777777" w:rsidR="00E93A8B" w:rsidRDefault="00E93A8B" w:rsidP="006D565B">
      <w:pPr>
        <w:pStyle w:val="afb"/>
        <w:spacing w:line="360" w:lineRule="auto"/>
        <w:rPr>
          <w:iCs/>
        </w:rPr>
      </w:pPr>
      <w:r>
        <w:rPr>
          <w:iCs/>
        </w:rPr>
        <w:t xml:space="preserve">– </w:t>
      </w:r>
      <w:r w:rsidR="00803723">
        <w:rPr>
          <w:iCs/>
        </w:rPr>
        <w:t>м</w:t>
      </w:r>
      <w:r w:rsidR="00803723" w:rsidRPr="00803723">
        <w:rPr>
          <w:iCs/>
        </w:rPr>
        <w:t xml:space="preserve">ножественный выбор (с рисунком и без рисунка) </w:t>
      </w:r>
      <w:r w:rsidR="00803723">
        <w:rPr>
          <w:iCs/>
        </w:rPr>
        <w:t>– на 3,9%</w:t>
      </w:r>
      <w:r w:rsidR="00803723" w:rsidRPr="00803723">
        <w:rPr>
          <w:iCs/>
        </w:rPr>
        <w:t>.</w:t>
      </w:r>
      <w:r w:rsidR="004416D9" w:rsidRPr="00323F59">
        <w:rPr>
          <w:iCs/>
        </w:rPr>
        <w:t xml:space="preserve"> </w:t>
      </w:r>
    </w:p>
    <w:p w14:paraId="22B53B23" w14:textId="77777777" w:rsidR="009619B3" w:rsidRDefault="0039479B" w:rsidP="006D565B">
      <w:pPr>
        <w:pStyle w:val="afb"/>
        <w:spacing w:line="360" w:lineRule="auto"/>
        <w:rPr>
          <w:iCs/>
        </w:rPr>
      </w:pPr>
      <w:r>
        <w:rPr>
          <w:iCs/>
        </w:rPr>
        <w:lastRenderedPageBreak/>
        <w:t>Снизились</w:t>
      </w:r>
      <w:r w:rsidRPr="0039479B">
        <w:rPr>
          <w:iCs/>
        </w:rPr>
        <w:t xml:space="preserve"> </w:t>
      </w:r>
      <w:r>
        <w:rPr>
          <w:iCs/>
        </w:rPr>
        <w:t>показатели средних баллов</w:t>
      </w:r>
      <w:r w:rsidR="009619B3">
        <w:rPr>
          <w:iCs/>
        </w:rPr>
        <w:t>:</w:t>
      </w:r>
    </w:p>
    <w:p w14:paraId="499F2ECD" w14:textId="77777777" w:rsidR="009619B3" w:rsidRDefault="009619B3" w:rsidP="006D565B">
      <w:pPr>
        <w:pStyle w:val="afb"/>
        <w:spacing w:line="360" w:lineRule="auto"/>
      </w:pPr>
      <w:r>
        <w:rPr>
          <w:iCs/>
        </w:rPr>
        <w:t>–</w:t>
      </w:r>
      <w:r w:rsidR="0039479B">
        <w:rPr>
          <w:iCs/>
        </w:rPr>
        <w:t xml:space="preserve"> в заданиях</w:t>
      </w:r>
      <w:r w:rsidR="004416D9">
        <w:rPr>
          <w:iCs/>
        </w:rPr>
        <w:t xml:space="preserve"> </w:t>
      </w:r>
      <w:r>
        <w:rPr>
          <w:iCs/>
        </w:rPr>
        <w:t>с рисунком</w:t>
      </w:r>
      <w:r w:rsidR="004416D9" w:rsidRPr="004E62A9">
        <w:rPr>
          <w:iCs/>
        </w:rPr>
        <w:t xml:space="preserve"> </w:t>
      </w:r>
      <w:r w:rsidR="00996546" w:rsidRPr="00996546">
        <w:rPr>
          <w:iCs/>
        </w:rPr>
        <w:t xml:space="preserve">– на </w:t>
      </w:r>
      <w:r>
        <w:rPr>
          <w:iCs/>
        </w:rPr>
        <w:t>1,8</w:t>
      </w:r>
      <w:r w:rsidR="0039479B">
        <w:rPr>
          <w:iCs/>
        </w:rPr>
        <w:t>%;</w:t>
      </w:r>
      <w:r w:rsidR="0039479B" w:rsidRPr="0039479B">
        <w:t xml:space="preserve"> </w:t>
      </w:r>
    </w:p>
    <w:p w14:paraId="1E282A52" w14:textId="4571B5E4" w:rsidR="004416D9" w:rsidRDefault="009619B3" w:rsidP="006D565B">
      <w:pPr>
        <w:pStyle w:val="afb"/>
        <w:spacing w:line="360" w:lineRule="auto"/>
        <w:rPr>
          <w:iCs/>
        </w:rPr>
      </w:pPr>
      <w:r>
        <w:rPr>
          <w:iCs/>
        </w:rPr>
        <w:t xml:space="preserve">– </w:t>
      </w:r>
      <w:r w:rsidR="0039479B">
        <w:rPr>
          <w:iCs/>
        </w:rPr>
        <w:t xml:space="preserve">на </w:t>
      </w:r>
      <w:r>
        <w:rPr>
          <w:iCs/>
        </w:rPr>
        <w:t>о</w:t>
      </w:r>
      <w:r w:rsidRPr="009619B3">
        <w:rPr>
          <w:iCs/>
        </w:rPr>
        <w:t>бобщение и применение знаний</w:t>
      </w:r>
      <w:r>
        <w:rPr>
          <w:iCs/>
        </w:rPr>
        <w:t xml:space="preserve"> </w:t>
      </w:r>
      <w:r w:rsidR="0039479B" w:rsidRPr="00996546">
        <w:rPr>
          <w:iCs/>
        </w:rPr>
        <w:t xml:space="preserve">– на </w:t>
      </w:r>
      <w:r>
        <w:rPr>
          <w:iCs/>
        </w:rPr>
        <w:t>1,1</w:t>
      </w:r>
      <w:r w:rsidR="0039479B" w:rsidRPr="00996546">
        <w:rPr>
          <w:iCs/>
        </w:rPr>
        <w:t xml:space="preserve"> </w:t>
      </w:r>
      <w:r w:rsidR="006F7FDD">
        <w:rPr>
          <w:iCs/>
        </w:rPr>
        <w:t>%.</w:t>
      </w:r>
    </w:p>
    <w:p w14:paraId="05EC3F6B" w14:textId="77777777" w:rsidR="004416D9" w:rsidRPr="00A8407C" w:rsidRDefault="004416D9" w:rsidP="00165954">
      <w:pPr>
        <w:keepNext/>
        <w:keepLines/>
        <w:numPr>
          <w:ilvl w:val="2"/>
          <w:numId w:val="7"/>
        </w:numPr>
        <w:spacing w:before="100" w:beforeAutospacing="1" w:after="100" w:afterAutospacing="1" w:line="240" w:lineRule="auto"/>
        <w:ind w:left="1792" w:hanging="505"/>
        <w:jc w:val="left"/>
        <w:outlineLvl w:val="2"/>
        <w:rPr>
          <w:rFonts w:eastAsia="SimSun"/>
          <w:szCs w:val="24"/>
          <w:lang w:val="x-none" w:eastAsia="ru-RU"/>
        </w:rPr>
      </w:pPr>
      <w:r w:rsidRPr="00A8407C">
        <w:rPr>
          <w:rFonts w:eastAsia="SimSun"/>
          <w:szCs w:val="24"/>
          <w:lang w:val="x-none" w:eastAsia="ru-RU"/>
        </w:rPr>
        <w:t>Содержательный анализ выполнения заданий КИМ</w:t>
      </w:r>
    </w:p>
    <w:p w14:paraId="4B50410C" w14:textId="77777777" w:rsidR="004416D9" w:rsidRDefault="004416D9" w:rsidP="004416D9">
      <w:r>
        <w:t xml:space="preserve">Для более глубокого и детального анализа работ участников </w:t>
      </w:r>
      <w:r w:rsidRPr="004E62A9">
        <w:t>ЕГЭ в Самарской области</w:t>
      </w:r>
      <w:r>
        <w:t xml:space="preserve"> был предложен открытый вариант </w:t>
      </w:r>
      <w:r w:rsidRPr="004E62A9">
        <w:t>310. Далее</w:t>
      </w:r>
      <w:r>
        <w:t xml:space="preserve"> будут рассматриваться задания, вызвавшие наибольшие затруднения у экзаменуемых, указываться их характеристики и типичные ошибки, возникшие при выполнении, приводиться примеры заданий открытого варианта.</w:t>
      </w:r>
    </w:p>
    <w:p w14:paraId="60DC3855" w14:textId="1324E482" w:rsidR="004416D9" w:rsidRDefault="004416D9" w:rsidP="004416D9">
      <w:pPr>
        <w:rPr>
          <w:iCs/>
        </w:rPr>
      </w:pPr>
      <w:r w:rsidRPr="003478AC">
        <w:rPr>
          <w:iCs/>
        </w:rPr>
        <w:t>Как видно из таблицы 2-1</w:t>
      </w:r>
      <w:r w:rsidR="009727D2">
        <w:rPr>
          <w:iCs/>
        </w:rPr>
        <w:t>3.1</w:t>
      </w:r>
      <w:r w:rsidR="001944CD">
        <w:rPr>
          <w:iCs/>
        </w:rPr>
        <w:t>,</w:t>
      </w:r>
      <w:r w:rsidRPr="003478AC">
        <w:rPr>
          <w:iCs/>
        </w:rPr>
        <w:t xml:space="preserve"> самыми трудными для участников</w:t>
      </w:r>
      <w:r>
        <w:rPr>
          <w:iCs/>
        </w:rPr>
        <w:t xml:space="preserve"> ЕГЭ стали:</w:t>
      </w:r>
    </w:p>
    <w:p w14:paraId="7B69FFF3" w14:textId="77777777" w:rsidR="004416D9" w:rsidRDefault="004416D9" w:rsidP="004416D9">
      <w:pPr>
        <w:rPr>
          <w:iCs/>
        </w:rPr>
      </w:pPr>
      <w:r>
        <w:rPr>
          <w:iCs/>
        </w:rPr>
        <w:t xml:space="preserve">– задание 26 высокого уровня </w:t>
      </w:r>
      <w:r w:rsidRPr="004E62A9">
        <w:rPr>
          <w:iCs/>
        </w:rPr>
        <w:t>сложности на обобщение</w:t>
      </w:r>
      <w:r w:rsidRPr="00D010F9">
        <w:rPr>
          <w:iCs/>
        </w:rPr>
        <w:t xml:space="preserve"> и применение знаний по общей биологии (клетке, организму, эволюции органического мира и экологических закономерностях) в новой ситуации</w:t>
      </w:r>
      <w:r>
        <w:rPr>
          <w:iCs/>
        </w:rPr>
        <w:t>.</w:t>
      </w:r>
    </w:p>
    <w:p w14:paraId="2C8CFCC6" w14:textId="77777777" w:rsidR="004416D9" w:rsidRDefault="004416D9" w:rsidP="004416D9">
      <w:r>
        <w:t>Средний процент выполнения</w:t>
      </w:r>
      <w:r w:rsidRPr="00863228">
        <w:t xml:space="preserve"> </w:t>
      </w:r>
      <w:r>
        <w:t xml:space="preserve">задания 26 в 2024 году составил </w:t>
      </w:r>
      <w:r w:rsidRPr="00863228">
        <w:t>22,8</w:t>
      </w:r>
      <w:r w:rsidRPr="008A46C8">
        <w:t>%,</w:t>
      </w:r>
      <w:r w:rsidR="00301AD7">
        <w:t xml:space="preserve"> причём</w:t>
      </w:r>
      <w:r>
        <w:t xml:space="preserve"> </w:t>
      </w:r>
      <w:r w:rsidRPr="00863228">
        <w:t xml:space="preserve">в группе не преодолевших минимальный </w:t>
      </w:r>
      <w:r w:rsidR="00301AD7">
        <w:t>балл</w:t>
      </w:r>
      <w:r w:rsidRPr="008A46C8">
        <w:t xml:space="preserve"> –</w:t>
      </w:r>
      <w:r w:rsidR="00301AD7">
        <w:t xml:space="preserve"> всего</w:t>
      </w:r>
      <w:r w:rsidRPr="008A46C8">
        <w:t xml:space="preserve"> 1</w:t>
      </w:r>
      <w:r>
        <w:t>,9</w:t>
      </w:r>
      <w:r w:rsidRPr="00863228">
        <w:t>%</w:t>
      </w:r>
      <w:r>
        <w:t>. В прошедшие годы</w:t>
      </w:r>
      <w:r w:rsidR="00301AD7">
        <w:t xml:space="preserve"> задания такого рода были также</w:t>
      </w:r>
      <w:r>
        <w:t xml:space="preserve"> сложны для участников ЕГЭ: средний процент выполнения</w:t>
      </w:r>
      <w:r w:rsidRPr="00863228">
        <w:t xml:space="preserve"> </w:t>
      </w:r>
      <w:r>
        <w:t xml:space="preserve">задания в 2023 также составил 26,3%, </w:t>
      </w:r>
      <w:r w:rsidRPr="008A46C8">
        <w:t xml:space="preserve">это на </w:t>
      </w:r>
      <w:r>
        <w:t>0,3</w:t>
      </w:r>
      <w:r w:rsidRPr="00323F59">
        <w:t>%</w:t>
      </w:r>
      <w:r>
        <w:t xml:space="preserve"> ниже, чем в 2022 году.  Наблюдаемое снижение этого показателя, </w:t>
      </w:r>
      <w:r w:rsidR="00301AD7">
        <w:t>по-видимому</w:t>
      </w:r>
      <w:r>
        <w:t>, является следствием недостаточной сформированности метапре</w:t>
      </w:r>
      <w:r w:rsidR="00A46F38">
        <w:t>д</w:t>
      </w:r>
      <w:r>
        <w:t xml:space="preserve">метных </w:t>
      </w:r>
      <w:r w:rsidRPr="003C7DF0">
        <w:t>компетенций работы с информацией.</w:t>
      </w:r>
    </w:p>
    <w:p w14:paraId="37C9F632" w14:textId="77777777" w:rsidR="004416D9" w:rsidRDefault="004416D9" w:rsidP="004416D9">
      <w:r>
        <w:t>–  задание 25</w:t>
      </w:r>
      <w:r w:rsidRPr="00F44513">
        <w:t xml:space="preserve"> </w:t>
      </w:r>
      <w:r>
        <w:t xml:space="preserve">высокого </w:t>
      </w:r>
      <w:r w:rsidRPr="008A46C8">
        <w:t>уровня сложности на обобщение и применение знаний о человеке и многообразии организмов. Средний процент выполнения задания 25 в 2024 году составил 25,4% (в 2023</w:t>
      </w:r>
      <w:r>
        <w:t xml:space="preserve"> году – </w:t>
      </w:r>
      <w:r w:rsidRPr="00F44513">
        <w:t>24,2</w:t>
      </w:r>
      <w:r>
        <w:t>%</w:t>
      </w:r>
      <w:r w:rsidR="002D1331">
        <w:t xml:space="preserve">, </w:t>
      </w:r>
      <w:r w:rsidR="002D1331" w:rsidRPr="008A46C8">
        <w:t>в 202</w:t>
      </w:r>
      <w:r w:rsidR="002D1331">
        <w:t>2 году – 21,</w:t>
      </w:r>
      <w:r w:rsidR="002D1331" w:rsidRPr="00F44513">
        <w:t>2</w:t>
      </w:r>
      <w:r w:rsidR="002D1331">
        <w:t>%</w:t>
      </w:r>
      <w:r>
        <w:t xml:space="preserve">). </w:t>
      </w:r>
    </w:p>
    <w:p w14:paraId="59F6B3D4" w14:textId="22B6BD07" w:rsidR="004416D9" w:rsidRDefault="004416D9" w:rsidP="004416D9">
      <w:r>
        <w:lastRenderedPageBreak/>
        <w:t>–  задание 23</w:t>
      </w:r>
      <w:r w:rsidRPr="00F44513">
        <w:t xml:space="preserve"> </w:t>
      </w:r>
      <w:r>
        <w:t xml:space="preserve">высокого </w:t>
      </w:r>
      <w:r w:rsidRPr="008A46C8">
        <w:t>уровня сложности на применение биологических знаний в практических ситуациях, анализ экспериментальных данных (выводы по результатам эксперимента и прогнозы). Средний процент выполнения задания 23 в 2024 году составил 32,8%</w:t>
      </w:r>
      <w:r>
        <w:t xml:space="preserve"> (в 2023 году – </w:t>
      </w:r>
      <w:r w:rsidRPr="00F44513">
        <w:t>2</w:t>
      </w:r>
      <w:r>
        <w:t>3</w:t>
      </w:r>
      <w:r w:rsidRPr="00F44513">
        <w:t>,</w:t>
      </w:r>
      <w:r w:rsidR="009E6EEF">
        <w:t>7</w:t>
      </w:r>
      <w:r>
        <w:t>%</w:t>
      </w:r>
      <w:r w:rsidR="004A6DA8">
        <w:t>,</w:t>
      </w:r>
      <w:r w:rsidR="004A6DA8" w:rsidRPr="004A6DA8">
        <w:t xml:space="preserve"> </w:t>
      </w:r>
      <w:r w:rsidR="004A6DA8" w:rsidRPr="008A46C8">
        <w:t>в 202</w:t>
      </w:r>
      <w:r w:rsidR="009C3739">
        <w:t xml:space="preserve">2 году – </w:t>
      </w:r>
      <w:r w:rsidR="0066462E">
        <w:t>38,9</w:t>
      </w:r>
      <w:r w:rsidR="004A6DA8">
        <w:t>%).</w:t>
      </w:r>
    </w:p>
    <w:p w14:paraId="685DB9C9" w14:textId="052F19BE" w:rsidR="004416D9" w:rsidRDefault="004416D9" w:rsidP="004416D9">
      <w:r w:rsidRPr="00EA3001">
        <w:t>По показателю выполнения</w:t>
      </w:r>
      <w:r w:rsidRPr="00323F59">
        <w:t xml:space="preserve"> заданий с высоким уровнем сложности </w:t>
      </w:r>
      <w:r>
        <w:t>наблюдается</w:t>
      </w:r>
      <w:r w:rsidRPr="00323F59">
        <w:t xml:space="preserve"> незначительное, но вс</w:t>
      </w:r>
      <w:r>
        <w:t>ё</w:t>
      </w:r>
      <w:r w:rsidRPr="00323F59">
        <w:t xml:space="preserve"> же повышение</w:t>
      </w:r>
      <w:r w:rsidR="00EE5BD0">
        <w:t>: по заданию</w:t>
      </w:r>
      <w:r w:rsidRPr="00EA3001">
        <w:t xml:space="preserve"> 27 (решение биологической задачи) в 2023 году в сравнении с 2022 годом – на </w:t>
      </w:r>
      <w:r w:rsidR="00EE5BD0">
        <w:t xml:space="preserve">8,4%, по линии </w:t>
      </w:r>
      <w:r w:rsidRPr="00EA3001">
        <w:t xml:space="preserve">28 – на </w:t>
      </w:r>
      <w:r w:rsidR="00EE5BD0">
        <w:t>0,3</w:t>
      </w:r>
      <w:r w:rsidRPr="00EA3001">
        <w:t xml:space="preserve">%. </w:t>
      </w:r>
      <w:r>
        <w:t>Средний процент выполнения</w:t>
      </w:r>
      <w:r w:rsidRPr="00863228">
        <w:t xml:space="preserve"> </w:t>
      </w:r>
      <w:r>
        <w:t xml:space="preserve">заданий 27 и 28 в 2024 году </w:t>
      </w:r>
      <w:r w:rsidRPr="00EA3001">
        <w:t>составил 41,3% и 4</w:t>
      </w:r>
      <w:r w:rsidR="00B65EE6">
        <w:t>2</w:t>
      </w:r>
      <w:r w:rsidRPr="00EA3001">
        <w:t xml:space="preserve">,8% соответственно, что уже на </w:t>
      </w:r>
      <w:r w:rsidR="00B65EE6">
        <w:t>3,9</w:t>
      </w:r>
      <w:r w:rsidRPr="00EA3001">
        <w:t xml:space="preserve">% и </w:t>
      </w:r>
      <w:r w:rsidR="00B65EE6">
        <w:t>7,7</w:t>
      </w:r>
      <w:r w:rsidRPr="00EA3001">
        <w:t>% выше, чем в предыдущем году (таблица 2-1</w:t>
      </w:r>
      <w:r w:rsidR="009727D2">
        <w:t>3.1</w:t>
      </w:r>
      <w:r w:rsidRPr="00EA3001">
        <w:t>).</w:t>
      </w:r>
    </w:p>
    <w:p w14:paraId="6EAD31D4" w14:textId="77777777" w:rsidR="004416D9" w:rsidRPr="00660390" w:rsidRDefault="004416D9" w:rsidP="00165954">
      <w:pPr>
        <w:tabs>
          <w:tab w:val="left" w:pos="851"/>
        </w:tabs>
        <w:rPr>
          <w:iCs/>
        </w:rPr>
      </w:pPr>
      <w:r w:rsidRPr="00660390">
        <w:rPr>
          <w:iCs/>
        </w:rPr>
        <w:t>Так</w:t>
      </w:r>
      <w:r>
        <w:rPr>
          <w:iCs/>
        </w:rPr>
        <w:t>им образом, несмотря на определённые улучшения показателей</w:t>
      </w:r>
      <w:r w:rsidRPr="00660390">
        <w:rPr>
          <w:iCs/>
        </w:rPr>
        <w:t xml:space="preserve"> относительно 202</w:t>
      </w:r>
      <w:r>
        <w:rPr>
          <w:iCs/>
        </w:rPr>
        <w:t>3</w:t>
      </w:r>
      <w:r w:rsidRPr="00660390">
        <w:rPr>
          <w:iCs/>
        </w:rPr>
        <w:t xml:space="preserve"> года, в 202</w:t>
      </w:r>
      <w:r>
        <w:rPr>
          <w:iCs/>
        </w:rPr>
        <w:t>4</w:t>
      </w:r>
      <w:r w:rsidRPr="00660390">
        <w:rPr>
          <w:iCs/>
        </w:rPr>
        <w:t xml:space="preserve"> году недостаточно усвоенными/освоенными элементам</w:t>
      </w:r>
      <w:r>
        <w:rPr>
          <w:iCs/>
        </w:rPr>
        <w:t>и</w:t>
      </w:r>
      <w:r w:rsidR="004B0EBC" w:rsidRPr="004B0EBC">
        <w:rPr>
          <w:iCs/>
        </w:rPr>
        <w:t xml:space="preserve"> </w:t>
      </w:r>
      <w:r w:rsidR="004B0EBC">
        <w:rPr>
          <w:iCs/>
        </w:rPr>
        <w:t xml:space="preserve">содержания, </w:t>
      </w:r>
      <w:r w:rsidRPr="00660390">
        <w:rPr>
          <w:iCs/>
        </w:rPr>
        <w:t xml:space="preserve">умениями и видами деятельности на базовом уровне изучения биологии можно считать: </w:t>
      </w:r>
    </w:p>
    <w:p w14:paraId="055D7BBE" w14:textId="3A15D3FB" w:rsidR="004416D9" w:rsidRPr="00660390" w:rsidRDefault="000D59BD" w:rsidP="00165954">
      <w:pPr>
        <w:tabs>
          <w:tab w:val="left" w:pos="851"/>
        </w:tabs>
        <w:rPr>
          <w:iCs/>
        </w:rPr>
      </w:pPr>
      <w:r>
        <w:rPr>
          <w:iCs/>
        </w:rPr>
        <w:t>–</w:t>
      </w:r>
      <w:r w:rsidR="004416D9" w:rsidRPr="00660390">
        <w:rPr>
          <w:iCs/>
        </w:rPr>
        <w:t xml:space="preserve"> </w:t>
      </w:r>
      <w:r w:rsidR="004B0EBC">
        <w:rPr>
          <w:iCs/>
        </w:rPr>
        <w:t>умение решать</w:t>
      </w:r>
      <w:r w:rsidR="004416D9">
        <w:rPr>
          <w:iCs/>
        </w:rPr>
        <w:t xml:space="preserve"> биологически</w:t>
      </w:r>
      <w:r w:rsidR="003C7DF0">
        <w:rPr>
          <w:iCs/>
        </w:rPr>
        <w:t>е</w:t>
      </w:r>
      <w:r w:rsidR="004416D9">
        <w:rPr>
          <w:iCs/>
        </w:rPr>
        <w:t xml:space="preserve"> задач</w:t>
      </w:r>
      <w:r w:rsidR="003C7DF0">
        <w:rPr>
          <w:iCs/>
        </w:rPr>
        <w:t>и</w:t>
      </w:r>
      <w:r w:rsidR="004416D9">
        <w:rPr>
          <w:iCs/>
        </w:rPr>
        <w:t xml:space="preserve"> по теме</w:t>
      </w:r>
      <w:r w:rsidR="004416D9" w:rsidRPr="00660390">
        <w:rPr>
          <w:iCs/>
        </w:rPr>
        <w:t xml:space="preserve"> «Генетическая информация в клетке. Хромосомный набор,</w:t>
      </w:r>
      <w:r w:rsidR="004416D9">
        <w:rPr>
          <w:iCs/>
        </w:rPr>
        <w:t xml:space="preserve"> соматические и половые клетки»;</w:t>
      </w:r>
      <w:r w:rsidR="004416D9" w:rsidRPr="00660390">
        <w:rPr>
          <w:iCs/>
        </w:rPr>
        <w:t xml:space="preserve"> </w:t>
      </w:r>
    </w:p>
    <w:p w14:paraId="6E60E6E3" w14:textId="08246944" w:rsidR="004416D9" w:rsidRPr="00660390" w:rsidRDefault="000D59BD" w:rsidP="00165954">
      <w:pPr>
        <w:tabs>
          <w:tab w:val="left" w:pos="851"/>
        </w:tabs>
        <w:rPr>
          <w:iCs/>
        </w:rPr>
      </w:pPr>
      <w:r>
        <w:rPr>
          <w:iCs/>
        </w:rPr>
        <w:t>–</w:t>
      </w:r>
      <w:r w:rsidR="004416D9" w:rsidRPr="00660390">
        <w:rPr>
          <w:iCs/>
        </w:rPr>
        <w:t xml:space="preserve"> умение делать множественный выбор по содержанию тем «Клетка как биологическая система. </w:t>
      </w:r>
      <w:r w:rsidR="004416D9">
        <w:rPr>
          <w:iCs/>
        </w:rPr>
        <w:t>Жизненный цикл клетки»;</w:t>
      </w:r>
      <w:r w:rsidR="004416D9" w:rsidRPr="00660390">
        <w:rPr>
          <w:iCs/>
        </w:rPr>
        <w:t xml:space="preserve"> </w:t>
      </w:r>
    </w:p>
    <w:p w14:paraId="16867B84" w14:textId="13E88901" w:rsidR="004416D9" w:rsidRPr="00660390" w:rsidRDefault="000D59BD" w:rsidP="00165954">
      <w:pPr>
        <w:tabs>
          <w:tab w:val="left" w:pos="851"/>
        </w:tabs>
        <w:rPr>
          <w:iCs/>
        </w:rPr>
      </w:pPr>
      <w:r>
        <w:rPr>
          <w:iCs/>
        </w:rPr>
        <w:t>–</w:t>
      </w:r>
      <w:r w:rsidR="004416D9" w:rsidRPr="00660390">
        <w:rPr>
          <w:iCs/>
        </w:rPr>
        <w:t xml:space="preserve"> умение делать множественный выбор по разделу «Воспроизведение организмов</w:t>
      </w:r>
      <w:r w:rsidR="004416D9">
        <w:rPr>
          <w:iCs/>
        </w:rPr>
        <w:t>»</w:t>
      </w:r>
      <w:r w:rsidR="003C7DF0">
        <w:rPr>
          <w:iCs/>
        </w:rPr>
        <w:t>;</w:t>
      </w:r>
      <w:r w:rsidR="004416D9" w:rsidRPr="00660390">
        <w:rPr>
          <w:iCs/>
        </w:rPr>
        <w:t xml:space="preserve"> </w:t>
      </w:r>
    </w:p>
    <w:p w14:paraId="403D43E8" w14:textId="248883BC" w:rsidR="004416D9" w:rsidRDefault="000D59BD" w:rsidP="00165954">
      <w:pPr>
        <w:tabs>
          <w:tab w:val="left" w:pos="851"/>
        </w:tabs>
        <w:rPr>
          <w:iCs/>
        </w:rPr>
      </w:pPr>
      <w:r>
        <w:rPr>
          <w:iCs/>
        </w:rPr>
        <w:t>–</w:t>
      </w:r>
      <w:r w:rsidR="004416D9">
        <w:rPr>
          <w:iCs/>
        </w:rPr>
        <w:t xml:space="preserve"> </w:t>
      </w:r>
      <w:r w:rsidR="004416D9" w:rsidRPr="00660390">
        <w:rPr>
          <w:iCs/>
        </w:rPr>
        <w:t xml:space="preserve">умение устанавливать соответствие по разделу «Живой организм как биологическая система. Закономерности наследственности и изменчивости. Селекция. Биотехнология»; </w:t>
      </w:r>
    </w:p>
    <w:p w14:paraId="0962E3AA" w14:textId="6C7FDAD7" w:rsidR="004416D9" w:rsidRDefault="000D59BD" w:rsidP="00165954">
      <w:pPr>
        <w:tabs>
          <w:tab w:val="left" w:pos="851"/>
        </w:tabs>
        <w:rPr>
          <w:iCs/>
        </w:rPr>
      </w:pPr>
      <w:r>
        <w:rPr>
          <w:iCs/>
        </w:rPr>
        <w:t>–</w:t>
      </w:r>
      <w:r w:rsidR="004416D9">
        <w:rPr>
          <w:iCs/>
        </w:rPr>
        <w:t xml:space="preserve"> </w:t>
      </w:r>
      <w:r w:rsidR="004416D9" w:rsidRPr="00660390">
        <w:rPr>
          <w:iCs/>
        </w:rPr>
        <w:t xml:space="preserve">умение устанавливать соответствие (с рисунком и без рисунка) по содержанию раздела «Многообразие организмов. Бактерии. Грибы. Растения. Животные. Вирусы»; </w:t>
      </w:r>
    </w:p>
    <w:p w14:paraId="31C4B611" w14:textId="4C219331" w:rsidR="004416D9" w:rsidRPr="00660390" w:rsidRDefault="000D59BD" w:rsidP="00165954">
      <w:pPr>
        <w:tabs>
          <w:tab w:val="left" w:pos="851"/>
        </w:tabs>
        <w:rPr>
          <w:iCs/>
        </w:rPr>
      </w:pPr>
      <w:r>
        <w:rPr>
          <w:iCs/>
        </w:rPr>
        <w:lastRenderedPageBreak/>
        <w:t>–</w:t>
      </w:r>
      <w:r w:rsidR="004416D9">
        <w:rPr>
          <w:iCs/>
        </w:rPr>
        <w:t xml:space="preserve"> </w:t>
      </w:r>
      <w:r w:rsidR="004416D9" w:rsidRPr="00660390">
        <w:rPr>
          <w:iCs/>
        </w:rPr>
        <w:t xml:space="preserve">умение устанавливать соответствие (с рисунком и без рисунка) по разделу «Организм человека. Ткани. Строение и жизнедеятельность органов и </w:t>
      </w:r>
      <w:r w:rsidR="004416D9" w:rsidRPr="00EA3001">
        <w:rPr>
          <w:iCs/>
        </w:rPr>
        <w:t>систем органов».</w:t>
      </w:r>
      <w:r w:rsidR="004416D9" w:rsidRPr="00660390">
        <w:rPr>
          <w:iCs/>
        </w:rPr>
        <w:t xml:space="preserve"> </w:t>
      </w:r>
    </w:p>
    <w:p w14:paraId="628984B0" w14:textId="6846CF8F" w:rsidR="004416D9" w:rsidRPr="00660390" w:rsidRDefault="004416D9" w:rsidP="004416D9">
      <w:pPr>
        <w:tabs>
          <w:tab w:val="left" w:pos="851"/>
        </w:tabs>
        <w:rPr>
          <w:iCs/>
        </w:rPr>
      </w:pPr>
      <w:r w:rsidRPr="00660390">
        <w:rPr>
          <w:iCs/>
        </w:rPr>
        <w:t>В 202</w:t>
      </w:r>
      <w:r>
        <w:rPr>
          <w:iCs/>
        </w:rPr>
        <w:t>4</w:t>
      </w:r>
      <w:r w:rsidRPr="00660390">
        <w:rPr>
          <w:iCs/>
        </w:rPr>
        <w:t xml:space="preserve"> году наблюдается снижение резу</w:t>
      </w:r>
      <w:r>
        <w:rPr>
          <w:iCs/>
        </w:rPr>
        <w:t>льтатов выполнения зад</w:t>
      </w:r>
      <w:r w:rsidR="00CC7F9B">
        <w:rPr>
          <w:iCs/>
        </w:rPr>
        <w:t xml:space="preserve">аний развёрнутого типа по линии </w:t>
      </w:r>
      <w:r>
        <w:rPr>
          <w:iCs/>
        </w:rPr>
        <w:t>26</w:t>
      </w:r>
      <w:r w:rsidR="00ED773C">
        <w:rPr>
          <w:iCs/>
        </w:rPr>
        <w:t xml:space="preserve"> </w:t>
      </w:r>
      <w:r w:rsidRPr="00660390">
        <w:rPr>
          <w:iCs/>
        </w:rPr>
        <w:t>на обобщение и применение знаний по общей биологии (клетке, организму, эволюции органического мира и экологически</w:t>
      </w:r>
      <w:r w:rsidR="003C7DF0">
        <w:rPr>
          <w:iCs/>
        </w:rPr>
        <w:t>м</w:t>
      </w:r>
      <w:r w:rsidRPr="00660390">
        <w:rPr>
          <w:iCs/>
        </w:rPr>
        <w:t xml:space="preserve"> закономерностя</w:t>
      </w:r>
      <w:r w:rsidR="003C7DF0">
        <w:rPr>
          <w:iCs/>
        </w:rPr>
        <w:t>м</w:t>
      </w:r>
      <w:r w:rsidRPr="00660390">
        <w:rPr>
          <w:iCs/>
        </w:rPr>
        <w:t xml:space="preserve">) в новой ситуации. Это связано со слишком краткими формулировками ответов, их неправильной трактовкой, отсутствием пояснений, использованием общих и бытовых фраз. </w:t>
      </w:r>
    </w:p>
    <w:p w14:paraId="50B43DF6" w14:textId="77777777" w:rsidR="004416D9" w:rsidRPr="00273F5F" w:rsidRDefault="004416D9" w:rsidP="004416D9">
      <w:pPr>
        <w:tabs>
          <w:tab w:val="left" w:pos="851"/>
        </w:tabs>
        <w:rPr>
          <w:iCs/>
        </w:rPr>
      </w:pPr>
      <w:r w:rsidRPr="00660390">
        <w:rPr>
          <w:iCs/>
        </w:rPr>
        <w:t xml:space="preserve">Положительным результатом работы </w:t>
      </w:r>
      <w:r>
        <w:rPr>
          <w:iCs/>
        </w:rPr>
        <w:t>учителей региона</w:t>
      </w:r>
      <w:r w:rsidRPr="00660390">
        <w:rPr>
          <w:iCs/>
        </w:rPr>
        <w:t xml:space="preserve"> </w:t>
      </w:r>
      <w:r>
        <w:rPr>
          <w:iCs/>
        </w:rPr>
        <w:t xml:space="preserve">стало </w:t>
      </w:r>
      <w:r w:rsidRPr="00660390">
        <w:rPr>
          <w:iCs/>
        </w:rPr>
        <w:t>повышение качества выполнения линий 2</w:t>
      </w:r>
      <w:r>
        <w:rPr>
          <w:iCs/>
        </w:rPr>
        <w:t>7</w:t>
      </w:r>
      <w:r w:rsidRPr="00660390">
        <w:rPr>
          <w:iCs/>
        </w:rPr>
        <w:t xml:space="preserve"> и 2</w:t>
      </w:r>
      <w:r>
        <w:rPr>
          <w:iCs/>
        </w:rPr>
        <w:t>8</w:t>
      </w:r>
      <w:r w:rsidRPr="00660390">
        <w:rPr>
          <w:iCs/>
        </w:rPr>
        <w:t>. Вплоть до текущего года по этим линиям</w:t>
      </w:r>
      <w:r>
        <w:rPr>
          <w:iCs/>
        </w:rPr>
        <w:t xml:space="preserve"> заданий</w:t>
      </w:r>
      <w:r w:rsidRPr="00660390">
        <w:rPr>
          <w:iCs/>
        </w:rPr>
        <w:t xml:space="preserve"> традиционно были плохие рез</w:t>
      </w:r>
      <w:r>
        <w:rPr>
          <w:iCs/>
        </w:rPr>
        <w:t>ультаты, что говорило о неумении</w:t>
      </w:r>
      <w:r w:rsidRPr="00660390">
        <w:rPr>
          <w:iCs/>
        </w:rPr>
        <w:t xml:space="preserve"> решат</w:t>
      </w:r>
      <w:r>
        <w:rPr>
          <w:iCs/>
        </w:rPr>
        <w:t>ь задачи по цитологии и генетике</w:t>
      </w:r>
      <w:r w:rsidRPr="00660390">
        <w:rPr>
          <w:iCs/>
        </w:rPr>
        <w:t xml:space="preserve"> в нестандартных ситуациях и внимательно читать условие заданий. Но в 202</w:t>
      </w:r>
      <w:r>
        <w:rPr>
          <w:iCs/>
        </w:rPr>
        <w:t>4</w:t>
      </w:r>
      <w:r w:rsidRPr="00660390">
        <w:rPr>
          <w:iCs/>
        </w:rPr>
        <w:t xml:space="preserve"> </w:t>
      </w:r>
      <w:r>
        <w:rPr>
          <w:iCs/>
        </w:rPr>
        <w:t xml:space="preserve">году </w:t>
      </w:r>
      <w:r w:rsidRPr="00660390">
        <w:rPr>
          <w:iCs/>
        </w:rPr>
        <w:t>произош</w:t>
      </w:r>
      <w:r>
        <w:rPr>
          <w:iCs/>
        </w:rPr>
        <w:t>ё</w:t>
      </w:r>
      <w:r w:rsidRPr="00660390">
        <w:rPr>
          <w:iCs/>
        </w:rPr>
        <w:t xml:space="preserve">л </w:t>
      </w:r>
      <w:r>
        <w:rPr>
          <w:iCs/>
        </w:rPr>
        <w:t xml:space="preserve">значимый </w:t>
      </w:r>
      <w:r w:rsidRPr="00660390">
        <w:rPr>
          <w:iCs/>
        </w:rPr>
        <w:t>рост</w:t>
      </w:r>
      <w:r>
        <w:rPr>
          <w:iCs/>
        </w:rPr>
        <w:t xml:space="preserve"> на </w:t>
      </w:r>
      <w:r w:rsidR="003B236D">
        <w:t>3,9</w:t>
      </w:r>
      <w:r w:rsidRPr="00EA3001">
        <w:t xml:space="preserve">% и </w:t>
      </w:r>
      <w:r w:rsidR="003B236D">
        <w:t>7,7</w:t>
      </w:r>
      <w:r>
        <w:t>% соответственно</w:t>
      </w:r>
      <w:r w:rsidRPr="00660390">
        <w:rPr>
          <w:iCs/>
        </w:rPr>
        <w:t xml:space="preserve">. </w:t>
      </w:r>
      <w:r>
        <w:rPr>
          <w:iCs/>
        </w:rPr>
        <w:t>Возможно, это обусловлено тем, что сложным вопросам</w:t>
      </w:r>
      <w:r w:rsidRPr="00660390">
        <w:rPr>
          <w:iCs/>
        </w:rPr>
        <w:t xml:space="preserve"> </w:t>
      </w:r>
      <w:r w:rsidRPr="00EA3001">
        <w:rPr>
          <w:iCs/>
        </w:rPr>
        <w:t>уделяют особое внимание</w:t>
      </w:r>
      <w:r w:rsidRPr="00660390">
        <w:rPr>
          <w:iCs/>
        </w:rPr>
        <w:t xml:space="preserve"> на </w:t>
      </w:r>
      <w:r>
        <w:rPr>
          <w:iCs/>
        </w:rPr>
        <w:t>всех мероприятиях по оказанию</w:t>
      </w:r>
      <w:r w:rsidRPr="00660390">
        <w:rPr>
          <w:iCs/>
        </w:rPr>
        <w:t xml:space="preserve"> методической помощи учителям</w:t>
      </w:r>
      <w:r>
        <w:rPr>
          <w:iCs/>
        </w:rPr>
        <w:t>.</w:t>
      </w:r>
    </w:p>
    <w:p w14:paraId="4EFAC181" w14:textId="77777777" w:rsidR="004416D9" w:rsidRPr="0060204B" w:rsidRDefault="004416D9" w:rsidP="004416D9">
      <w:pPr>
        <w:rPr>
          <w:color w:val="000000" w:themeColor="text1"/>
        </w:rPr>
      </w:pPr>
      <w:r w:rsidRPr="00EA3001">
        <w:t>Далее представлен содержательный</w:t>
      </w:r>
      <w:r>
        <w:t xml:space="preserve"> анализ выполнения заданий по разделам. </w:t>
      </w:r>
      <w:r w:rsidRPr="0060204B">
        <w:rPr>
          <w:color w:val="000000" w:themeColor="text1"/>
        </w:rPr>
        <w:t>В 202</w:t>
      </w:r>
      <w:r>
        <w:rPr>
          <w:color w:val="000000" w:themeColor="text1"/>
        </w:rPr>
        <w:t>4</w:t>
      </w:r>
      <w:r w:rsidRPr="0060204B">
        <w:rPr>
          <w:color w:val="000000" w:themeColor="text1"/>
        </w:rPr>
        <w:t xml:space="preserve"> году наилучшие результаты получены по следующим заданиям базового уровня.</w:t>
      </w:r>
      <w:r>
        <w:rPr>
          <w:color w:val="000000" w:themeColor="text1"/>
        </w:rPr>
        <w:t xml:space="preserve"> Выделим наиболее характерные случаи.</w:t>
      </w:r>
    </w:p>
    <w:p w14:paraId="04DE444A" w14:textId="77777777" w:rsidR="004416D9" w:rsidRPr="0060204B" w:rsidRDefault="004416D9" w:rsidP="004416D9">
      <w:pPr>
        <w:rPr>
          <w:i/>
          <w:color w:val="000000" w:themeColor="text1"/>
        </w:rPr>
      </w:pPr>
      <w:r w:rsidRPr="0060204B">
        <w:rPr>
          <w:i/>
          <w:color w:val="000000"/>
        </w:rPr>
        <w:t xml:space="preserve">Раздел </w:t>
      </w:r>
      <w:r w:rsidRPr="0060204B">
        <w:rPr>
          <w:i/>
          <w:color w:val="000000" w:themeColor="text1"/>
        </w:rPr>
        <w:t>1. Биология как наука. Методы научного познания</w:t>
      </w:r>
    </w:p>
    <w:p w14:paraId="5DEE76DD" w14:textId="77777777" w:rsidR="00BB425D" w:rsidRPr="0055473D" w:rsidRDefault="004416D9" w:rsidP="00D41300">
      <w:pPr>
        <w:rPr>
          <w:color w:val="000000" w:themeColor="text1"/>
        </w:rPr>
      </w:pPr>
      <w:r w:rsidRPr="0055473D">
        <w:rPr>
          <w:color w:val="000000" w:themeColor="text1"/>
        </w:rPr>
        <w:t>В этот раздел включены 5 заданий: 3 в первую часть (задания 1,</w:t>
      </w:r>
      <w:r w:rsidR="003F527C" w:rsidRPr="0055473D">
        <w:rPr>
          <w:color w:val="000000" w:themeColor="text1"/>
        </w:rPr>
        <w:t xml:space="preserve"> </w:t>
      </w:r>
      <w:r w:rsidRPr="0055473D">
        <w:rPr>
          <w:color w:val="000000" w:themeColor="text1"/>
        </w:rPr>
        <w:t>2,</w:t>
      </w:r>
      <w:r w:rsidR="003F527C" w:rsidRPr="0055473D">
        <w:rPr>
          <w:color w:val="000000" w:themeColor="text1"/>
        </w:rPr>
        <w:t xml:space="preserve"> </w:t>
      </w:r>
      <w:r w:rsidRPr="0055473D">
        <w:rPr>
          <w:color w:val="000000" w:themeColor="text1"/>
        </w:rPr>
        <w:t>3), 2 во вторую (задания 22,</w:t>
      </w:r>
      <w:r w:rsidR="003F527C" w:rsidRPr="0055473D">
        <w:rPr>
          <w:color w:val="000000" w:themeColor="text1"/>
        </w:rPr>
        <w:t xml:space="preserve"> </w:t>
      </w:r>
      <w:r w:rsidRPr="0055473D">
        <w:rPr>
          <w:color w:val="000000" w:themeColor="text1"/>
        </w:rPr>
        <w:t>23).</w:t>
      </w:r>
      <w:r w:rsidR="003F527C" w:rsidRPr="0055473D">
        <w:rPr>
          <w:color w:val="000000" w:themeColor="text1"/>
        </w:rPr>
        <w:t xml:space="preserve"> </w:t>
      </w:r>
    </w:p>
    <w:p w14:paraId="2052EE07" w14:textId="77777777" w:rsidR="00D41300" w:rsidRPr="0060204B" w:rsidRDefault="004416D9" w:rsidP="00D41300">
      <w:pPr>
        <w:rPr>
          <w:color w:val="000000" w:themeColor="text1"/>
        </w:rPr>
      </w:pPr>
      <w:r w:rsidRPr="0055473D">
        <w:rPr>
          <w:i/>
          <w:color w:val="000000" w:themeColor="text1"/>
        </w:rPr>
        <w:t>Задание 1</w:t>
      </w:r>
      <w:r w:rsidRPr="0055473D">
        <w:rPr>
          <w:color w:val="000000" w:themeColor="text1"/>
        </w:rPr>
        <w:t xml:space="preserve"> (рис.2.1): средний процент выполнения в 2024 году составил 72,4% (</w:t>
      </w:r>
      <w:r w:rsidR="003F527C" w:rsidRPr="0055473D">
        <w:rPr>
          <w:color w:val="000000" w:themeColor="text1"/>
        </w:rPr>
        <w:t>в 2023</w:t>
      </w:r>
      <w:r w:rsidRPr="0055473D">
        <w:rPr>
          <w:color w:val="000000" w:themeColor="text1"/>
        </w:rPr>
        <w:t xml:space="preserve"> году – 69,6%; в 2022 году – 68,9%). Успешно освоены элементы содержания «Биологические термины и понятия». В группе от минимального до 60 тестовых баллов успешность выполнения задания составляет 66,</w:t>
      </w:r>
      <w:r w:rsidR="003F527C" w:rsidRPr="0055473D">
        <w:rPr>
          <w:color w:val="000000" w:themeColor="text1"/>
        </w:rPr>
        <w:t>0</w:t>
      </w:r>
      <w:r w:rsidRPr="0055473D">
        <w:rPr>
          <w:color w:val="000000" w:themeColor="text1"/>
        </w:rPr>
        <w:t xml:space="preserve"> %, в группе от 61 до 80 тестовых баллов – </w:t>
      </w:r>
      <w:r w:rsidR="003F527C" w:rsidRPr="0055473D">
        <w:rPr>
          <w:color w:val="000000" w:themeColor="text1"/>
        </w:rPr>
        <w:t>84,2</w:t>
      </w:r>
      <w:r w:rsidRPr="0055473D">
        <w:rPr>
          <w:color w:val="000000" w:themeColor="text1"/>
        </w:rPr>
        <w:t xml:space="preserve">%, в группе от 81 до 100 тестовых баллов – </w:t>
      </w:r>
      <w:r w:rsidR="003F527C" w:rsidRPr="0055473D">
        <w:rPr>
          <w:color w:val="000000" w:themeColor="text1"/>
        </w:rPr>
        <w:t>95,2</w:t>
      </w:r>
      <w:r w:rsidRPr="0055473D">
        <w:rPr>
          <w:color w:val="000000" w:themeColor="text1"/>
        </w:rPr>
        <w:t>%.</w:t>
      </w:r>
      <w:r w:rsidR="00D41300">
        <w:rPr>
          <w:color w:val="000000" w:themeColor="text1"/>
        </w:rPr>
        <w:t xml:space="preserve"> </w:t>
      </w:r>
    </w:p>
    <w:p w14:paraId="2A923F1F" w14:textId="5C8DCFFE" w:rsidR="004416D9" w:rsidRDefault="000B034E" w:rsidP="00165954">
      <w:pPr>
        <w:spacing w:before="100" w:beforeAutospacing="1" w:after="100" w:afterAutospacing="1" w:line="240" w:lineRule="auto"/>
        <w:ind w:firstLine="567"/>
        <w:jc w:val="center"/>
        <w:rPr>
          <w:color w:val="000000" w:themeColor="text1"/>
          <w:sz w:val="24"/>
          <w:szCs w:val="24"/>
        </w:rPr>
      </w:pPr>
      <w:r w:rsidRPr="003B2C55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7E35DA96" wp14:editId="741CD7C6">
            <wp:extent cx="5209954" cy="291909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BB425D">
        <w:rPr>
          <w:color w:val="000000" w:themeColor="text1"/>
        </w:rPr>
        <w:br w:type="textWrapping" w:clear="all"/>
      </w:r>
      <w:r w:rsidR="004416D9" w:rsidRPr="0019716D">
        <w:rPr>
          <w:color w:val="000000" w:themeColor="text1"/>
          <w:sz w:val="24"/>
          <w:szCs w:val="24"/>
        </w:rPr>
        <w:t>Рис. 2.1. Распределение обучающихся по усвоению задания 1</w:t>
      </w:r>
    </w:p>
    <w:p w14:paraId="6E885D88" w14:textId="6F8FD815" w:rsidR="00D41300" w:rsidRDefault="00D41300" w:rsidP="00D41300">
      <w:pPr>
        <w:rPr>
          <w:color w:val="000000" w:themeColor="text1"/>
        </w:rPr>
      </w:pPr>
      <w:r w:rsidRPr="0060204B">
        <w:rPr>
          <w:color w:val="000000" w:themeColor="text1"/>
        </w:rPr>
        <w:t>Обозначения (для рис. 2-1</w:t>
      </w:r>
      <w:r>
        <w:rPr>
          <w:color w:val="000000" w:themeColor="text1"/>
        </w:rPr>
        <w:t>/</w:t>
      </w:r>
      <w:r w:rsidRPr="0060204B">
        <w:rPr>
          <w:color w:val="000000" w:themeColor="text1"/>
        </w:rPr>
        <w:t xml:space="preserve">2-5): </w:t>
      </w:r>
    </w:p>
    <w:p w14:paraId="12E73C4C" w14:textId="74450771" w:rsidR="00741761" w:rsidRPr="0060204B" w:rsidRDefault="00741761" w:rsidP="00741761">
      <w:pPr>
        <w:rPr>
          <w:color w:val="000000" w:themeColor="text1"/>
        </w:rPr>
      </w:pPr>
      <w:r>
        <w:rPr>
          <w:color w:val="000000" w:themeColor="text1"/>
        </w:rPr>
        <w:t xml:space="preserve">ВБ – </w:t>
      </w:r>
      <w:r w:rsidRPr="0060204B">
        <w:rPr>
          <w:color w:val="000000" w:themeColor="text1"/>
        </w:rPr>
        <w:t>высокобалльники: в</w:t>
      </w:r>
      <w:r>
        <w:rPr>
          <w:color w:val="000000" w:themeColor="text1"/>
        </w:rPr>
        <w:t xml:space="preserve"> группе </w:t>
      </w:r>
      <w:r w:rsidRPr="00EA3001">
        <w:rPr>
          <w:color w:val="000000" w:themeColor="text1"/>
        </w:rPr>
        <w:t>набравших от 81 до 100</w:t>
      </w:r>
      <w:r w:rsidRPr="0060204B">
        <w:rPr>
          <w:color w:val="000000" w:themeColor="text1"/>
        </w:rPr>
        <w:t xml:space="preserve"> т.б.</w:t>
      </w:r>
      <w:r>
        <w:rPr>
          <w:color w:val="000000" w:themeColor="text1"/>
        </w:rPr>
        <w:t>;</w:t>
      </w:r>
    </w:p>
    <w:p w14:paraId="7C619EA7" w14:textId="2A551FAA" w:rsidR="00741761" w:rsidRDefault="00741761" w:rsidP="00D41300">
      <w:pPr>
        <w:rPr>
          <w:color w:val="000000" w:themeColor="text1"/>
        </w:rPr>
      </w:pPr>
      <w:r>
        <w:rPr>
          <w:color w:val="000000" w:themeColor="text1"/>
        </w:rPr>
        <w:t xml:space="preserve">СБ – </w:t>
      </w:r>
      <w:r w:rsidRPr="0060204B">
        <w:rPr>
          <w:color w:val="000000" w:themeColor="text1"/>
        </w:rPr>
        <w:t>среднебалльники: в</w:t>
      </w:r>
      <w:r>
        <w:rPr>
          <w:color w:val="000000" w:themeColor="text1"/>
        </w:rPr>
        <w:t xml:space="preserve"> группе</w:t>
      </w:r>
      <w:r w:rsidRPr="0060204B">
        <w:rPr>
          <w:color w:val="000000" w:themeColor="text1"/>
        </w:rPr>
        <w:t xml:space="preserve"> </w:t>
      </w:r>
      <w:r w:rsidRPr="00EA3001">
        <w:rPr>
          <w:color w:val="000000" w:themeColor="text1"/>
        </w:rPr>
        <w:t>набравших от 61 до 80 т</w:t>
      </w:r>
      <w:r w:rsidRPr="0060204B">
        <w:rPr>
          <w:color w:val="000000" w:themeColor="text1"/>
        </w:rPr>
        <w:t>.б.;</w:t>
      </w:r>
      <w:r>
        <w:rPr>
          <w:color w:val="000000" w:themeColor="text1"/>
        </w:rPr>
        <w:t xml:space="preserve"> </w:t>
      </w:r>
    </w:p>
    <w:p w14:paraId="00790FCA" w14:textId="1AB0C747" w:rsidR="00D41300" w:rsidRDefault="00741761" w:rsidP="00D41300">
      <w:pPr>
        <w:rPr>
          <w:color w:val="000000" w:themeColor="text1"/>
        </w:rPr>
      </w:pPr>
      <w:r>
        <w:rPr>
          <w:color w:val="000000" w:themeColor="text1"/>
        </w:rPr>
        <w:t xml:space="preserve">НБ – низкобалльники: </w:t>
      </w:r>
      <w:r w:rsidR="00D41300" w:rsidRPr="0060204B">
        <w:rPr>
          <w:color w:val="000000" w:themeColor="text1"/>
        </w:rPr>
        <w:t>в</w:t>
      </w:r>
      <w:r w:rsidR="00D41300">
        <w:rPr>
          <w:color w:val="000000" w:themeColor="text1"/>
        </w:rPr>
        <w:t xml:space="preserve"> группе</w:t>
      </w:r>
      <w:r w:rsidR="00D41300" w:rsidRPr="0060204B">
        <w:rPr>
          <w:color w:val="000000" w:themeColor="text1"/>
        </w:rPr>
        <w:t xml:space="preserve"> набравших от минимального до 60 т.б.;</w:t>
      </w:r>
      <w:r w:rsidR="00D41300">
        <w:rPr>
          <w:color w:val="000000" w:themeColor="text1"/>
        </w:rPr>
        <w:t xml:space="preserve"> </w:t>
      </w:r>
    </w:p>
    <w:p w14:paraId="18254BC5" w14:textId="77777777" w:rsidR="00741761" w:rsidRDefault="00741761" w:rsidP="00D41300">
      <w:pPr>
        <w:rPr>
          <w:color w:val="000000" w:themeColor="text1"/>
        </w:rPr>
      </w:pPr>
      <w:r>
        <w:rPr>
          <w:color w:val="000000" w:themeColor="text1"/>
        </w:rPr>
        <w:t>НМ – не преодолевшие минимальный балл;</w:t>
      </w:r>
    </w:p>
    <w:p w14:paraId="6B8193CF" w14:textId="58E391DF" w:rsidR="00741761" w:rsidRDefault="00741761" w:rsidP="00D41300">
      <w:pPr>
        <w:rPr>
          <w:color w:val="000000" w:themeColor="text1"/>
        </w:rPr>
      </w:pPr>
      <w:r>
        <w:rPr>
          <w:color w:val="000000" w:themeColor="text1"/>
        </w:rPr>
        <w:t xml:space="preserve">СрБ – средний балл. </w:t>
      </w:r>
    </w:p>
    <w:p w14:paraId="41F73D69" w14:textId="4D4D28C1" w:rsidR="004416D9" w:rsidRPr="0060204B" w:rsidRDefault="004416D9" w:rsidP="004416D9">
      <w:pPr>
        <w:rPr>
          <w:color w:val="000000" w:themeColor="text1"/>
        </w:rPr>
      </w:pPr>
      <w:r w:rsidRPr="0060204B">
        <w:rPr>
          <w:color w:val="000000" w:themeColor="text1"/>
        </w:rPr>
        <w:t>В то же время задания из второй части показываю</w:t>
      </w:r>
      <w:r>
        <w:rPr>
          <w:color w:val="000000" w:themeColor="text1"/>
        </w:rPr>
        <w:t>т, что методы научного познани</w:t>
      </w:r>
      <w:r w:rsidRPr="00D41300">
        <w:rPr>
          <w:color w:val="000000" w:themeColor="text1"/>
        </w:rPr>
        <w:t>я</w:t>
      </w:r>
      <w:r w:rsidRPr="0060204B">
        <w:rPr>
          <w:color w:val="000000" w:themeColor="text1"/>
        </w:rPr>
        <w:t xml:space="preserve"> </w:t>
      </w:r>
      <w:r>
        <w:rPr>
          <w:color w:val="000000" w:themeColor="text1"/>
        </w:rPr>
        <w:t>обучающиеся</w:t>
      </w:r>
      <w:r w:rsidRPr="0060204B">
        <w:rPr>
          <w:color w:val="000000" w:themeColor="text1"/>
        </w:rPr>
        <w:t xml:space="preserve"> усвоили недостаточно</w:t>
      </w:r>
      <w:r>
        <w:rPr>
          <w:color w:val="000000" w:themeColor="text1"/>
        </w:rPr>
        <w:t xml:space="preserve">. В </w:t>
      </w:r>
      <w:r w:rsidRPr="00EA3001">
        <w:rPr>
          <w:color w:val="000000" w:themeColor="text1"/>
        </w:rPr>
        <w:t>2024 году</w:t>
      </w:r>
      <w:r w:rsidR="00F85D65">
        <w:rPr>
          <w:color w:val="000000" w:themeColor="text1"/>
        </w:rPr>
        <w:t xml:space="preserve"> по сравнению с 2023 годом</w:t>
      </w:r>
      <w:r w:rsidRPr="00EA3001">
        <w:rPr>
          <w:color w:val="000000" w:themeColor="text1"/>
        </w:rPr>
        <w:t xml:space="preserve"> наблюдается рост среднего балла </w:t>
      </w:r>
      <w:r w:rsidR="00F85D65">
        <w:rPr>
          <w:color w:val="000000" w:themeColor="text1"/>
        </w:rPr>
        <w:t xml:space="preserve">по заданию 23 </w:t>
      </w:r>
      <w:r w:rsidR="00F85D65" w:rsidRPr="00F85D65">
        <w:rPr>
          <w:color w:val="000000"/>
        </w:rPr>
        <w:t>на применение биологических знаний в практических ситуациях, анализ экспериментальных данных</w:t>
      </w:r>
      <w:r w:rsidR="00F85D65">
        <w:rPr>
          <w:color w:val="000000" w:themeColor="text1"/>
        </w:rPr>
        <w:t xml:space="preserve"> </w:t>
      </w:r>
      <w:r w:rsidRPr="00EA3001">
        <w:rPr>
          <w:color w:val="000000" w:themeColor="text1"/>
        </w:rPr>
        <w:t>(рис</w:t>
      </w:r>
      <w:r w:rsidRPr="0060204B">
        <w:rPr>
          <w:color w:val="000000" w:themeColor="text1"/>
        </w:rPr>
        <w:t>.2.2)</w:t>
      </w:r>
      <w:r>
        <w:rPr>
          <w:color w:val="000000" w:themeColor="text1"/>
        </w:rPr>
        <w:t>.</w:t>
      </w:r>
    </w:p>
    <w:p w14:paraId="6E4AAD20" w14:textId="3C18EC4E" w:rsidR="00D41300" w:rsidRDefault="0009426F" w:rsidP="00165954">
      <w:pPr>
        <w:tabs>
          <w:tab w:val="left" w:pos="1262"/>
        </w:tabs>
        <w:ind w:firstLine="567"/>
        <w:jc w:val="center"/>
        <w:rPr>
          <w:color w:val="000000" w:themeColor="text1"/>
        </w:rPr>
      </w:pPr>
      <w:r w:rsidRPr="003B2C55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2C921C6C" wp14:editId="0D59A9AF">
            <wp:extent cx="4922875" cy="2861945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1E0A9FF" w14:textId="3A178AA4" w:rsidR="004416D9" w:rsidRDefault="004416D9" w:rsidP="00165954">
      <w:pPr>
        <w:tabs>
          <w:tab w:val="left" w:pos="1262"/>
        </w:tabs>
        <w:spacing w:before="100" w:beforeAutospacing="1" w:after="100" w:afterAutospacing="1" w:line="240" w:lineRule="auto"/>
        <w:ind w:firstLine="0"/>
        <w:jc w:val="center"/>
        <w:rPr>
          <w:color w:val="000000" w:themeColor="text1"/>
          <w:sz w:val="24"/>
          <w:szCs w:val="24"/>
        </w:rPr>
      </w:pPr>
      <w:r w:rsidRPr="0009426F">
        <w:rPr>
          <w:color w:val="000000" w:themeColor="text1"/>
          <w:sz w:val="24"/>
          <w:szCs w:val="24"/>
        </w:rPr>
        <w:t>Рис. 2.2.  Распределение обучающихся по усвоению задания 2</w:t>
      </w:r>
      <w:r w:rsidR="00741761" w:rsidRPr="0009426F">
        <w:rPr>
          <w:color w:val="000000" w:themeColor="text1"/>
          <w:sz w:val="24"/>
          <w:szCs w:val="24"/>
        </w:rPr>
        <w:t>3</w:t>
      </w:r>
      <w:r w:rsidRPr="0009426F">
        <w:rPr>
          <w:color w:val="000000" w:themeColor="text1"/>
          <w:sz w:val="24"/>
          <w:szCs w:val="24"/>
        </w:rPr>
        <w:t xml:space="preserve"> в 2024 году (задание 2</w:t>
      </w:r>
      <w:r w:rsidR="00741761" w:rsidRPr="0009426F">
        <w:rPr>
          <w:color w:val="000000" w:themeColor="text1"/>
          <w:sz w:val="24"/>
          <w:szCs w:val="24"/>
        </w:rPr>
        <w:t>4</w:t>
      </w:r>
      <w:r w:rsidRPr="0009426F">
        <w:rPr>
          <w:color w:val="000000" w:themeColor="text1"/>
          <w:sz w:val="24"/>
          <w:szCs w:val="24"/>
        </w:rPr>
        <w:t xml:space="preserve"> в 2023 и 2022 годах)</w:t>
      </w:r>
    </w:p>
    <w:p w14:paraId="342E768B" w14:textId="141898D1" w:rsidR="00165954" w:rsidRDefault="00165954" w:rsidP="00165954">
      <w:pPr>
        <w:tabs>
          <w:tab w:val="left" w:pos="1262"/>
        </w:tabs>
        <w:spacing w:before="100" w:beforeAutospacing="1" w:after="100" w:afterAutospacing="1" w:line="240" w:lineRule="auto"/>
        <w:ind w:firstLine="0"/>
        <w:jc w:val="center"/>
        <w:rPr>
          <w:color w:val="000000" w:themeColor="text1"/>
          <w:sz w:val="24"/>
          <w:szCs w:val="24"/>
        </w:rPr>
      </w:pPr>
    </w:p>
    <w:p w14:paraId="0EAB38C2" w14:textId="77777777" w:rsidR="00165954" w:rsidRPr="00D41300" w:rsidRDefault="00165954" w:rsidP="00165954">
      <w:pPr>
        <w:tabs>
          <w:tab w:val="left" w:pos="1262"/>
        </w:tabs>
        <w:spacing w:before="100" w:beforeAutospacing="1" w:after="100" w:afterAutospacing="1" w:line="240" w:lineRule="auto"/>
        <w:ind w:firstLine="0"/>
        <w:jc w:val="center"/>
        <w:rPr>
          <w:color w:val="000000" w:themeColor="text1"/>
          <w:sz w:val="24"/>
          <w:szCs w:val="24"/>
        </w:rPr>
      </w:pPr>
    </w:p>
    <w:p w14:paraId="400D05C8" w14:textId="77777777" w:rsidR="004416D9" w:rsidRPr="00CD0452" w:rsidRDefault="004416D9" w:rsidP="004416D9">
      <w:pPr>
        <w:spacing w:before="100" w:beforeAutospacing="1"/>
        <w:rPr>
          <w:i/>
          <w:color w:val="000000" w:themeColor="text1"/>
        </w:rPr>
      </w:pPr>
      <w:r w:rsidRPr="00CD0452">
        <w:rPr>
          <w:i/>
          <w:color w:val="000000"/>
        </w:rPr>
        <w:t xml:space="preserve">Раздел </w:t>
      </w:r>
      <w:r w:rsidRPr="00CD0452">
        <w:rPr>
          <w:i/>
          <w:color w:val="000000" w:themeColor="text1"/>
        </w:rPr>
        <w:t xml:space="preserve">2. Клетка как биологическая система, организм как биологическая система </w:t>
      </w:r>
    </w:p>
    <w:p w14:paraId="4EA3B1BB" w14:textId="3932CFFD" w:rsidR="004416D9" w:rsidRPr="0060204B" w:rsidRDefault="004416D9" w:rsidP="004416D9">
      <w:pPr>
        <w:rPr>
          <w:color w:val="000000" w:themeColor="text1"/>
        </w:rPr>
      </w:pPr>
      <w:r w:rsidRPr="0060204B">
        <w:rPr>
          <w:color w:val="000000" w:themeColor="text1"/>
        </w:rPr>
        <w:t xml:space="preserve">В этот раздел включены </w:t>
      </w:r>
      <w:r>
        <w:rPr>
          <w:color w:val="000000" w:themeColor="text1"/>
        </w:rPr>
        <w:t>6</w:t>
      </w:r>
      <w:r w:rsidRPr="0060204B">
        <w:rPr>
          <w:color w:val="000000" w:themeColor="text1"/>
        </w:rPr>
        <w:t xml:space="preserve"> заданий: 4 в первую часть (</w:t>
      </w:r>
      <w:r w:rsidR="003C7DF0">
        <w:rPr>
          <w:color w:val="000000" w:themeColor="text1"/>
        </w:rPr>
        <w:t>задания 5-</w:t>
      </w:r>
      <w:r w:rsidRPr="00EA3001">
        <w:rPr>
          <w:color w:val="000000" w:themeColor="text1"/>
        </w:rPr>
        <w:t>8), и 2 во</w:t>
      </w:r>
      <w:r w:rsidRPr="0060204B">
        <w:rPr>
          <w:color w:val="000000" w:themeColor="text1"/>
        </w:rPr>
        <w:t xml:space="preserve"> вторую часть</w:t>
      </w:r>
      <w:r w:rsidRPr="004062B3">
        <w:rPr>
          <w:color w:val="000000" w:themeColor="text1"/>
        </w:rPr>
        <w:t xml:space="preserve"> </w:t>
      </w:r>
      <w:r>
        <w:rPr>
          <w:color w:val="000000" w:themeColor="text1"/>
        </w:rPr>
        <w:t>(</w:t>
      </w:r>
      <w:r w:rsidRPr="004062B3">
        <w:rPr>
          <w:color w:val="000000" w:themeColor="text1"/>
        </w:rPr>
        <w:t>задани</w:t>
      </w:r>
      <w:r>
        <w:rPr>
          <w:color w:val="000000" w:themeColor="text1"/>
        </w:rPr>
        <w:t>я 22, 26)</w:t>
      </w:r>
      <w:r w:rsidRPr="0060204B">
        <w:rPr>
          <w:color w:val="000000" w:themeColor="text1"/>
        </w:rPr>
        <w:t xml:space="preserve"> (</w:t>
      </w:r>
      <w:r w:rsidRPr="004062B3">
        <w:rPr>
          <w:color w:val="000000" w:themeColor="text1"/>
        </w:rPr>
        <w:t>задани</w:t>
      </w:r>
      <w:r>
        <w:rPr>
          <w:color w:val="000000" w:themeColor="text1"/>
        </w:rPr>
        <w:t xml:space="preserve">я </w:t>
      </w:r>
      <w:r w:rsidRPr="00EA3001">
        <w:rPr>
          <w:color w:val="000000" w:themeColor="text1"/>
        </w:rPr>
        <w:t>23, 27 в 2022</w:t>
      </w:r>
      <w:r w:rsidR="003C7DF0">
        <w:rPr>
          <w:color w:val="000000" w:themeColor="text1"/>
        </w:rPr>
        <w:t>-</w:t>
      </w:r>
      <w:r>
        <w:rPr>
          <w:color w:val="000000" w:themeColor="text1"/>
        </w:rPr>
        <w:t>2023 год</w:t>
      </w:r>
      <w:r w:rsidR="000D14E0">
        <w:rPr>
          <w:color w:val="000000" w:themeColor="text1"/>
        </w:rPr>
        <w:t>ах</w:t>
      </w:r>
      <w:r w:rsidRPr="0060204B">
        <w:rPr>
          <w:color w:val="000000" w:themeColor="text1"/>
        </w:rPr>
        <w:t>).</w:t>
      </w:r>
    </w:p>
    <w:p w14:paraId="1528B1CA" w14:textId="13D4FB2C" w:rsidR="004416D9" w:rsidRPr="00D41300" w:rsidRDefault="003B2C55" w:rsidP="00165954">
      <w:pPr>
        <w:tabs>
          <w:tab w:val="left" w:pos="1721"/>
        </w:tabs>
        <w:ind w:left="567" w:firstLine="0"/>
        <w:jc w:val="center"/>
        <w:rPr>
          <w:color w:val="000000" w:themeColor="text1"/>
          <w:sz w:val="24"/>
          <w:szCs w:val="24"/>
        </w:rPr>
      </w:pPr>
      <w:r w:rsidRPr="003B2C55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6CB470B8" wp14:editId="18E8D5FE">
            <wp:extent cx="4986655" cy="2913321"/>
            <wp:effectExtent l="0" t="0" r="4445" b="190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D41300">
        <w:rPr>
          <w:color w:val="000000" w:themeColor="text1"/>
        </w:rPr>
        <w:br w:type="textWrapping" w:clear="all"/>
      </w:r>
      <w:r w:rsidR="004416D9" w:rsidRPr="006F360B">
        <w:rPr>
          <w:color w:val="000000" w:themeColor="text1"/>
          <w:sz w:val="24"/>
          <w:szCs w:val="24"/>
        </w:rPr>
        <w:t>Рис. 2.3. Распределение обучающихся по усвоению задания 7</w:t>
      </w:r>
    </w:p>
    <w:p w14:paraId="553943FC" w14:textId="09873628" w:rsidR="004416D9" w:rsidRDefault="004416D9" w:rsidP="004416D9">
      <w:pPr>
        <w:spacing w:before="100" w:beforeAutospacing="1"/>
        <w:rPr>
          <w:color w:val="000000" w:themeColor="text1"/>
        </w:rPr>
      </w:pPr>
      <w:r w:rsidRPr="00B10583">
        <w:rPr>
          <w:color w:val="000000" w:themeColor="text1"/>
        </w:rPr>
        <w:t>Этот раздел достаточно труд</w:t>
      </w:r>
      <w:r>
        <w:rPr>
          <w:color w:val="000000" w:themeColor="text1"/>
        </w:rPr>
        <w:t>ный для усвоения обучающимися</w:t>
      </w:r>
      <w:r w:rsidRPr="00B10583">
        <w:rPr>
          <w:color w:val="000000" w:themeColor="text1"/>
        </w:rPr>
        <w:t>, поэтому процент выполнения не отличается выс</w:t>
      </w:r>
      <w:r>
        <w:rPr>
          <w:color w:val="000000" w:themeColor="text1"/>
        </w:rPr>
        <w:t xml:space="preserve">окими показателями </w:t>
      </w:r>
      <w:r w:rsidRPr="00EA3001">
        <w:t xml:space="preserve">даже в первой части КИМ. </w:t>
      </w:r>
      <w:r w:rsidRPr="00EA3001">
        <w:rPr>
          <w:color w:val="000000" w:themeColor="text1"/>
        </w:rPr>
        <w:t>Самый высокий результат отмечен в задании 7, где он составил</w:t>
      </w:r>
      <w:r>
        <w:rPr>
          <w:color w:val="000000" w:themeColor="text1"/>
        </w:rPr>
        <w:t xml:space="preserve"> </w:t>
      </w:r>
      <w:r w:rsidRPr="00EA3001">
        <w:rPr>
          <w:color w:val="000000" w:themeColor="text1"/>
        </w:rPr>
        <w:t>67,8% (в 2022 и 2023 годах – 71,3% и 68,1% соответственно) (рис.2-3). Самый низкий процент выполнения в</w:t>
      </w:r>
      <w:r w:rsidR="004B15C7">
        <w:rPr>
          <w:color w:val="000000" w:themeColor="text1"/>
        </w:rPr>
        <w:t xml:space="preserve"> первой части КИМ в</w:t>
      </w:r>
      <w:r w:rsidRPr="00EA3001">
        <w:rPr>
          <w:color w:val="000000" w:themeColor="text1"/>
        </w:rPr>
        <w:t xml:space="preserve"> задании 6 – 43,8%</w:t>
      </w:r>
      <w:r w:rsidR="003C7DF0">
        <w:rPr>
          <w:color w:val="000000" w:themeColor="text1"/>
        </w:rPr>
        <w:t xml:space="preserve"> (в 2023 – 44,</w:t>
      </w:r>
      <w:r w:rsidR="004B15C7">
        <w:rPr>
          <w:color w:val="000000" w:themeColor="text1"/>
        </w:rPr>
        <w:t>7</w:t>
      </w:r>
      <w:r w:rsidR="003C7DF0">
        <w:rPr>
          <w:color w:val="000000" w:themeColor="text1"/>
        </w:rPr>
        <w:t>%, в 2022 – 34,6</w:t>
      </w:r>
      <w:r w:rsidRPr="00EA3001">
        <w:rPr>
          <w:color w:val="000000" w:themeColor="text1"/>
        </w:rPr>
        <w:t>%), причём затруднения вызывают задания на установление соответствия (с</w:t>
      </w:r>
      <w:r w:rsidRPr="00B10583">
        <w:rPr>
          <w:color w:val="000000" w:themeColor="text1"/>
        </w:rPr>
        <w:t xml:space="preserve"> рисунком) (рис.2.4).</w:t>
      </w:r>
    </w:p>
    <w:p w14:paraId="23354897" w14:textId="19BA20A3" w:rsidR="009F1F36" w:rsidRPr="00B10583" w:rsidRDefault="009F1F36" w:rsidP="00165954">
      <w:pPr>
        <w:spacing w:before="100" w:beforeAutospacing="1"/>
        <w:jc w:val="center"/>
        <w:rPr>
          <w:color w:val="000000" w:themeColor="text1"/>
        </w:rPr>
      </w:pPr>
      <w:r w:rsidRPr="009F1F36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1482D5F9" wp14:editId="5BDFCA62">
            <wp:extent cx="5135526" cy="3115310"/>
            <wp:effectExtent l="0" t="0" r="8255" b="889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0BFA3D4" w14:textId="77777777" w:rsidR="003F4365" w:rsidRPr="003F4365" w:rsidRDefault="003F4365" w:rsidP="00165954">
      <w:pPr>
        <w:spacing w:before="100" w:beforeAutospacing="1" w:after="100" w:afterAutospacing="1" w:line="240" w:lineRule="auto"/>
        <w:jc w:val="center"/>
        <w:rPr>
          <w:color w:val="000000" w:themeColor="text1"/>
          <w:sz w:val="24"/>
          <w:szCs w:val="24"/>
        </w:rPr>
      </w:pPr>
      <w:r w:rsidRPr="003B2C55">
        <w:rPr>
          <w:color w:val="000000" w:themeColor="text1"/>
          <w:sz w:val="24"/>
          <w:szCs w:val="24"/>
        </w:rPr>
        <w:t>Рис. 2.4. Распределение обучающихся по усвоению задания 6</w:t>
      </w:r>
    </w:p>
    <w:p w14:paraId="62FCD315" w14:textId="77777777" w:rsidR="004416D9" w:rsidRPr="00B10583" w:rsidRDefault="004416D9" w:rsidP="004416D9">
      <w:pPr>
        <w:spacing w:before="100" w:beforeAutospacing="1"/>
        <w:rPr>
          <w:i/>
        </w:rPr>
      </w:pPr>
      <w:r w:rsidRPr="00B10583">
        <w:rPr>
          <w:i/>
          <w:color w:val="000000"/>
        </w:rPr>
        <w:t>Раздел 3. Система и многообразие органического мира</w:t>
      </w:r>
      <w:r w:rsidRPr="00B10583">
        <w:rPr>
          <w:i/>
        </w:rPr>
        <w:t xml:space="preserve"> </w:t>
      </w:r>
    </w:p>
    <w:p w14:paraId="183AA905" w14:textId="77777777" w:rsidR="004416D9" w:rsidRPr="00B10583" w:rsidRDefault="004416D9" w:rsidP="004416D9">
      <w:pPr>
        <w:rPr>
          <w:color w:val="000000" w:themeColor="text1"/>
        </w:rPr>
      </w:pPr>
      <w:r w:rsidRPr="00B10583">
        <w:rPr>
          <w:color w:val="000000" w:themeColor="text1"/>
        </w:rPr>
        <w:t>Самые высокие результаты ответов на задания в первой части КИМ зарегистрированы именно в этом разделе:</w:t>
      </w:r>
    </w:p>
    <w:p w14:paraId="22D25476" w14:textId="77777777" w:rsidR="000019BF" w:rsidRDefault="004416D9" w:rsidP="000019BF">
      <w:pPr>
        <w:rPr>
          <w:color w:val="000000" w:themeColor="text1"/>
        </w:rPr>
      </w:pPr>
      <w:r w:rsidRPr="00A23DE9">
        <w:rPr>
          <w:color w:val="000000" w:themeColor="text1"/>
        </w:rPr>
        <w:t>Задание 9: средний процент выполнения 73,6%, чуть ниже прошлого года (77,8%). В группе от минимального</w:t>
      </w:r>
      <w:r w:rsidRPr="00B10583">
        <w:rPr>
          <w:color w:val="000000" w:themeColor="text1"/>
        </w:rPr>
        <w:t xml:space="preserve"> до 60 тестовых баллов успешность выполнения задания составляет </w:t>
      </w:r>
      <w:r w:rsidR="002E4505">
        <w:rPr>
          <w:color w:val="000000" w:themeColor="text1"/>
        </w:rPr>
        <w:t>64,1</w:t>
      </w:r>
      <w:r w:rsidRPr="00B10583">
        <w:rPr>
          <w:color w:val="000000" w:themeColor="text1"/>
        </w:rPr>
        <w:t xml:space="preserve">%, в группе от 61 до 80 тестовых баллов – </w:t>
      </w:r>
      <w:r w:rsidR="002E4505">
        <w:rPr>
          <w:color w:val="000000" w:themeColor="text1"/>
        </w:rPr>
        <w:t>86,6</w:t>
      </w:r>
      <w:r w:rsidRPr="00B10583">
        <w:rPr>
          <w:color w:val="000000" w:themeColor="text1"/>
        </w:rPr>
        <w:t>%, в группе от 81 до 100 тестовых баллов – 9</w:t>
      </w:r>
      <w:r>
        <w:rPr>
          <w:color w:val="000000" w:themeColor="text1"/>
        </w:rPr>
        <w:t>7</w:t>
      </w:r>
      <w:r w:rsidRPr="00B10583">
        <w:rPr>
          <w:color w:val="000000" w:themeColor="text1"/>
        </w:rPr>
        <w:t>,</w:t>
      </w:r>
      <w:r>
        <w:rPr>
          <w:color w:val="000000" w:themeColor="text1"/>
        </w:rPr>
        <w:t>8</w:t>
      </w:r>
      <w:r w:rsidRPr="00B10583">
        <w:rPr>
          <w:color w:val="000000" w:themeColor="text1"/>
        </w:rPr>
        <w:t>%.</w:t>
      </w:r>
    </w:p>
    <w:p w14:paraId="59A9E960" w14:textId="0F7F5451" w:rsidR="004416D9" w:rsidRPr="00B10583" w:rsidRDefault="004416D9" w:rsidP="000019BF">
      <w:pPr>
        <w:rPr>
          <w:color w:val="000000" w:themeColor="text1"/>
        </w:rPr>
      </w:pPr>
      <w:r w:rsidRPr="00A23DE9">
        <w:rPr>
          <w:color w:val="000000" w:themeColor="text1"/>
        </w:rPr>
        <w:t xml:space="preserve">Задание 12: средний процент выполнения 82,5% (в 2023 – </w:t>
      </w:r>
      <w:r w:rsidRPr="00A23DE9">
        <w:t>78,2</w:t>
      </w:r>
      <w:r w:rsidRPr="00A23DE9">
        <w:rPr>
          <w:color w:val="000000" w:themeColor="text1"/>
        </w:rPr>
        <w:t>%,</w:t>
      </w:r>
      <w:r>
        <w:rPr>
          <w:color w:val="000000" w:themeColor="text1"/>
        </w:rPr>
        <w:t xml:space="preserve"> в </w:t>
      </w:r>
      <w:r w:rsidR="007A7896">
        <w:rPr>
          <w:color w:val="000000" w:themeColor="text1"/>
        </w:rPr>
        <w:t>2022 – 84,0</w:t>
      </w:r>
      <w:r w:rsidRPr="00A23DE9">
        <w:rPr>
          <w:color w:val="000000" w:themeColor="text1"/>
        </w:rPr>
        <w:t>%). При этом</w:t>
      </w:r>
      <w:r>
        <w:rPr>
          <w:color w:val="000000" w:themeColor="text1"/>
        </w:rPr>
        <w:t xml:space="preserve"> справились с заданием </w:t>
      </w:r>
      <w:r w:rsidR="009D101A" w:rsidRPr="009D101A">
        <w:rPr>
          <w:color w:val="000000" w:themeColor="text1"/>
        </w:rPr>
        <w:t>78.5</w:t>
      </w:r>
      <w:r w:rsidRPr="00B10583">
        <w:rPr>
          <w:color w:val="000000" w:themeColor="text1"/>
        </w:rPr>
        <w:t xml:space="preserve">% участников из группы от минимального до 60 тестовых баллов, 94,1% </w:t>
      </w:r>
      <w:r>
        <w:rPr>
          <w:color w:val="000000" w:themeColor="text1"/>
        </w:rPr>
        <w:t>из</w:t>
      </w:r>
      <w:r w:rsidRPr="00B10583">
        <w:rPr>
          <w:color w:val="000000" w:themeColor="text1"/>
        </w:rPr>
        <w:t xml:space="preserve"> группы от 61 до 80 тестовых баллов и</w:t>
      </w:r>
      <w:r>
        <w:rPr>
          <w:color w:val="000000" w:themeColor="text1"/>
        </w:rPr>
        <w:t xml:space="preserve"> </w:t>
      </w:r>
      <w:r w:rsidRPr="00B10583">
        <w:rPr>
          <w:color w:val="000000" w:themeColor="text1"/>
        </w:rPr>
        <w:t>98,</w:t>
      </w:r>
      <w:r w:rsidR="009D101A" w:rsidRPr="009D101A">
        <w:rPr>
          <w:color w:val="000000" w:themeColor="text1"/>
        </w:rPr>
        <w:t>9</w:t>
      </w:r>
      <w:r w:rsidRPr="00B10583">
        <w:rPr>
          <w:color w:val="000000" w:themeColor="text1"/>
        </w:rPr>
        <w:t>%</w:t>
      </w:r>
      <w:r>
        <w:rPr>
          <w:color w:val="000000" w:themeColor="text1"/>
        </w:rPr>
        <w:t xml:space="preserve"> </w:t>
      </w:r>
      <w:r w:rsidRPr="00A23DE9">
        <w:rPr>
          <w:color w:val="000000" w:themeColor="text1"/>
        </w:rPr>
        <w:t>из группы от 81 до</w:t>
      </w:r>
      <w:r w:rsidRPr="00B10583">
        <w:rPr>
          <w:color w:val="000000" w:themeColor="text1"/>
        </w:rPr>
        <w:t xml:space="preserve"> 100 тестовых бал</w:t>
      </w:r>
      <w:r>
        <w:rPr>
          <w:color w:val="000000" w:themeColor="text1"/>
        </w:rPr>
        <w:t>лов</w:t>
      </w:r>
      <w:r w:rsidRPr="00B10583">
        <w:rPr>
          <w:color w:val="000000" w:themeColor="text1"/>
        </w:rPr>
        <w:t xml:space="preserve">. </w:t>
      </w:r>
    </w:p>
    <w:p w14:paraId="666AE2D6" w14:textId="77777777" w:rsidR="004416D9" w:rsidRPr="00B10583" w:rsidRDefault="004416D9" w:rsidP="004416D9">
      <w:pPr>
        <w:autoSpaceDE w:val="0"/>
        <w:autoSpaceDN w:val="0"/>
        <w:adjustRightInd w:val="0"/>
        <w:ind w:firstLine="708"/>
        <w:rPr>
          <w:color w:val="000000" w:themeColor="text1"/>
        </w:rPr>
      </w:pPr>
      <w:r w:rsidRPr="00B10583">
        <w:rPr>
          <w:color w:val="000000" w:themeColor="text1"/>
        </w:rPr>
        <w:lastRenderedPageBreak/>
        <w:t xml:space="preserve">Результаты свидетельствуют о прочном усвоении темы «Многообразие организмов. Основные систематические категории, их соподчинённость» и сформированности </w:t>
      </w:r>
      <w:r>
        <w:rPr>
          <w:color w:val="000000" w:themeColor="text1"/>
        </w:rPr>
        <w:t xml:space="preserve">умения </w:t>
      </w:r>
      <w:r w:rsidRPr="00B10583">
        <w:rPr>
          <w:color w:val="000000" w:themeColor="text1"/>
        </w:rPr>
        <w:t xml:space="preserve">определять принадлежность биологических объектов к определённой систематической группе (классификация). В </w:t>
      </w:r>
      <w:r>
        <w:rPr>
          <w:color w:val="000000" w:themeColor="text1"/>
        </w:rPr>
        <w:t>целом выпускники</w:t>
      </w:r>
      <w:r w:rsidRPr="00B10583">
        <w:rPr>
          <w:color w:val="000000" w:themeColor="text1"/>
        </w:rPr>
        <w:t xml:space="preserve"> успешно владеют навыками выполнения данного блока заданий, к</w:t>
      </w:r>
      <w:r>
        <w:rPr>
          <w:color w:val="000000" w:themeColor="text1"/>
        </w:rPr>
        <w:t xml:space="preserve"> тому же</w:t>
      </w:r>
      <w:r w:rsidRPr="00B10583">
        <w:rPr>
          <w:color w:val="000000" w:themeColor="text1"/>
        </w:rPr>
        <w:t xml:space="preserve"> в </w:t>
      </w:r>
      <w:r w:rsidRPr="00A23DE9">
        <w:rPr>
          <w:color w:val="000000" w:themeColor="text1"/>
        </w:rPr>
        <w:t>данном разделе отсутствуют</w:t>
      </w:r>
      <w:r w:rsidRPr="00B10583">
        <w:rPr>
          <w:color w:val="000000" w:themeColor="text1"/>
        </w:rPr>
        <w:t xml:space="preserve"> задания высокого уровня сложности.</w:t>
      </w:r>
    </w:p>
    <w:p w14:paraId="2D8D1937" w14:textId="77777777" w:rsidR="004416D9" w:rsidRPr="00B10583" w:rsidRDefault="004416D9" w:rsidP="004416D9">
      <w:pPr>
        <w:rPr>
          <w:i/>
          <w:color w:val="000000" w:themeColor="text1"/>
        </w:rPr>
      </w:pPr>
      <w:r w:rsidRPr="00B10583">
        <w:rPr>
          <w:i/>
          <w:color w:val="000000"/>
        </w:rPr>
        <w:t xml:space="preserve">Раздел </w:t>
      </w:r>
      <w:r w:rsidRPr="00B10583">
        <w:rPr>
          <w:i/>
          <w:color w:val="000000" w:themeColor="text1"/>
        </w:rPr>
        <w:t>4. Организм человека и его здоровье</w:t>
      </w:r>
    </w:p>
    <w:p w14:paraId="190D14EC" w14:textId="55086716" w:rsidR="004416D9" w:rsidRDefault="004416D9" w:rsidP="004416D9">
      <w:pPr>
        <w:autoSpaceDE w:val="0"/>
        <w:autoSpaceDN w:val="0"/>
        <w:adjustRightInd w:val="0"/>
        <w:ind w:firstLine="708"/>
        <w:rPr>
          <w:b/>
          <w:bCs/>
          <w:color w:val="000000" w:themeColor="text1"/>
        </w:rPr>
      </w:pPr>
      <w:r w:rsidRPr="00A23DE9">
        <w:rPr>
          <w:color w:val="000000" w:themeColor="text1"/>
        </w:rPr>
        <w:t>Задание 15: средний процент</w:t>
      </w:r>
      <w:r w:rsidRPr="00B10583">
        <w:rPr>
          <w:color w:val="000000" w:themeColor="text1"/>
        </w:rPr>
        <w:t xml:space="preserve"> выполнения задания составляет</w:t>
      </w:r>
      <w:r>
        <w:rPr>
          <w:color w:val="000000" w:themeColor="text1"/>
        </w:rPr>
        <w:t xml:space="preserve"> 70,0% (в прошлом году</w:t>
      </w:r>
      <w:r w:rsidRPr="00B10583">
        <w:rPr>
          <w:color w:val="000000" w:themeColor="text1"/>
        </w:rPr>
        <w:t xml:space="preserve"> 68,6%</w:t>
      </w:r>
      <w:r>
        <w:rPr>
          <w:color w:val="000000" w:themeColor="text1"/>
        </w:rPr>
        <w:t>)</w:t>
      </w:r>
      <w:r w:rsidRPr="00B10583">
        <w:rPr>
          <w:color w:val="000000" w:themeColor="text1"/>
        </w:rPr>
        <w:t>. Это самый высокий результат по блоку «Организм человека», остальные ответы по этому блоку</w:t>
      </w:r>
      <w:r>
        <w:rPr>
          <w:color w:val="000000" w:themeColor="text1"/>
        </w:rPr>
        <w:t xml:space="preserve"> с более низкими показателями</w:t>
      </w:r>
      <w:r w:rsidRPr="00B10583">
        <w:rPr>
          <w:color w:val="000000" w:themeColor="text1"/>
        </w:rPr>
        <w:t xml:space="preserve">. </w:t>
      </w:r>
    </w:p>
    <w:p w14:paraId="25E84F38" w14:textId="395CC0D4" w:rsidR="004416D9" w:rsidRPr="004D03B0" w:rsidRDefault="000019BF" w:rsidP="00165954">
      <w:pPr>
        <w:autoSpaceDE w:val="0"/>
        <w:autoSpaceDN w:val="0"/>
        <w:adjustRightInd w:val="0"/>
        <w:ind w:firstLine="708"/>
        <w:jc w:val="center"/>
        <w:rPr>
          <w:rFonts w:ascii="TimesNewRomanPS-BoldMT" w:hAnsi="TimesNewRomanPS-BoldMT" w:cs="TimesNewRomanPS-BoldMT"/>
          <w:bCs/>
          <w:color w:val="000000" w:themeColor="text1"/>
        </w:rPr>
      </w:pPr>
      <w:r>
        <w:rPr>
          <w:noProof/>
          <w:lang w:eastAsia="ru-RU"/>
        </w:rPr>
        <w:drawing>
          <wp:inline distT="0" distB="0" distL="0" distR="0" wp14:anchorId="6FAD4F89" wp14:editId="22A13B15">
            <wp:extent cx="4933507" cy="2743200"/>
            <wp:effectExtent l="0" t="0" r="635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C33D4A2" w14:textId="742FF6F1" w:rsidR="004416D9" w:rsidRPr="00241537" w:rsidRDefault="004416D9" w:rsidP="00165954">
      <w:pPr>
        <w:spacing w:before="100" w:beforeAutospacing="1" w:after="100" w:afterAutospacing="1" w:line="240" w:lineRule="auto"/>
        <w:jc w:val="center"/>
        <w:rPr>
          <w:color w:val="000000" w:themeColor="text1"/>
          <w:sz w:val="24"/>
          <w:szCs w:val="24"/>
        </w:rPr>
      </w:pPr>
      <w:r w:rsidRPr="000019BF">
        <w:rPr>
          <w:color w:val="000000" w:themeColor="text1"/>
          <w:sz w:val="24"/>
          <w:szCs w:val="24"/>
        </w:rPr>
        <w:t>Рис. 2.5. Распред</w:t>
      </w:r>
      <w:r w:rsidR="000019BF">
        <w:rPr>
          <w:color w:val="000000" w:themeColor="text1"/>
          <w:sz w:val="24"/>
          <w:szCs w:val="24"/>
        </w:rPr>
        <w:t>еление обучающихся по усвоению p</w:t>
      </w:r>
      <w:r w:rsidRPr="000019BF">
        <w:rPr>
          <w:color w:val="000000" w:themeColor="text1"/>
          <w:sz w:val="24"/>
          <w:szCs w:val="24"/>
        </w:rPr>
        <w:t>адания 15</w:t>
      </w:r>
    </w:p>
    <w:p w14:paraId="4B713B05" w14:textId="30E1C47F" w:rsidR="004416D9" w:rsidRDefault="004416D9" w:rsidP="004416D9">
      <w:pPr>
        <w:autoSpaceDE w:val="0"/>
        <w:autoSpaceDN w:val="0"/>
        <w:adjustRightInd w:val="0"/>
        <w:spacing w:before="100" w:beforeAutospacing="1"/>
        <w:rPr>
          <w:color w:val="000000" w:themeColor="text1"/>
        </w:rPr>
      </w:pPr>
      <w:r w:rsidRPr="00366A8D">
        <w:rPr>
          <w:color w:val="000000" w:themeColor="text1"/>
        </w:rPr>
        <w:lastRenderedPageBreak/>
        <w:t xml:space="preserve">С повышением уровня сложности заданий качество их выполнения заметно снижается. Значительные затруднения </w:t>
      </w:r>
      <w:r>
        <w:rPr>
          <w:color w:val="000000" w:themeColor="text1"/>
        </w:rPr>
        <w:t>у экзаменуемых</w:t>
      </w:r>
      <w:r w:rsidRPr="00366A8D">
        <w:rPr>
          <w:color w:val="000000" w:themeColor="text1"/>
        </w:rPr>
        <w:t xml:space="preserve"> </w:t>
      </w:r>
      <w:r w:rsidRPr="00A23DE9">
        <w:rPr>
          <w:color w:val="000000" w:themeColor="text1"/>
        </w:rPr>
        <w:t>вызвали задания</w:t>
      </w:r>
      <w:r w:rsidR="00560C26">
        <w:rPr>
          <w:color w:val="000000" w:themeColor="text1"/>
        </w:rPr>
        <w:t xml:space="preserve"> 6, 10, 14</w:t>
      </w:r>
      <w:r w:rsidRPr="00A23DE9">
        <w:rPr>
          <w:color w:val="000000" w:themeColor="text1"/>
        </w:rPr>
        <w:t xml:space="preserve"> </w:t>
      </w:r>
      <w:r w:rsidR="00560C26">
        <w:rPr>
          <w:iCs/>
        </w:rPr>
        <w:t>на у</w:t>
      </w:r>
      <w:r w:rsidR="00560C26" w:rsidRPr="00560C26">
        <w:rPr>
          <w:iCs/>
        </w:rPr>
        <w:t>становление соответствия (с рисунком)</w:t>
      </w:r>
      <w:r w:rsidR="00560C26">
        <w:rPr>
          <w:iCs/>
        </w:rPr>
        <w:t xml:space="preserve"> </w:t>
      </w:r>
      <w:r w:rsidRPr="00A23DE9">
        <w:rPr>
          <w:color w:val="000000" w:themeColor="text1"/>
        </w:rPr>
        <w:t>со</w:t>
      </w:r>
      <w:r>
        <w:rPr>
          <w:color w:val="000000" w:themeColor="text1"/>
        </w:rPr>
        <w:t xml:space="preserve"> средним</w:t>
      </w:r>
      <w:r w:rsidRPr="00366A8D">
        <w:rPr>
          <w:color w:val="000000" w:themeColor="text1"/>
        </w:rPr>
        <w:t xml:space="preserve"> процент</w:t>
      </w:r>
      <w:r>
        <w:rPr>
          <w:color w:val="000000" w:themeColor="text1"/>
        </w:rPr>
        <w:t>ом</w:t>
      </w:r>
      <w:r w:rsidRPr="00366A8D">
        <w:rPr>
          <w:color w:val="000000" w:themeColor="text1"/>
        </w:rPr>
        <w:t xml:space="preserve"> выполнения </w:t>
      </w:r>
      <w:r w:rsidR="00560C26">
        <w:rPr>
          <w:color w:val="000000" w:themeColor="text1"/>
        </w:rPr>
        <w:t>44,4</w:t>
      </w:r>
      <w:r>
        <w:rPr>
          <w:color w:val="000000" w:themeColor="text1"/>
        </w:rPr>
        <w:t xml:space="preserve">% (за </w:t>
      </w:r>
      <w:r w:rsidRPr="00A23DE9">
        <w:rPr>
          <w:color w:val="000000" w:themeColor="text1"/>
        </w:rPr>
        <w:t>прошлый год –</w:t>
      </w:r>
      <w:r>
        <w:rPr>
          <w:color w:val="000000" w:themeColor="text1"/>
        </w:rPr>
        <w:t xml:space="preserve"> </w:t>
      </w:r>
      <w:r w:rsidR="006177C4">
        <w:rPr>
          <w:color w:val="000000" w:themeColor="text1"/>
        </w:rPr>
        <w:t>44,1</w:t>
      </w:r>
      <w:r w:rsidRPr="00366A8D">
        <w:rPr>
          <w:color w:val="000000" w:themeColor="text1"/>
        </w:rPr>
        <w:t xml:space="preserve">%, </w:t>
      </w:r>
      <w:r>
        <w:rPr>
          <w:color w:val="000000" w:themeColor="text1"/>
        </w:rPr>
        <w:t xml:space="preserve">2022 – </w:t>
      </w:r>
      <w:r w:rsidR="006177C4">
        <w:rPr>
          <w:color w:val="000000" w:themeColor="text1"/>
        </w:rPr>
        <w:t>36,9</w:t>
      </w:r>
      <w:r w:rsidRPr="00A23DE9">
        <w:rPr>
          <w:color w:val="000000" w:themeColor="text1"/>
        </w:rPr>
        <w:t>%).</w:t>
      </w:r>
      <w:r>
        <w:rPr>
          <w:color w:val="000000" w:themeColor="text1"/>
        </w:rPr>
        <w:t xml:space="preserve"> </w:t>
      </w:r>
    </w:p>
    <w:p w14:paraId="51F2056F" w14:textId="77777777" w:rsidR="004416D9" w:rsidRPr="00366A8D" w:rsidRDefault="004416D9" w:rsidP="004416D9">
      <w:pPr>
        <w:autoSpaceDE w:val="0"/>
        <w:autoSpaceDN w:val="0"/>
        <w:adjustRightInd w:val="0"/>
        <w:ind w:firstLine="708"/>
        <w:rPr>
          <w:color w:val="000000" w:themeColor="text1"/>
        </w:rPr>
      </w:pPr>
      <w:r>
        <w:rPr>
          <w:color w:val="000000" w:themeColor="text1"/>
        </w:rPr>
        <w:t>Выявлен низкий у</w:t>
      </w:r>
      <w:r w:rsidRPr="00366A8D">
        <w:rPr>
          <w:color w:val="000000" w:themeColor="text1"/>
        </w:rPr>
        <w:t xml:space="preserve">ровень </w:t>
      </w:r>
      <w:r w:rsidRPr="00A23DE9">
        <w:rPr>
          <w:color w:val="000000" w:themeColor="text1"/>
        </w:rPr>
        <w:t>усвоения содержания</w:t>
      </w:r>
      <w:r w:rsidRPr="00366A8D">
        <w:rPr>
          <w:color w:val="000000" w:themeColor="text1"/>
        </w:rPr>
        <w:t xml:space="preserve"> по темам</w:t>
      </w:r>
      <w:r>
        <w:rPr>
          <w:color w:val="000000" w:themeColor="text1"/>
        </w:rPr>
        <w:t>:</w:t>
      </w:r>
      <w:r w:rsidRPr="00366A8D">
        <w:rPr>
          <w:color w:val="000000" w:themeColor="text1"/>
        </w:rPr>
        <w:t xml:space="preserve"> «Клетка как биологическая система. Строение клетки, метаболизм. Жизненный цикл клетки»</w:t>
      </w:r>
      <w:r>
        <w:rPr>
          <w:color w:val="000000" w:themeColor="text1"/>
        </w:rPr>
        <w:t xml:space="preserve">, </w:t>
      </w:r>
      <w:r w:rsidRPr="00366A8D">
        <w:rPr>
          <w:color w:val="000000" w:themeColor="text1"/>
        </w:rPr>
        <w:t xml:space="preserve">«Организм как биологическая система. Селекция. </w:t>
      </w:r>
      <w:r w:rsidRPr="00A23DE9">
        <w:rPr>
          <w:color w:val="000000" w:themeColor="text1"/>
        </w:rPr>
        <w:t>Биотехнология», «Организм</w:t>
      </w:r>
      <w:r>
        <w:rPr>
          <w:color w:val="000000" w:themeColor="text1"/>
        </w:rPr>
        <w:t xml:space="preserve"> человека» и </w:t>
      </w:r>
      <w:r w:rsidRPr="00366A8D">
        <w:rPr>
          <w:color w:val="000000" w:themeColor="text1"/>
        </w:rPr>
        <w:t>«Анатомия и физиология человека». Типичными ошибками в данных заданиях явл</w:t>
      </w:r>
      <w:r>
        <w:rPr>
          <w:color w:val="000000" w:themeColor="text1"/>
        </w:rPr>
        <w:t>яются</w:t>
      </w:r>
      <w:r w:rsidRPr="00366A8D">
        <w:rPr>
          <w:color w:val="000000" w:themeColor="text1"/>
        </w:rPr>
        <w:t xml:space="preserve"> неверное установление соответствия между биологическими объектами и процессами, а также последовательности систематических таксонов, биологическ</w:t>
      </w:r>
      <w:r>
        <w:rPr>
          <w:color w:val="000000" w:themeColor="text1"/>
        </w:rPr>
        <w:t>их объектов, процессов, явлений, неверное сопоставление организмов</w:t>
      </w:r>
      <w:r w:rsidRPr="00366A8D">
        <w:rPr>
          <w:color w:val="000000" w:themeColor="text1"/>
        </w:rPr>
        <w:t xml:space="preserve"> разных царст</w:t>
      </w:r>
      <w:r>
        <w:rPr>
          <w:color w:val="000000" w:themeColor="text1"/>
        </w:rPr>
        <w:t>в с их характерными признаками.</w:t>
      </w:r>
    </w:p>
    <w:p w14:paraId="4CC74C43" w14:textId="77777777" w:rsidR="004416D9" w:rsidRDefault="004416D9" w:rsidP="004416D9">
      <w:pPr>
        <w:ind w:firstLine="708"/>
        <w:rPr>
          <w:color w:val="000000" w:themeColor="text1"/>
        </w:rPr>
      </w:pPr>
      <w:r w:rsidRPr="00366A8D">
        <w:rPr>
          <w:color w:val="000000" w:themeColor="text1"/>
        </w:rPr>
        <w:t xml:space="preserve">Наибольшие затруднения при выполнении </w:t>
      </w:r>
      <w:r w:rsidRPr="004B3C9B">
        <w:t xml:space="preserve">заданий первой части </w:t>
      </w:r>
      <w:r w:rsidRPr="00366A8D">
        <w:rPr>
          <w:color w:val="000000" w:themeColor="text1"/>
        </w:rPr>
        <w:t>в 202</w:t>
      </w:r>
      <w:r>
        <w:rPr>
          <w:color w:val="000000" w:themeColor="text1"/>
        </w:rPr>
        <w:t>4</w:t>
      </w:r>
      <w:r w:rsidRPr="00366A8D">
        <w:rPr>
          <w:color w:val="000000" w:themeColor="text1"/>
        </w:rPr>
        <w:t xml:space="preserve"> году вызвали задания на применение биологических знаний в практических ситуациях, анализ экспериментальных данных (выводы по результатам эксперимента и прогнозы).</w:t>
      </w:r>
    </w:p>
    <w:p w14:paraId="7B512E29" w14:textId="77777777" w:rsidR="004416D9" w:rsidRPr="00366A8D" w:rsidRDefault="004416D9" w:rsidP="004416D9">
      <w:pPr>
        <w:ind w:firstLine="708"/>
      </w:pPr>
      <w:r w:rsidRPr="00366A8D">
        <w:rPr>
          <w:color w:val="000000" w:themeColor="text1"/>
        </w:rPr>
        <w:t xml:space="preserve">Необходимо учитывать, что задания КИМ </w:t>
      </w:r>
      <w:r w:rsidRPr="004B3C9B">
        <w:t xml:space="preserve">второй части </w:t>
      </w:r>
      <w:r w:rsidRPr="00366A8D">
        <w:rPr>
          <w:color w:val="000000" w:themeColor="text1"/>
        </w:rPr>
        <w:t>имеют ряд особенно</w:t>
      </w:r>
      <w:r>
        <w:rPr>
          <w:color w:val="000000" w:themeColor="text1"/>
        </w:rPr>
        <w:t>стей при выполнении.</w:t>
      </w:r>
      <w:r w:rsidRPr="00366A8D">
        <w:rPr>
          <w:color w:val="000000" w:themeColor="text1"/>
        </w:rPr>
        <w:t xml:space="preserve"> Задания, требующие свободного ответа, допускают разные формулировки ответа, не искажающие его смысла</w:t>
      </w:r>
      <w:r w:rsidRPr="00A23DE9">
        <w:rPr>
          <w:color w:val="000000" w:themeColor="text1"/>
        </w:rPr>
        <w:t>. Однако указание параметров эксперимента (зависимый и независимый) должно строго соответствовать эталону (задание, полузакрытое</w:t>
      </w:r>
      <w:r w:rsidRPr="00366A8D">
        <w:rPr>
          <w:color w:val="000000" w:themeColor="text1"/>
        </w:rPr>
        <w:t xml:space="preserve"> для ответа); для получения максимального балла должно быть наличие всех элементов, указанных в эталоне. </w:t>
      </w:r>
    </w:p>
    <w:p w14:paraId="7464CAFC" w14:textId="21D08048" w:rsidR="004416D9" w:rsidRPr="004D03B0" w:rsidRDefault="001656A9" w:rsidP="00165954">
      <w:pPr>
        <w:jc w:val="center"/>
        <w:rPr>
          <w:color w:val="000000" w:themeColor="text1"/>
        </w:rPr>
      </w:pPr>
      <w:r>
        <w:rPr>
          <w:noProof/>
          <w:lang w:eastAsia="ru-RU"/>
        </w:rPr>
        <w:lastRenderedPageBreak/>
        <w:drawing>
          <wp:inline distT="0" distB="0" distL="0" distR="0" wp14:anchorId="56D61AB4" wp14:editId="146D80DF">
            <wp:extent cx="4976038" cy="2945130"/>
            <wp:effectExtent l="0" t="0" r="0" b="762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9CC1B8F" w14:textId="77777777" w:rsidR="004416D9" w:rsidRDefault="004416D9" w:rsidP="00165954">
      <w:pPr>
        <w:spacing w:before="100" w:beforeAutospacing="1" w:after="100" w:afterAutospacing="1" w:line="240" w:lineRule="auto"/>
        <w:jc w:val="center"/>
        <w:rPr>
          <w:color w:val="000000" w:themeColor="text1"/>
          <w:sz w:val="24"/>
          <w:szCs w:val="24"/>
        </w:rPr>
      </w:pPr>
      <w:r w:rsidRPr="001656A9">
        <w:rPr>
          <w:color w:val="000000" w:themeColor="text1"/>
          <w:sz w:val="24"/>
          <w:szCs w:val="24"/>
        </w:rPr>
        <w:t>Рис. 2.6. Распределение обучающихся по усвоению задания 26 (в 2022-23 гг. – 27)</w:t>
      </w:r>
    </w:p>
    <w:p w14:paraId="63D78F5D" w14:textId="1511DDBB" w:rsidR="004416D9" w:rsidRDefault="004416D9" w:rsidP="004416D9">
      <w:pPr>
        <w:spacing w:before="100" w:beforeAutospacing="1"/>
      </w:pPr>
      <w:r w:rsidRPr="00EC20A5">
        <w:rPr>
          <w:color w:val="000000" w:themeColor="text1"/>
        </w:rPr>
        <w:t xml:space="preserve">Это особенно актуально в задании </w:t>
      </w:r>
      <w:r w:rsidR="005A1D5C">
        <w:rPr>
          <w:color w:val="000000" w:themeColor="text1"/>
        </w:rPr>
        <w:t>26</w:t>
      </w:r>
      <w:r w:rsidRPr="00A23DE9">
        <w:rPr>
          <w:color w:val="000000" w:themeColor="text1"/>
        </w:rPr>
        <w:t>, где оценивается</w:t>
      </w:r>
      <w:r w:rsidRPr="00EC20A5">
        <w:rPr>
          <w:color w:val="000000" w:themeColor="text1"/>
        </w:rPr>
        <w:t xml:space="preserve"> умение </w:t>
      </w:r>
      <w:r w:rsidR="005A1D5C">
        <w:rPr>
          <w:color w:val="000000" w:themeColor="text1"/>
        </w:rPr>
        <w:t>о</w:t>
      </w:r>
      <w:r w:rsidR="005A1D5C" w:rsidRPr="005A1D5C">
        <w:rPr>
          <w:color w:val="000000" w:themeColor="text1"/>
        </w:rPr>
        <w:t>бобщ</w:t>
      </w:r>
      <w:r w:rsidR="005A1D5C">
        <w:rPr>
          <w:color w:val="000000" w:themeColor="text1"/>
        </w:rPr>
        <w:t>ать и применять</w:t>
      </w:r>
      <w:r w:rsidR="00FF0F1F">
        <w:rPr>
          <w:color w:val="000000" w:themeColor="text1"/>
        </w:rPr>
        <w:t xml:space="preserve"> знания</w:t>
      </w:r>
      <w:r w:rsidR="005A1D5C" w:rsidRPr="005A1D5C">
        <w:rPr>
          <w:color w:val="000000" w:themeColor="text1"/>
        </w:rPr>
        <w:t xml:space="preserve"> по общей биологии (клетке, организму, эволюции органического мира и экологических закономерностях) в новой ситуации</w:t>
      </w:r>
      <w:r w:rsidR="005A1D5C">
        <w:rPr>
          <w:color w:val="000000" w:themeColor="text1"/>
        </w:rPr>
        <w:t xml:space="preserve">. </w:t>
      </w:r>
      <w:r w:rsidRPr="00EC20A5">
        <w:rPr>
          <w:color w:val="000000" w:themeColor="text1"/>
        </w:rPr>
        <w:t>Процент</w:t>
      </w:r>
      <w:r>
        <w:rPr>
          <w:color w:val="000000" w:themeColor="text1"/>
        </w:rPr>
        <w:t xml:space="preserve"> выполнения самый низкий – 22,8</w:t>
      </w:r>
      <w:r w:rsidRPr="00EC20A5">
        <w:rPr>
          <w:color w:val="000000" w:themeColor="text1"/>
        </w:rPr>
        <w:t>% (</w:t>
      </w:r>
      <w:r w:rsidRPr="00EC20A5">
        <w:t>рис.2.6).</w:t>
      </w:r>
    </w:p>
    <w:p w14:paraId="518EE5E5" w14:textId="77777777" w:rsidR="004416D9" w:rsidRPr="00EC20A5" w:rsidRDefault="004416D9" w:rsidP="004416D9">
      <w:pPr>
        <w:tabs>
          <w:tab w:val="center" w:pos="5103"/>
        </w:tabs>
        <w:rPr>
          <w:i/>
          <w:color w:val="000000" w:themeColor="text1"/>
        </w:rPr>
      </w:pPr>
      <w:r w:rsidRPr="00EC20A5">
        <w:rPr>
          <w:i/>
          <w:color w:val="000000"/>
        </w:rPr>
        <w:t xml:space="preserve">Раздел </w:t>
      </w:r>
      <w:r w:rsidRPr="00EC20A5">
        <w:rPr>
          <w:i/>
          <w:color w:val="000000" w:themeColor="text1"/>
        </w:rPr>
        <w:t>5. Эволюция живой природы</w:t>
      </w:r>
    </w:p>
    <w:p w14:paraId="721668C4" w14:textId="77777777" w:rsidR="004416D9" w:rsidRPr="00EC20A5" w:rsidRDefault="004416D9" w:rsidP="004416D9">
      <w:pPr>
        <w:rPr>
          <w:color w:val="000000" w:themeColor="text1"/>
        </w:rPr>
      </w:pPr>
      <w:r w:rsidRPr="00EC20A5">
        <w:rPr>
          <w:color w:val="000000" w:themeColor="text1"/>
        </w:rPr>
        <w:t>Усвоение учащимися этого р</w:t>
      </w:r>
      <w:r>
        <w:rPr>
          <w:color w:val="000000" w:themeColor="text1"/>
        </w:rPr>
        <w:t xml:space="preserve">аздела имеет свои особенности. </w:t>
      </w:r>
      <w:r w:rsidRPr="00A23DE9">
        <w:t xml:space="preserve">Так как большинство вопросов этого раздела усваивается в старших классах, результаты выполнения – в средних пределах, что говорит о том, что в целом учащиеся справляются с ними неплохо. Самый низкий показатель в 2024 г. по линии </w:t>
      </w:r>
      <w:r>
        <w:rPr>
          <w:color w:val="000000" w:themeColor="text1"/>
        </w:rPr>
        <w:t>19: задания</w:t>
      </w:r>
      <w:r w:rsidRPr="00EC20A5">
        <w:rPr>
          <w:color w:val="000000" w:themeColor="text1"/>
        </w:rPr>
        <w:t xml:space="preserve"> на установление соответствия (без рисунка</w:t>
      </w:r>
      <w:r>
        <w:rPr>
          <w:color w:val="000000" w:themeColor="text1"/>
        </w:rPr>
        <w:t>).</w:t>
      </w:r>
      <w:r w:rsidRPr="00EC20A5">
        <w:rPr>
          <w:color w:val="000000" w:themeColor="text1"/>
        </w:rPr>
        <w:t xml:space="preserve"> Рассмотрим, как распределились результаты (рис.  2.7). </w:t>
      </w:r>
    </w:p>
    <w:p w14:paraId="60BE1A97" w14:textId="34A5B146" w:rsidR="004416D9" w:rsidRPr="004D03B0" w:rsidRDefault="00D0031D" w:rsidP="00165954">
      <w:pPr>
        <w:jc w:val="center"/>
        <w:rPr>
          <w:color w:val="000000" w:themeColor="text1"/>
        </w:rPr>
      </w:pPr>
      <w:r>
        <w:rPr>
          <w:noProof/>
          <w:lang w:eastAsia="ru-RU"/>
        </w:rPr>
        <w:lastRenderedPageBreak/>
        <w:drawing>
          <wp:inline distT="0" distB="0" distL="0" distR="0" wp14:anchorId="538E9535" wp14:editId="28466D2E">
            <wp:extent cx="5103495" cy="3051544"/>
            <wp:effectExtent l="0" t="0" r="1905" b="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80F0891" w14:textId="77777777" w:rsidR="004416D9" w:rsidRPr="00BC3709" w:rsidRDefault="004416D9" w:rsidP="00165954">
      <w:pPr>
        <w:tabs>
          <w:tab w:val="center" w:pos="5103"/>
        </w:tabs>
        <w:spacing w:before="100" w:beforeAutospacing="1" w:after="100" w:afterAutospacing="1" w:line="240" w:lineRule="auto"/>
        <w:jc w:val="center"/>
        <w:rPr>
          <w:color w:val="000000" w:themeColor="text1"/>
          <w:sz w:val="24"/>
          <w:szCs w:val="24"/>
        </w:rPr>
      </w:pPr>
      <w:r w:rsidRPr="00D0031D">
        <w:rPr>
          <w:color w:val="000000" w:themeColor="text1"/>
          <w:sz w:val="24"/>
          <w:szCs w:val="24"/>
        </w:rPr>
        <w:t>Рис. 2.7. Распределение обучающихся по усвоению задания 19</w:t>
      </w:r>
    </w:p>
    <w:p w14:paraId="73C88A39" w14:textId="77777777" w:rsidR="004416D9" w:rsidRDefault="004416D9" w:rsidP="004416D9">
      <w:pPr>
        <w:spacing w:before="100" w:beforeAutospacing="1"/>
      </w:pPr>
      <w:r w:rsidRPr="00A23DE9">
        <w:t xml:space="preserve">Таким образом, задания на обобщение и применение знаний по общей биологии (клетке, организму, эволюции органического мира и экологическим закономерностям) в новой ситуации выполняются с низким результатом. Они имеют самый высокий уровень сложности и требуют развёрнутого свободного ответа. Это ещё раз показывает недостаточную сформированность метапредметных универсальных учебных действий. </w:t>
      </w:r>
    </w:p>
    <w:p w14:paraId="11033653" w14:textId="77777777" w:rsidR="004416D9" w:rsidRPr="00EC20A5" w:rsidRDefault="004416D9" w:rsidP="004416D9">
      <w:pPr>
        <w:rPr>
          <w:i/>
          <w:color w:val="000000" w:themeColor="text1"/>
        </w:rPr>
      </w:pPr>
      <w:r w:rsidRPr="00EC20A5">
        <w:rPr>
          <w:i/>
          <w:color w:val="000000"/>
        </w:rPr>
        <w:t>Раздел</w:t>
      </w:r>
      <w:r w:rsidRPr="00EC20A5">
        <w:rPr>
          <w:i/>
          <w:color w:val="000000" w:themeColor="text1"/>
        </w:rPr>
        <w:t xml:space="preserve"> 6. Экосистемы и присущие им закономерности</w:t>
      </w:r>
    </w:p>
    <w:p w14:paraId="4C1CB4F0" w14:textId="77777777" w:rsidR="003A40BC" w:rsidRDefault="004416D9" w:rsidP="004416D9">
      <w:pPr>
        <w:rPr>
          <w:color w:val="000000" w:themeColor="text1"/>
        </w:rPr>
      </w:pPr>
      <w:r>
        <w:rPr>
          <w:color w:val="000000" w:themeColor="text1"/>
        </w:rPr>
        <w:t>Б</w:t>
      </w:r>
      <w:r w:rsidRPr="00EC20A5">
        <w:rPr>
          <w:color w:val="000000" w:themeColor="text1"/>
        </w:rPr>
        <w:t>оль</w:t>
      </w:r>
      <w:r>
        <w:rPr>
          <w:color w:val="000000" w:themeColor="text1"/>
        </w:rPr>
        <w:t>шинство вопросов этого раздела изуча</w:t>
      </w:r>
      <w:r w:rsidRPr="00EC20A5">
        <w:rPr>
          <w:color w:val="000000" w:themeColor="text1"/>
        </w:rPr>
        <w:t>ется в</w:t>
      </w:r>
      <w:r>
        <w:rPr>
          <w:color w:val="000000" w:themeColor="text1"/>
        </w:rPr>
        <w:t xml:space="preserve"> старших классах, что обеспечивает результативность</w:t>
      </w:r>
      <w:r w:rsidRPr="00EC20A5">
        <w:rPr>
          <w:color w:val="000000" w:themeColor="text1"/>
        </w:rPr>
        <w:t xml:space="preserve"> выполнения в средних пределах</w:t>
      </w:r>
      <w:r>
        <w:rPr>
          <w:color w:val="000000" w:themeColor="text1"/>
        </w:rPr>
        <w:t xml:space="preserve">. </w:t>
      </w:r>
    </w:p>
    <w:p w14:paraId="4347D303" w14:textId="74A07E5D" w:rsidR="004416D9" w:rsidRPr="00EC20A5" w:rsidRDefault="004416D9" w:rsidP="004416D9">
      <w:pPr>
        <w:rPr>
          <w:color w:val="000000" w:themeColor="text1"/>
        </w:rPr>
      </w:pPr>
      <w:r w:rsidRPr="00EC20A5">
        <w:rPr>
          <w:color w:val="000000" w:themeColor="text1"/>
        </w:rPr>
        <w:lastRenderedPageBreak/>
        <w:t xml:space="preserve">Самый высокий показатель в </w:t>
      </w:r>
      <w:r w:rsidR="003C7CC4">
        <w:t xml:space="preserve">2024 г. </w:t>
      </w:r>
      <w:r w:rsidR="003A40BC">
        <w:rPr>
          <w:color w:val="000000" w:themeColor="text1"/>
        </w:rPr>
        <w:t xml:space="preserve">– </w:t>
      </w:r>
      <w:r w:rsidR="003C7CC4">
        <w:t>по линии 18</w:t>
      </w:r>
      <w:r w:rsidR="003A40BC">
        <w:t xml:space="preserve"> (</w:t>
      </w:r>
      <w:r w:rsidR="003A40BC" w:rsidRPr="003A40BC">
        <w:rPr>
          <w:color w:val="000000"/>
        </w:rPr>
        <w:t>Экосистемы и присущие им закономерности. Биосфера. Множественный выбор (без рисунка)</w:t>
      </w:r>
      <w:r w:rsidR="003A40BC">
        <w:rPr>
          <w:color w:val="000000"/>
        </w:rPr>
        <w:t>)</w:t>
      </w:r>
      <w:r w:rsidR="003A40BC" w:rsidRPr="003A40BC">
        <w:rPr>
          <w:color w:val="000000"/>
        </w:rPr>
        <w:t>.</w:t>
      </w:r>
      <w:r w:rsidR="003A40BC">
        <w:rPr>
          <w:color w:val="000000"/>
        </w:rPr>
        <w:t xml:space="preserve"> </w:t>
      </w:r>
      <w:r w:rsidRPr="00EC20A5">
        <w:rPr>
          <w:color w:val="000000" w:themeColor="text1"/>
        </w:rPr>
        <w:t>Рассмотрим, как распред</w:t>
      </w:r>
      <w:r>
        <w:rPr>
          <w:color w:val="000000" w:themeColor="text1"/>
        </w:rPr>
        <w:t>елились результаты (рис. 2.8</w:t>
      </w:r>
      <w:r w:rsidRPr="00EC20A5">
        <w:rPr>
          <w:color w:val="000000" w:themeColor="text1"/>
        </w:rPr>
        <w:t>)</w:t>
      </w:r>
      <w:r>
        <w:rPr>
          <w:color w:val="000000" w:themeColor="text1"/>
        </w:rPr>
        <w:t>.</w:t>
      </w:r>
    </w:p>
    <w:p w14:paraId="3576F128" w14:textId="2A489769" w:rsidR="004416D9" w:rsidRPr="004D03B0" w:rsidRDefault="003A40BC" w:rsidP="00165954">
      <w:pPr>
        <w:jc w:val="center"/>
        <w:rPr>
          <w:color w:val="000000" w:themeColor="text1"/>
        </w:rPr>
      </w:pPr>
      <w:r>
        <w:rPr>
          <w:noProof/>
          <w:lang w:eastAsia="ru-RU"/>
        </w:rPr>
        <w:drawing>
          <wp:inline distT="0" distB="0" distL="0" distR="0" wp14:anchorId="3DE56D76" wp14:editId="23BB6B4B">
            <wp:extent cx="5135526" cy="2880995"/>
            <wp:effectExtent l="0" t="0" r="8255" b="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F0E67EB" w14:textId="390EF502" w:rsidR="004416D9" w:rsidRPr="002C454F" w:rsidRDefault="004416D9" w:rsidP="00165954">
      <w:pPr>
        <w:spacing w:line="240" w:lineRule="auto"/>
        <w:jc w:val="center"/>
        <w:rPr>
          <w:color w:val="000000" w:themeColor="text1"/>
          <w:sz w:val="24"/>
          <w:szCs w:val="24"/>
        </w:rPr>
      </w:pPr>
      <w:r w:rsidRPr="003A40BC">
        <w:rPr>
          <w:color w:val="000000" w:themeColor="text1"/>
          <w:sz w:val="24"/>
          <w:szCs w:val="24"/>
        </w:rPr>
        <w:t>Рис. 2.8. Распределение обучающихся по усвоению</w:t>
      </w:r>
      <w:r w:rsidR="003C7CC4" w:rsidRPr="003A40BC">
        <w:rPr>
          <w:color w:val="000000" w:themeColor="text1"/>
          <w:sz w:val="24"/>
          <w:szCs w:val="24"/>
        </w:rPr>
        <w:t xml:space="preserve"> задания 18</w:t>
      </w:r>
    </w:p>
    <w:p w14:paraId="56B57AC9" w14:textId="087C5C7C" w:rsidR="004416D9" w:rsidRPr="00A23DE9" w:rsidRDefault="004416D9" w:rsidP="004416D9">
      <w:pPr>
        <w:spacing w:before="100" w:beforeAutospacing="1"/>
        <w:rPr>
          <w:color w:val="000000"/>
        </w:rPr>
      </w:pPr>
      <w:r w:rsidRPr="00A23DE9">
        <w:t xml:space="preserve">Задания линии </w:t>
      </w:r>
      <w:r w:rsidR="002E32BA">
        <w:rPr>
          <w:color w:val="000000" w:themeColor="text1"/>
        </w:rPr>
        <w:t>18</w:t>
      </w:r>
      <w:r w:rsidRPr="00A23DE9">
        <w:rPr>
          <w:color w:val="000000" w:themeColor="text1"/>
        </w:rPr>
        <w:t xml:space="preserve"> относятся к повышенному уровню сложности и </w:t>
      </w:r>
      <w:r w:rsidRPr="00A23DE9">
        <w:rPr>
          <w:color w:val="000000"/>
        </w:rPr>
        <w:t>вызывают затруднения, потому что требуют внимательности, высокого уровня сформированности многих метапредметных и предметных УУД. Не вызвали затруднений такие задания у участников группы с высоким и хорошим уровнем подготовки</w:t>
      </w:r>
      <w:r w:rsidR="00571132">
        <w:rPr>
          <w:color w:val="000000"/>
        </w:rPr>
        <w:t xml:space="preserve"> (процент выполнения 96,5% и 84,7% соответственно)</w:t>
      </w:r>
      <w:r w:rsidR="009D0FB0">
        <w:rPr>
          <w:color w:val="000000"/>
        </w:rPr>
        <w:t>.</w:t>
      </w:r>
    </w:p>
    <w:p w14:paraId="0B3457C0" w14:textId="14CBE9F8" w:rsidR="004416D9" w:rsidRPr="00EC20A5" w:rsidRDefault="004416D9" w:rsidP="004416D9">
      <w:pPr>
        <w:rPr>
          <w:color w:val="000000"/>
        </w:rPr>
      </w:pPr>
      <w:r w:rsidRPr="00A23DE9">
        <w:rPr>
          <w:color w:val="000000"/>
        </w:rPr>
        <w:t xml:space="preserve">Решение задач по цитологии и генетике на применение знаний в новой ситуации считаются самыми сложными. Например, в задании закрытого типа 27 ответ выпускника должен содержать элементы ответа, указанные в критериях оценивания. Требовалось написать 5 элементов правильного ответа для получения максимального балла и 2-3 </w:t>
      </w:r>
      <w:r w:rsidRPr="00A23DE9">
        <w:rPr>
          <w:color w:val="000000"/>
        </w:rPr>
        <w:lastRenderedPageBreak/>
        <w:t>элемента – для получения одного балла. В задании 28 необходимо было решить</w:t>
      </w:r>
      <w:r w:rsidRPr="00EC20A5">
        <w:rPr>
          <w:color w:val="000000"/>
        </w:rPr>
        <w:t xml:space="preserve"> генетическую задачу с составлением схем скрещивания и обязательным указанием генотипа, фенотипа и пол</w:t>
      </w:r>
      <w:r>
        <w:rPr>
          <w:color w:val="000000"/>
        </w:rPr>
        <w:t xml:space="preserve">а родителей и потомков. Задание также </w:t>
      </w:r>
      <w:r w:rsidRPr="00050368">
        <w:rPr>
          <w:color w:val="000000"/>
        </w:rPr>
        <w:t xml:space="preserve">закрытого типа, ответ выпускника должен содержать элементы </w:t>
      </w:r>
      <w:r w:rsidR="00050368" w:rsidRPr="00050368">
        <w:rPr>
          <w:color w:val="000000"/>
        </w:rPr>
        <w:t>решения</w:t>
      </w:r>
      <w:r w:rsidRPr="00EC20A5">
        <w:rPr>
          <w:color w:val="000000"/>
        </w:rPr>
        <w:t>, указанные в критериях оценивания.</w:t>
      </w:r>
    </w:p>
    <w:p w14:paraId="72171559" w14:textId="0E574786" w:rsidR="004416D9" w:rsidRPr="00A23DE9" w:rsidRDefault="004416D9" w:rsidP="004416D9">
      <w:pPr>
        <w:tabs>
          <w:tab w:val="left" w:pos="851"/>
        </w:tabs>
        <w:rPr>
          <w:iCs/>
        </w:rPr>
      </w:pPr>
      <w:r w:rsidRPr="00A23DE9">
        <w:rPr>
          <w:iCs/>
        </w:rPr>
        <w:t xml:space="preserve">Хочется отметить положительный результат работы учителей и методистов в повышении качества выполнения </w:t>
      </w:r>
      <w:r w:rsidRPr="00A23DE9">
        <w:rPr>
          <w:color w:val="000000" w:themeColor="text1"/>
        </w:rPr>
        <w:t xml:space="preserve">заданий </w:t>
      </w:r>
      <w:r w:rsidRPr="00A23DE9">
        <w:rPr>
          <w:iCs/>
        </w:rPr>
        <w:t xml:space="preserve">27 и 28. В текущем году наблюдается рост показателей по заданию 27 </w:t>
      </w:r>
      <w:r w:rsidRPr="00F902B9">
        <w:rPr>
          <w:iCs/>
        </w:rPr>
        <w:t xml:space="preserve">на </w:t>
      </w:r>
      <w:r w:rsidR="00F902B9" w:rsidRPr="00F902B9">
        <w:rPr>
          <w:iCs/>
        </w:rPr>
        <w:t>3,9</w:t>
      </w:r>
      <w:r w:rsidRPr="00F902B9">
        <w:rPr>
          <w:iCs/>
        </w:rPr>
        <w:t xml:space="preserve">%, </w:t>
      </w:r>
      <w:r w:rsidRPr="00A23DE9">
        <w:rPr>
          <w:iCs/>
        </w:rPr>
        <w:t xml:space="preserve">по заданию 28 </w:t>
      </w:r>
      <w:r w:rsidRPr="00F902B9">
        <w:rPr>
          <w:iCs/>
        </w:rPr>
        <w:t xml:space="preserve">на </w:t>
      </w:r>
      <w:r w:rsidR="00F902B9" w:rsidRPr="00F902B9">
        <w:rPr>
          <w:iCs/>
        </w:rPr>
        <w:t>7,7</w:t>
      </w:r>
      <w:r w:rsidRPr="00F902B9">
        <w:rPr>
          <w:iCs/>
        </w:rPr>
        <w:t xml:space="preserve">%. </w:t>
      </w:r>
      <w:r w:rsidRPr="00A23DE9">
        <w:rPr>
          <w:iCs/>
        </w:rPr>
        <w:t>Возможно, это обусловлено тем, что сложным вопросам уделяют особое внимание на всех мероприятиях по оказанию методической помощи учителям.</w:t>
      </w:r>
    </w:p>
    <w:p w14:paraId="234874DA" w14:textId="79863D7B" w:rsidR="004416D9" w:rsidRDefault="004416D9" w:rsidP="00165954">
      <w:pPr>
        <w:tabs>
          <w:tab w:val="left" w:pos="851"/>
        </w:tabs>
      </w:pPr>
      <w:r w:rsidRPr="00A23DE9">
        <w:rPr>
          <w:iCs/>
        </w:rPr>
        <w:t xml:space="preserve">Содержание заданий в ЕГЭ 2024 в </w:t>
      </w:r>
      <w:r w:rsidRPr="00050368">
        <w:rPr>
          <w:iCs/>
        </w:rPr>
        <w:t>сравнении с предыдущим</w:t>
      </w:r>
      <w:r w:rsidR="00050368" w:rsidRPr="00050368">
        <w:rPr>
          <w:iCs/>
        </w:rPr>
        <w:t>и</w:t>
      </w:r>
      <w:r w:rsidRPr="00050368">
        <w:rPr>
          <w:iCs/>
        </w:rPr>
        <w:t xml:space="preserve"> годами менялось</w:t>
      </w:r>
      <w:r w:rsidRPr="00A23DE9">
        <w:rPr>
          <w:iCs/>
        </w:rPr>
        <w:t xml:space="preserve"> незначительно. Ответы на вопросы</w:t>
      </w:r>
      <w:r w:rsidRPr="00EC20A5">
        <w:rPr>
          <w:iCs/>
        </w:rPr>
        <w:t xml:space="preserve"> КИМ, в которые были внесены изменения, не повлияли на результативность ЕГЭ 202</w:t>
      </w:r>
      <w:r>
        <w:rPr>
          <w:iCs/>
        </w:rPr>
        <w:t>4</w:t>
      </w:r>
      <w:r w:rsidRPr="00EC20A5">
        <w:rPr>
          <w:iCs/>
        </w:rPr>
        <w:t xml:space="preserve"> года в сравнении с предыдущими годами. Качество выполнения этих заданий свидетельствует об определенной эффективности целенаправленной </w:t>
      </w:r>
      <w:r>
        <w:rPr>
          <w:iCs/>
        </w:rPr>
        <w:t xml:space="preserve">работы, проводимой учителями </w:t>
      </w:r>
      <w:r w:rsidRPr="00EC20A5">
        <w:rPr>
          <w:iCs/>
        </w:rPr>
        <w:t>биологии и методистами в регионе.</w:t>
      </w:r>
    </w:p>
    <w:p w14:paraId="2DB783B9" w14:textId="77777777" w:rsidR="004416D9" w:rsidRPr="00CC3194" w:rsidRDefault="004416D9" w:rsidP="004416D9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CC3194">
        <w:rPr>
          <w:rFonts w:ascii="Times New Roman" w:hAnsi="Times New Roman"/>
          <w:b w:val="0"/>
          <w:bCs w:val="0"/>
        </w:rPr>
        <w:t>Анализ метапредметных результатов обучения, повлиявших на выполнение заданий КИМ</w:t>
      </w:r>
    </w:p>
    <w:p w14:paraId="74451058" w14:textId="77777777" w:rsidR="004416D9" w:rsidRPr="00A23DE9" w:rsidRDefault="004416D9" w:rsidP="004416D9">
      <w:pPr>
        <w:spacing w:before="100" w:beforeAutospacing="1"/>
      </w:pPr>
      <w:r w:rsidRPr="00A23DE9">
        <w:t>На результат выполнения заданий ЕГЭ оказывают влияние не только сформированность предметных, но и метапредметных компетенций. Показатели освоения выпускниками ОО основной образовательной программы представлены тремя группами универсальных учебных действий (УУД). Для успешного выполнения заданий ЕГЭ по биологии в первую очередь требуется сформированность регулятивных, коммуникативных и познавательных УУД.</w:t>
      </w:r>
    </w:p>
    <w:p w14:paraId="1890EC65" w14:textId="77777777" w:rsidR="004416D9" w:rsidRPr="00A23DE9" w:rsidRDefault="004416D9" w:rsidP="004416D9">
      <w:r w:rsidRPr="00A23DE9">
        <w:rPr>
          <w:i/>
        </w:rPr>
        <w:t xml:space="preserve">Познавательные УУД </w:t>
      </w:r>
      <w:r w:rsidRPr="00A23DE9">
        <w:t>– умения учащихся использовать различные модельно-схематические средства для представления существенных связей и отношений. Эти УУД требуются для выполнения многих заданий, где информация представлена не только в текстовой, но и в графической или табличной форме:</w:t>
      </w:r>
    </w:p>
    <w:p w14:paraId="0AC98BE0" w14:textId="241E6ACA" w:rsidR="004416D9" w:rsidRPr="00361CB3" w:rsidRDefault="004416D9" w:rsidP="004416D9">
      <w:r w:rsidRPr="00361CB3">
        <w:rPr>
          <w:iCs/>
        </w:rPr>
        <w:lastRenderedPageBreak/>
        <w:t>– установление последовательности (без рисунка)</w:t>
      </w:r>
      <w:r w:rsidRPr="00361CB3">
        <w:t xml:space="preserve"> – номера линий в КИМ: 8, 12, </w:t>
      </w:r>
      <w:r w:rsidR="00361CB3" w:rsidRPr="00361CB3">
        <w:t>16</w:t>
      </w:r>
      <w:r w:rsidRPr="00361CB3">
        <w:t>;</w:t>
      </w:r>
    </w:p>
    <w:p w14:paraId="7107D827" w14:textId="10B76214" w:rsidR="004416D9" w:rsidRPr="00361CB3" w:rsidRDefault="004416D9" w:rsidP="004416D9">
      <w:r w:rsidRPr="00361CB3">
        <w:t xml:space="preserve">– </w:t>
      </w:r>
      <w:r w:rsidRPr="00361CB3">
        <w:rPr>
          <w:iCs/>
        </w:rPr>
        <w:t>множественный выбор (без рисунка</w:t>
      </w:r>
      <w:r w:rsidR="00361CB3">
        <w:rPr>
          <w:iCs/>
        </w:rPr>
        <w:t xml:space="preserve"> и без рисунка</w:t>
      </w:r>
      <w:r w:rsidRPr="00361CB3">
        <w:rPr>
          <w:iCs/>
        </w:rPr>
        <w:t xml:space="preserve">) – </w:t>
      </w:r>
      <w:r w:rsidRPr="00361CB3">
        <w:t>номера линий в КИМ: 2, 7, 11, 15</w:t>
      </w:r>
      <w:r w:rsidR="00361CB3" w:rsidRPr="00361CB3">
        <w:t>, 18</w:t>
      </w:r>
      <w:r w:rsidRPr="00361CB3">
        <w:t>;</w:t>
      </w:r>
    </w:p>
    <w:p w14:paraId="54FC50D2" w14:textId="18C4E6DA" w:rsidR="004416D9" w:rsidRPr="00361CB3" w:rsidRDefault="004416D9" w:rsidP="004416D9">
      <w:r w:rsidRPr="00361CB3">
        <w:t>– у</w:t>
      </w:r>
      <w:r w:rsidRPr="00361CB3">
        <w:rPr>
          <w:iCs/>
        </w:rPr>
        <w:t xml:space="preserve">становление последовательности с текстом (без рисунка) – </w:t>
      </w:r>
      <w:r w:rsidRPr="00361CB3">
        <w:t xml:space="preserve">номера линий в КИМ: 8, 12, </w:t>
      </w:r>
      <w:r w:rsidR="00361CB3" w:rsidRPr="00361CB3">
        <w:t>16</w:t>
      </w:r>
      <w:r w:rsidRPr="00361CB3">
        <w:t>;</w:t>
      </w:r>
    </w:p>
    <w:p w14:paraId="6EB55D7B" w14:textId="622B7DE3" w:rsidR="004416D9" w:rsidRPr="00361CB3" w:rsidRDefault="004416D9" w:rsidP="004416D9">
      <w:r w:rsidRPr="00361CB3">
        <w:t>– работа с таблицей (с рисунком и без рисунка) – номера лини</w:t>
      </w:r>
      <w:r w:rsidR="0052018A" w:rsidRPr="00361CB3">
        <w:t>й</w:t>
      </w:r>
      <w:r w:rsidR="00361CB3" w:rsidRPr="00361CB3">
        <w:t xml:space="preserve"> в КИМ: 1, 20</w:t>
      </w:r>
      <w:r w:rsidRPr="00361CB3">
        <w:t>;</w:t>
      </w:r>
    </w:p>
    <w:p w14:paraId="52425090" w14:textId="77777777" w:rsidR="004416D9" w:rsidRPr="009727D2" w:rsidRDefault="004416D9" w:rsidP="004416D9">
      <w:pPr>
        <w:rPr>
          <w:highlight w:val="yellow"/>
        </w:rPr>
      </w:pPr>
      <w:r w:rsidRPr="00361CB3">
        <w:t xml:space="preserve">– </w:t>
      </w:r>
      <w:r w:rsidRPr="00361CB3">
        <w:rPr>
          <w:iCs/>
        </w:rPr>
        <w:t>установление соответствия (с рисунком)</w:t>
      </w:r>
      <w:r w:rsidRPr="00361CB3">
        <w:t xml:space="preserve"> – номера линий в КИМ: 6, 10, 14;</w:t>
      </w:r>
    </w:p>
    <w:p w14:paraId="551981AC" w14:textId="104C48A3" w:rsidR="004416D9" w:rsidRPr="00361CB3" w:rsidRDefault="004416D9" w:rsidP="004416D9">
      <w:pPr>
        <w:tabs>
          <w:tab w:val="left" w:pos="851"/>
        </w:tabs>
      </w:pPr>
      <w:r w:rsidRPr="00361CB3">
        <w:rPr>
          <w:iCs/>
        </w:rPr>
        <w:t xml:space="preserve">– анализ данных, в табличной или графической форме </w:t>
      </w:r>
      <w:r w:rsidRPr="00361CB3">
        <w:t>– номера линий в КИМ: 2</w:t>
      </w:r>
      <w:r w:rsidR="00361CB3" w:rsidRPr="00361CB3">
        <w:t>1</w:t>
      </w:r>
      <w:r w:rsidRPr="00361CB3">
        <w:t>;</w:t>
      </w:r>
    </w:p>
    <w:p w14:paraId="435C2C80" w14:textId="2CA9D3F1" w:rsidR="00361CB3" w:rsidRPr="00361CB3" w:rsidRDefault="004416D9" w:rsidP="004416D9">
      <w:pPr>
        <w:tabs>
          <w:tab w:val="left" w:pos="851"/>
        </w:tabs>
      </w:pPr>
      <w:r w:rsidRPr="00361CB3">
        <w:rPr>
          <w:iCs/>
        </w:rPr>
        <w:t xml:space="preserve">– работа с изображением биологического объекта </w:t>
      </w:r>
      <w:r w:rsidR="00361CB3" w:rsidRPr="00361CB3">
        <w:t>– номера линий в КИМ: 24;</w:t>
      </w:r>
    </w:p>
    <w:p w14:paraId="4E9089C3" w14:textId="1B8D439D" w:rsidR="004416D9" w:rsidRPr="00A23DE9" w:rsidRDefault="00361CB3" w:rsidP="004416D9">
      <w:pPr>
        <w:tabs>
          <w:tab w:val="left" w:pos="851"/>
        </w:tabs>
      </w:pPr>
      <w:r w:rsidRPr="00361CB3">
        <w:rPr>
          <w:iCs/>
        </w:rPr>
        <w:t>– о</w:t>
      </w:r>
      <w:r w:rsidRPr="00361CB3">
        <w:t>бобщение и применение знаний</w:t>
      </w:r>
      <w:r>
        <w:t xml:space="preserve"> </w:t>
      </w:r>
      <w:r w:rsidRPr="00361CB3">
        <w:t>– номера линий в КИМ: 25 ,26.</w:t>
      </w:r>
    </w:p>
    <w:p w14:paraId="1A01D55C" w14:textId="77777777" w:rsidR="004416D9" w:rsidRPr="00A23DE9" w:rsidRDefault="004416D9" w:rsidP="004416D9">
      <w:pPr>
        <w:tabs>
          <w:tab w:val="left" w:pos="851"/>
        </w:tabs>
      </w:pPr>
      <w:r w:rsidRPr="00A23DE9">
        <w:t xml:space="preserve">Познавательные УУД развиты недостаточно, </w:t>
      </w:r>
      <w:r w:rsidRPr="00A23DE9">
        <w:rPr>
          <w:iCs/>
        </w:rPr>
        <w:t>процент выполнения заданий на установление соответствия (с рисунком) не достигал 50%</w:t>
      </w:r>
      <w:r w:rsidRPr="00A23DE9">
        <w:t>.</w:t>
      </w:r>
    </w:p>
    <w:p w14:paraId="5362E3E4" w14:textId="3C856712" w:rsidR="004416D9" w:rsidRPr="00A23DE9" w:rsidRDefault="004416D9" w:rsidP="004416D9">
      <w:pPr>
        <w:tabs>
          <w:tab w:val="left" w:pos="851"/>
        </w:tabs>
      </w:pPr>
      <w:r w:rsidRPr="00A23DE9">
        <w:t xml:space="preserve">Метапредметное умение </w:t>
      </w:r>
      <w:r w:rsidRPr="00A23DE9">
        <w:rPr>
          <w:iCs/>
        </w:rPr>
        <w:t>решения расчётных задач</w:t>
      </w:r>
      <w:r w:rsidRPr="00A23DE9">
        <w:t xml:space="preserve"> также используется не в полной мере, </w:t>
      </w:r>
      <w:r w:rsidRPr="00A23DE9">
        <w:rPr>
          <w:iCs/>
        </w:rPr>
        <w:t xml:space="preserve">хотя в этом году средний балл по генетической и цитологической задачам </w:t>
      </w:r>
      <w:r w:rsidR="00F902B9">
        <w:t>(номера линий в КИМ: 27</w:t>
      </w:r>
      <w:r w:rsidRPr="00A23DE9">
        <w:t>, 2</w:t>
      </w:r>
      <w:r w:rsidR="00F902B9">
        <w:t>8</w:t>
      </w:r>
      <w:r w:rsidRPr="00A23DE9">
        <w:t xml:space="preserve">) </w:t>
      </w:r>
      <w:r w:rsidRPr="00F902B9">
        <w:rPr>
          <w:iCs/>
        </w:rPr>
        <w:t xml:space="preserve">составил </w:t>
      </w:r>
      <w:r w:rsidR="00F902B9" w:rsidRPr="00F902B9">
        <w:rPr>
          <w:iCs/>
        </w:rPr>
        <w:t>41,3% и 42,8</w:t>
      </w:r>
      <w:r w:rsidRPr="00F902B9">
        <w:rPr>
          <w:iCs/>
        </w:rPr>
        <w:t>%.</w:t>
      </w:r>
      <w:r w:rsidRPr="00A23DE9">
        <w:rPr>
          <w:iCs/>
        </w:rPr>
        <w:t xml:space="preserve">  Такой средний</w:t>
      </w:r>
      <w:r w:rsidRPr="00EC20A5">
        <w:rPr>
          <w:iCs/>
        </w:rPr>
        <w:t xml:space="preserve"> балл стал результатом успешного выполнения задания </w:t>
      </w:r>
      <w:r w:rsidRPr="00A23DE9">
        <w:rPr>
          <w:iCs/>
        </w:rPr>
        <w:t xml:space="preserve">высокобалльниками </w:t>
      </w:r>
      <w:r w:rsidRPr="00F902B9">
        <w:rPr>
          <w:iCs/>
        </w:rPr>
        <w:t xml:space="preserve">– </w:t>
      </w:r>
      <w:r w:rsidR="00F902B9" w:rsidRPr="00F902B9">
        <w:rPr>
          <w:iCs/>
        </w:rPr>
        <w:t>86,3% и 89,1</w:t>
      </w:r>
      <w:r w:rsidRPr="00F902B9">
        <w:rPr>
          <w:iCs/>
        </w:rPr>
        <w:t>%</w:t>
      </w:r>
      <w:r w:rsidRPr="00A23DE9">
        <w:rPr>
          <w:iCs/>
        </w:rPr>
        <w:t xml:space="preserve"> соответственно. </w:t>
      </w:r>
      <w:r w:rsidRPr="00A23DE9">
        <w:t xml:space="preserve">Лишь усвоив обобщённые способы решения задач, </w:t>
      </w:r>
      <w:r w:rsidRPr="00A23DE9">
        <w:rPr>
          <w:iCs/>
        </w:rPr>
        <w:t>э</w:t>
      </w:r>
      <w:r w:rsidRPr="00A23DE9">
        <w:t>кзаменуемые могут решить биологическую задачу. Таким образом, в школе метапредметное умение искать и находить обобщ</w:t>
      </w:r>
      <w:r w:rsidR="00FE5D53">
        <w:t>ё</w:t>
      </w:r>
      <w:r w:rsidRPr="00A23DE9">
        <w:t>нные способы решения задач</w:t>
      </w:r>
      <w:r w:rsidR="00FE5D53">
        <w:t>, в том числе осуществлять развё</w:t>
      </w:r>
      <w:r w:rsidRPr="00A23DE9">
        <w:t>рнутый информационный поиск и ставить на его основе новые (учебные и познавательные) задачи, в большинстве образовательных организаций формируется недостаточно.</w:t>
      </w:r>
    </w:p>
    <w:p w14:paraId="13CD87E2" w14:textId="20721301" w:rsidR="004416D9" w:rsidRPr="00A23DE9" w:rsidRDefault="004416D9" w:rsidP="004416D9">
      <w:pPr>
        <w:tabs>
          <w:tab w:val="left" w:pos="851"/>
        </w:tabs>
      </w:pPr>
      <w:r w:rsidRPr="00A23DE9">
        <w:t xml:space="preserve">Анализ метапредметного умения выходить за рамки учебного предмета и осуществлять целенаправленный поиск возможностей для широкого переноса средств и способов действия на практику показал, что показатель умения применять биологические знания в </w:t>
      </w:r>
      <w:r w:rsidR="00F902B9">
        <w:t>практических ситуациях составил 22,8</w:t>
      </w:r>
      <w:r w:rsidRPr="00A23DE9">
        <w:t xml:space="preserve"> балла (самый низкий показатель). Таким </w:t>
      </w:r>
      <w:r w:rsidRPr="00A23DE9">
        <w:lastRenderedPageBreak/>
        <w:t>образом, метапредметное умение анализа экспериментальных данных (выводы по результатам эксперимента и прогнозы) и умение применять полученные школьные знания оцениваются крайне низко.</w:t>
      </w:r>
    </w:p>
    <w:p w14:paraId="4EE2ABB6" w14:textId="3FF613BF" w:rsidR="004416D9" w:rsidRPr="00EC20A5" w:rsidRDefault="000D59BD" w:rsidP="004416D9">
      <w:pPr>
        <w:rPr>
          <w:i/>
        </w:rPr>
      </w:pPr>
      <w:r>
        <w:rPr>
          <w:i/>
        </w:rPr>
        <w:t>Регулятивные УУД</w:t>
      </w:r>
      <w:r w:rsidR="004416D9" w:rsidRPr="00EC20A5">
        <w:rPr>
          <w:i/>
        </w:rPr>
        <w:t xml:space="preserve"> </w:t>
      </w:r>
    </w:p>
    <w:p w14:paraId="68E25150" w14:textId="77777777" w:rsidR="004416D9" w:rsidRDefault="004416D9" w:rsidP="004416D9">
      <w:r w:rsidRPr="00EC20A5">
        <w:t xml:space="preserve">Выполнение экзаменационного задания требует от обучающихся чёткости постановки цели и самоорганизации своей деятельности. Учащиеся должны самостоятельно оценить, какие задания и в какой последовательности выполнять, чтобы уложиться во время, отведённое на экзамен. Можно выбирать и выстраивать индивидуальную собственную образовательную траекторию, учитывая ограничения со стороны других участников и ресурсные ограничения. В начале экзамена обучающиеся должны выполнять задания, на которые они знают чёткие ответы, далее </w:t>
      </w:r>
      <w:r>
        <w:t>выполнять задания, которы</w:t>
      </w:r>
      <w:r w:rsidRPr="00EC20A5">
        <w:t>е требуют более высокой концентрации внимания и памяти, а самое сложное задание желательно выполнять в конце экзамена.</w:t>
      </w:r>
    </w:p>
    <w:p w14:paraId="78B8B510" w14:textId="05EB2A0E" w:rsidR="00361CB3" w:rsidRDefault="00070AED" w:rsidP="00070AED">
      <w:pPr>
        <w:rPr>
          <w:i/>
        </w:rPr>
      </w:pPr>
      <w:r w:rsidRPr="00070AED">
        <w:rPr>
          <w:i/>
        </w:rPr>
        <w:t xml:space="preserve">Коммуникативные УУД </w:t>
      </w:r>
    </w:p>
    <w:p w14:paraId="328D1AB3" w14:textId="72386647" w:rsidR="00070AED" w:rsidRPr="00FA2F0A" w:rsidRDefault="00070AED" w:rsidP="00070AED">
      <w:pPr>
        <w:rPr>
          <w:i/>
        </w:rPr>
      </w:pPr>
      <w:r w:rsidRPr="00FA2F0A">
        <w:rPr>
          <w:rStyle w:val="fontstyle01"/>
          <w:rFonts w:ascii="Times New Roman" w:hAnsi="Times New Roman"/>
          <w:sz w:val="28"/>
          <w:szCs w:val="28"/>
        </w:rPr>
        <w:t>Сложность вызывает правильная сформулированная постановка вопросов к данным заданиям. Коммуникативные УУД выражается в способности выпускника грамотно аргументировать свой ответ на поставленный вопрос. Это задания №№ 24 (</w:t>
      </w:r>
      <w:r w:rsidRPr="00FA2F0A">
        <w:rPr>
          <w:iCs/>
        </w:rPr>
        <w:t>35,0 %)</w:t>
      </w:r>
      <w:r w:rsidRPr="00FA2F0A">
        <w:rPr>
          <w:rStyle w:val="fontstyle01"/>
          <w:rFonts w:ascii="Times New Roman" w:hAnsi="Times New Roman"/>
          <w:sz w:val="28"/>
          <w:szCs w:val="28"/>
        </w:rPr>
        <w:t xml:space="preserve">; 25 (25,4%); 26 (22,8 %). Ежегодно данные задания имею очень низкий процент выполнения, что требует методически грамотных алгоритмов, объясняющих правильно анализировать материал и иметь навыки осознанного чтения.  </w:t>
      </w:r>
    </w:p>
    <w:p w14:paraId="46A234AA" w14:textId="77777777" w:rsidR="00070AED" w:rsidRPr="00687352" w:rsidRDefault="00070AED" w:rsidP="004416D9">
      <w:pPr>
        <w:rPr>
          <w:i/>
        </w:rPr>
      </w:pPr>
    </w:p>
    <w:p w14:paraId="03213374" w14:textId="77777777" w:rsidR="004416D9" w:rsidRPr="00A8407C" w:rsidRDefault="004416D9" w:rsidP="004416D9">
      <w:pPr>
        <w:keepNext/>
        <w:keepLines/>
        <w:numPr>
          <w:ilvl w:val="2"/>
          <w:numId w:val="7"/>
        </w:numPr>
        <w:spacing w:before="200" w:line="240" w:lineRule="auto"/>
        <w:jc w:val="left"/>
        <w:outlineLvl w:val="2"/>
        <w:rPr>
          <w:rFonts w:eastAsia="SimSun"/>
          <w:szCs w:val="24"/>
          <w:lang w:val="x-none" w:eastAsia="ru-RU"/>
        </w:rPr>
      </w:pPr>
      <w:r w:rsidRPr="00A8407C">
        <w:rPr>
          <w:rFonts w:eastAsia="SimSun"/>
          <w:szCs w:val="24"/>
          <w:lang w:val="x-none" w:eastAsia="ru-RU"/>
        </w:rPr>
        <w:lastRenderedPageBreak/>
        <w:t xml:space="preserve">Выводы об итогах анализа выполнения заданий, групп заданий: </w:t>
      </w:r>
    </w:p>
    <w:p w14:paraId="716C651F" w14:textId="0FDF7D18" w:rsidR="004416D9" w:rsidRPr="00EC20A5" w:rsidRDefault="004416D9" w:rsidP="004416D9">
      <w:pPr>
        <w:numPr>
          <w:ilvl w:val="0"/>
          <w:numId w:val="3"/>
        </w:numPr>
        <w:spacing w:before="100" w:beforeAutospacing="1" w:after="100" w:afterAutospacing="1" w:line="240" w:lineRule="auto"/>
        <w:ind w:left="425" w:hanging="425"/>
        <w:rPr>
          <w:rFonts w:eastAsia="Times New Roman"/>
          <w:bCs/>
          <w:i/>
          <w:iCs/>
        </w:rPr>
      </w:pPr>
      <w:r w:rsidRPr="00EC20A5">
        <w:rPr>
          <w:rFonts w:eastAsia="Times New Roman"/>
          <w:bCs/>
          <w:i/>
          <w:iCs/>
        </w:rPr>
        <w:t xml:space="preserve">Перечень элементов содержания / умений и видов деятельности, усвоение которых всеми школьниками региона в </w:t>
      </w:r>
      <w:r w:rsidR="000D59BD">
        <w:rPr>
          <w:rFonts w:eastAsia="Times New Roman"/>
          <w:bCs/>
          <w:i/>
          <w:iCs/>
        </w:rPr>
        <w:t>целом можно считать достаточным</w:t>
      </w:r>
    </w:p>
    <w:p w14:paraId="667048E6" w14:textId="77777777" w:rsidR="004416D9" w:rsidRPr="00EC20A5" w:rsidRDefault="004416D9" w:rsidP="004416D9">
      <w:r w:rsidRPr="00EC20A5">
        <w:t xml:space="preserve">Анализ </w:t>
      </w:r>
      <w:r>
        <w:t xml:space="preserve">результатов </w:t>
      </w:r>
      <w:r w:rsidRPr="00EC20A5">
        <w:t xml:space="preserve">выполнения </w:t>
      </w:r>
      <w:r>
        <w:t xml:space="preserve">всех </w:t>
      </w:r>
      <w:r w:rsidRPr="00EC20A5">
        <w:t xml:space="preserve">заданий </w:t>
      </w:r>
      <w:r>
        <w:t xml:space="preserve">ЕГЭ по биологии </w:t>
      </w:r>
      <w:r w:rsidRPr="00591B59">
        <w:t>(таблица 2-14)</w:t>
      </w:r>
      <w:r w:rsidRPr="00EC20A5">
        <w:t xml:space="preserve"> показал, что успешнее, чем в предыдущие годы, выполнены задания блоков </w:t>
      </w:r>
      <w:r>
        <w:t>«</w:t>
      </w:r>
      <w:r w:rsidRPr="002A4548">
        <w:t>Установление последовательности (без рисунка)</w:t>
      </w:r>
      <w:r>
        <w:t>»,</w:t>
      </w:r>
      <w:r w:rsidRPr="002A4548">
        <w:t xml:space="preserve"> </w:t>
      </w:r>
      <w:r w:rsidRPr="00EC20A5">
        <w:t xml:space="preserve">«Множественный выбор (с рисунком и без рисунка)» и «Работа с таблицей, анализ данных в табличной или графической форме». </w:t>
      </w:r>
    </w:p>
    <w:p w14:paraId="7CA99C75" w14:textId="58DB2C75" w:rsidR="004416D9" w:rsidRPr="00A23DE9" w:rsidRDefault="004416D9" w:rsidP="004416D9">
      <w:r w:rsidRPr="00A23DE9">
        <w:t>Третий год подряд показатель выполнения заданий высокого уровня сложности значительно выше предыдущего года. Эти задания относятся к блокам «Решение задач по цитологии и генетике», «Применение биологических знаний и умений в практических ситуациях (анализ биологического эксперимента)», «Задание с изобра</w:t>
      </w:r>
      <w:r w:rsidR="00541EF6">
        <w:t>жением биологического объекта».</w:t>
      </w:r>
    </w:p>
    <w:p w14:paraId="11E42CD8" w14:textId="091E4800" w:rsidR="004416D9" w:rsidRPr="00A23DE9" w:rsidRDefault="004416D9" w:rsidP="004416D9">
      <w:r w:rsidRPr="00A23DE9">
        <w:t xml:space="preserve">В анализируемом году экзаменуемые лучше справились с заданиями </w:t>
      </w:r>
      <w:r w:rsidR="00591B59">
        <w:t>3, 4, 8, 10, 11, 12, 20, 21, 23, 24, 27, 28.</w:t>
      </w:r>
      <w:r w:rsidRPr="00A23DE9">
        <w:t xml:space="preserve"> Например, в 2024 году по заданию </w:t>
      </w:r>
      <w:r w:rsidR="00591B59">
        <w:t>базового уровня сложности 11</w:t>
      </w:r>
      <w:r w:rsidRPr="00A23DE9">
        <w:t xml:space="preserve"> </w:t>
      </w:r>
      <w:r w:rsidRPr="00591B59">
        <w:t>(</w:t>
      </w:r>
      <w:r w:rsidR="00591B59" w:rsidRPr="00591B59">
        <w:rPr>
          <w:color w:val="000000"/>
        </w:rPr>
        <w:t xml:space="preserve">Многообразие организмов. Грибы. Растения. Животные. Множественный </w:t>
      </w:r>
      <w:r w:rsidR="00591B59">
        <w:rPr>
          <w:color w:val="000000"/>
        </w:rPr>
        <w:t>выбор (с рисунком и без рисунка)</w:t>
      </w:r>
      <w:r w:rsidRPr="00591B59">
        <w:t>)</w:t>
      </w:r>
      <w:r w:rsidRPr="00A23DE9">
        <w:t xml:space="preserve"> процент выполнения повысился на </w:t>
      </w:r>
      <w:r w:rsidR="00591B59" w:rsidRPr="00591B59">
        <w:t>10,6</w:t>
      </w:r>
      <w:r w:rsidRPr="00591B59">
        <w:t>%.</w:t>
      </w:r>
      <w:r w:rsidRPr="00A23DE9">
        <w:t xml:space="preserve"> </w:t>
      </w:r>
    </w:p>
    <w:p w14:paraId="7E1AE135" w14:textId="3BF86FB0" w:rsidR="002C454F" w:rsidRPr="00EC20A5" w:rsidRDefault="004416D9" w:rsidP="004416D9">
      <w:r w:rsidRPr="00A23DE9">
        <w:rPr>
          <w:iCs/>
        </w:rPr>
        <w:t xml:space="preserve">Положительным результатом работы учителей региона стало повышение качества выполнения </w:t>
      </w:r>
      <w:r w:rsidRPr="00A23DE9">
        <w:t>заданий 27</w:t>
      </w:r>
      <w:r w:rsidRPr="00A23DE9">
        <w:rPr>
          <w:iCs/>
        </w:rPr>
        <w:t xml:space="preserve"> и 28. Вплоть до текущего года по этим заданиям традиционно были плохие результаты, что говорило о неумении решать задачи по цитологии и генетике в нестандартных ситуациях и внимательно читать условие заданий. Но в 2024 году произошёл значимый рост </w:t>
      </w:r>
      <w:r w:rsidRPr="00FA38E5">
        <w:rPr>
          <w:iCs/>
        </w:rPr>
        <w:t xml:space="preserve">на </w:t>
      </w:r>
      <w:r w:rsidR="00FA38E5" w:rsidRPr="00FA38E5">
        <w:t>3,9</w:t>
      </w:r>
      <w:r w:rsidRPr="00FA38E5">
        <w:t xml:space="preserve">% и </w:t>
      </w:r>
      <w:r w:rsidR="00FA38E5" w:rsidRPr="00FA38E5">
        <w:t>7,7</w:t>
      </w:r>
      <w:r w:rsidRPr="00FA38E5">
        <w:t>% соответственно</w:t>
      </w:r>
      <w:r w:rsidR="002C454F">
        <w:t>.</w:t>
      </w:r>
    </w:p>
    <w:p w14:paraId="683E99C6" w14:textId="41062A59" w:rsidR="004416D9" w:rsidRPr="00EC20A5" w:rsidRDefault="004416D9" w:rsidP="00165954">
      <w:pPr>
        <w:numPr>
          <w:ilvl w:val="0"/>
          <w:numId w:val="3"/>
        </w:numPr>
        <w:spacing w:before="100" w:beforeAutospacing="1" w:after="100" w:afterAutospacing="1" w:line="240" w:lineRule="auto"/>
        <w:ind w:left="425" w:hanging="425"/>
        <w:rPr>
          <w:rFonts w:eastAsia="Times New Roman"/>
          <w:bCs/>
          <w:i/>
          <w:iCs/>
        </w:rPr>
      </w:pPr>
      <w:r w:rsidRPr="00EC20A5">
        <w:rPr>
          <w:rFonts w:eastAsia="Times New Roman"/>
          <w:bCs/>
          <w:i/>
          <w:iCs/>
        </w:rPr>
        <w:t>Перечень элементов содержания / умений и видов деятельности, усвоение которых всеми школьниками региона в целом, школьниками с разным уровнем подгот</w:t>
      </w:r>
      <w:r w:rsidR="000D59BD">
        <w:rPr>
          <w:rFonts w:eastAsia="Times New Roman"/>
          <w:bCs/>
          <w:i/>
          <w:iCs/>
        </w:rPr>
        <w:t>овки нельзя считать достаточным</w:t>
      </w:r>
    </w:p>
    <w:p w14:paraId="449E33F2" w14:textId="77777777" w:rsidR="004416D9" w:rsidRDefault="004416D9" w:rsidP="004416D9">
      <w:pPr>
        <w:spacing w:after="200"/>
        <w:contextualSpacing/>
        <w:rPr>
          <w:rFonts w:eastAsia="Times New Roman"/>
          <w:bCs/>
          <w:iCs/>
        </w:rPr>
      </w:pPr>
      <w:r w:rsidRPr="00EC20A5">
        <w:rPr>
          <w:rFonts w:eastAsia="Times New Roman"/>
          <w:bCs/>
          <w:iCs/>
        </w:rPr>
        <w:lastRenderedPageBreak/>
        <w:t>В 202</w:t>
      </w:r>
      <w:r>
        <w:rPr>
          <w:rFonts w:eastAsia="Times New Roman"/>
          <w:bCs/>
          <w:iCs/>
        </w:rPr>
        <w:t>4</w:t>
      </w:r>
      <w:r w:rsidRPr="00EC20A5">
        <w:rPr>
          <w:rFonts w:eastAsia="Times New Roman"/>
          <w:bCs/>
          <w:iCs/>
        </w:rPr>
        <w:t xml:space="preserve"> г</w:t>
      </w:r>
      <w:r>
        <w:rPr>
          <w:rFonts w:eastAsia="Times New Roman"/>
          <w:bCs/>
          <w:iCs/>
        </w:rPr>
        <w:t>оду вызывали затруднения</w:t>
      </w:r>
      <w:r w:rsidRPr="00EC20A5">
        <w:rPr>
          <w:rFonts w:eastAsia="Times New Roman"/>
          <w:bCs/>
          <w:iCs/>
        </w:rPr>
        <w:t xml:space="preserve">: </w:t>
      </w:r>
    </w:p>
    <w:p w14:paraId="043B9DCA" w14:textId="1FE24221" w:rsidR="004416D9" w:rsidRDefault="000D59BD" w:rsidP="004416D9">
      <w:pPr>
        <w:spacing w:after="200"/>
        <w:contextualSpacing/>
        <w:rPr>
          <w:rFonts w:eastAsia="Times New Roman"/>
          <w:bCs/>
          <w:iCs/>
        </w:rPr>
      </w:pPr>
      <w:r>
        <w:rPr>
          <w:rFonts w:eastAsia="Times New Roman"/>
          <w:bCs/>
          <w:iCs/>
        </w:rPr>
        <w:t>–</w:t>
      </w:r>
      <w:r w:rsidR="004416D9" w:rsidRPr="00E333DD">
        <w:t xml:space="preserve"> </w:t>
      </w:r>
      <w:r w:rsidR="004416D9">
        <w:rPr>
          <w:rFonts w:eastAsia="Times New Roman"/>
          <w:bCs/>
          <w:iCs/>
        </w:rPr>
        <w:t>о</w:t>
      </w:r>
      <w:r w:rsidR="004416D9" w:rsidRPr="00E333DD">
        <w:rPr>
          <w:rFonts w:eastAsia="Times New Roman"/>
          <w:bCs/>
          <w:iCs/>
        </w:rPr>
        <w:t>бобщение и применение знаний по общей биологии (клетке, организму, эволюции органического мира и экологически</w:t>
      </w:r>
      <w:r w:rsidR="00623E6D">
        <w:rPr>
          <w:rFonts w:eastAsia="Times New Roman"/>
          <w:bCs/>
          <w:iCs/>
        </w:rPr>
        <w:t>м</w:t>
      </w:r>
      <w:r w:rsidR="004416D9" w:rsidRPr="00E333DD">
        <w:rPr>
          <w:rFonts w:eastAsia="Times New Roman"/>
          <w:bCs/>
          <w:iCs/>
        </w:rPr>
        <w:t xml:space="preserve"> закономерностя</w:t>
      </w:r>
      <w:r w:rsidR="00623E6D">
        <w:rPr>
          <w:rFonts w:eastAsia="Times New Roman"/>
          <w:bCs/>
          <w:iCs/>
        </w:rPr>
        <w:t>м</w:t>
      </w:r>
      <w:r w:rsidR="004416D9" w:rsidRPr="00E333DD">
        <w:rPr>
          <w:rFonts w:eastAsia="Times New Roman"/>
          <w:bCs/>
          <w:iCs/>
        </w:rPr>
        <w:t>) в новой ситуации</w:t>
      </w:r>
      <w:r w:rsidR="004416D9">
        <w:rPr>
          <w:rFonts w:eastAsia="Times New Roman"/>
          <w:bCs/>
          <w:iCs/>
        </w:rPr>
        <w:t xml:space="preserve"> (</w:t>
      </w:r>
      <w:r w:rsidR="004416D9">
        <w:t xml:space="preserve">задание </w:t>
      </w:r>
      <w:r w:rsidR="004416D9" w:rsidRPr="00EC20A5">
        <w:t>2</w:t>
      </w:r>
      <w:r w:rsidR="004416D9">
        <w:t>6);</w:t>
      </w:r>
    </w:p>
    <w:p w14:paraId="7E20FDCF" w14:textId="23E1B8C3" w:rsidR="004416D9" w:rsidRPr="00A23DE9" w:rsidRDefault="000D59BD" w:rsidP="004416D9">
      <w:pPr>
        <w:spacing w:after="200"/>
        <w:contextualSpacing/>
        <w:rPr>
          <w:rFonts w:eastAsia="Times New Roman"/>
          <w:bCs/>
          <w:iCs/>
        </w:rPr>
      </w:pPr>
      <w:r>
        <w:rPr>
          <w:rFonts w:eastAsia="Times New Roman"/>
          <w:bCs/>
          <w:iCs/>
        </w:rPr>
        <w:t>–</w:t>
      </w:r>
      <w:r w:rsidR="004416D9" w:rsidRPr="00A23DE9">
        <w:rPr>
          <w:rFonts w:eastAsia="Times New Roman"/>
          <w:bCs/>
          <w:iCs/>
        </w:rPr>
        <w:t xml:space="preserve"> умение анализировать биологический эксперимент (</w:t>
      </w:r>
      <w:r w:rsidR="004416D9" w:rsidRPr="00A23DE9">
        <w:t>задания 2</w:t>
      </w:r>
      <w:r w:rsidR="009B4E24">
        <w:t>1</w:t>
      </w:r>
      <w:r w:rsidR="004416D9" w:rsidRPr="00A23DE9">
        <w:t>,</w:t>
      </w:r>
      <w:r w:rsidR="00481E4D">
        <w:t xml:space="preserve"> </w:t>
      </w:r>
      <w:r w:rsidR="004416D9" w:rsidRPr="00A23DE9">
        <w:t>2</w:t>
      </w:r>
      <w:r w:rsidR="009B4E24">
        <w:t>2</w:t>
      </w:r>
      <w:r w:rsidR="004416D9" w:rsidRPr="00A23DE9">
        <w:t>)</w:t>
      </w:r>
      <w:r w:rsidR="004416D9" w:rsidRPr="00A23DE9">
        <w:rPr>
          <w:rFonts w:eastAsia="Times New Roman"/>
          <w:bCs/>
          <w:iCs/>
        </w:rPr>
        <w:t xml:space="preserve">; </w:t>
      </w:r>
    </w:p>
    <w:p w14:paraId="52B5ED94" w14:textId="38ADCF47" w:rsidR="004416D9" w:rsidRPr="00A23DE9" w:rsidRDefault="000D59BD" w:rsidP="004416D9">
      <w:pPr>
        <w:spacing w:after="200"/>
        <w:contextualSpacing/>
        <w:rPr>
          <w:rFonts w:eastAsia="Times New Roman"/>
          <w:bCs/>
          <w:iCs/>
        </w:rPr>
      </w:pPr>
      <w:r>
        <w:rPr>
          <w:rFonts w:eastAsia="Times New Roman"/>
          <w:bCs/>
          <w:iCs/>
        </w:rPr>
        <w:t>–</w:t>
      </w:r>
      <w:r w:rsidR="004416D9" w:rsidRPr="00A23DE9">
        <w:rPr>
          <w:rFonts w:eastAsia="Times New Roman"/>
          <w:bCs/>
          <w:iCs/>
        </w:rPr>
        <w:t xml:space="preserve"> применение биологических знаний в практических ситуациях, анализ экспериментальных данных (выводы по результатам эксперимента и прогнозы) (</w:t>
      </w:r>
      <w:r w:rsidR="00745CAA">
        <w:t>задание 2</w:t>
      </w:r>
      <w:r w:rsidR="009B4E24">
        <w:t>3</w:t>
      </w:r>
      <w:r w:rsidR="004416D9" w:rsidRPr="00A23DE9">
        <w:t>);</w:t>
      </w:r>
    </w:p>
    <w:p w14:paraId="28681884" w14:textId="0B5683A1" w:rsidR="004416D9" w:rsidRPr="00A23DE9" w:rsidRDefault="000D59BD" w:rsidP="004416D9">
      <w:pPr>
        <w:spacing w:after="200"/>
        <w:contextualSpacing/>
        <w:rPr>
          <w:rFonts w:eastAsia="Times New Roman"/>
          <w:bCs/>
          <w:iCs/>
        </w:rPr>
      </w:pPr>
      <w:r>
        <w:rPr>
          <w:rFonts w:eastAsia="Times New Roman"/>
          <w:bCs/>
          <w:iCs/>
        </w:rPr>
        <w:t>–</w:t>
      </w:r>
      <w:r w:rsidR="004416D9" w:rsidRPr="00A23DE9">
        <w:rPr>
          <w:rFonts w:eastAsia="Times New Roman"/>
          <w:bCs/>
          <w:iCs/>
        </w:rPr>
        <w:t xml:space="preserve"> определение изображённого объекта, процесса (задание 24). Если объект или процесс при выполнении задания определён неверно, то ответ не засчитывается, в итоге процент выполнения снижается.  </w:t>
      </w:r>
    </w:p>
    <w:p w14:paraId="3C8139F3" w14:textId="77777777" w:rsidR="004416D9" w:rsidRPr="00A23DE9" w:rsidRDefault="004416D9" w:rsidP="004416D9">
      <w:pPr>
        <w:spacing w:after="200"/>
        <w:contextualSpacing/>
        <w:rPr>
          <w:rFonts w:eastAsia="Times New Roman"/>
          <w:bCs/>
          <w:iCs/>
        </w:rPr>
      </w:pPr>
      <w:r w:rsidRPr="00A23DE9">
        <w:rPr>
          <w:rFonts w:eastAsia="Times New Roman"/>
          <w:bCs/>
          <w:iCs/>
        </w:rPr>
        <w:t>Рекомендация: так как во время выполнения задания на экзамене эксперимент невозможен, учащимся необходимо лучше усвоить эталонные ответы, причём некоторые должны быть обязательными.</w:t>
      </w:r>
    </w:p>
    <w:p w14:paraId="4498E962" w14:textId="77777777" w:rsidR="004416D9" w:rsidRPr="00A23DE9" w:rsidRDefault="004416D9" w:rsidP="004416D9">
      <w:pPr>
        <w:spacing w:after="200"/>
        <w:contextualSpacing/>
        <w:rPr>
          <w:rFonts w:eastAsia="Times New Roman"/>
          <w:bCs/>
          <w:iCs/>
        </w:rPr>
      </w:pPr>
      <w:r w:rsidRPr="00A23DE9">
        <w:rPr>
          <w:rFonts w:eastAsia="Times New Roman"/>
          <w:bCs/>
          <w:iCs/>
        </w:rPr>
        <w:t>Необходимо отметить, что процент выполнения заданий повышенной и высокой сложности значимо увеличивается, но в то же время наблюдается увеличение количества ошибок в заданиях базового уровня.</w:t>
      </w:r>
    </w:p>
    <w:p w14:paraId="5B0C9305" w14:textId="3856CE39" w:rsidR="00432FB8" w:rsidRPr="00A23DE9" w:rsidRDefault="004416D9" w:rsidP="004416D9">
      <w:pPr>
        <w:spacing w:after="200"/>
        <w:contextualSpacing/>
        <w:rPr>
          <w:rFonts w:eastAsia="Times New Roman"/>
          <w:bCs/>
          <w:iCs/>
        </w:rPr>
      </w:pPr>
      <w:r w:rsidRPr="00A23DE9">
        <w:rPr>
          <w:rFonts w:eastAsia="Times New Roman"/>
          <w:bCs/>
          <w:iCs/>
        </w:rPr>
        <w:t>Анализ развёрнутых ответов участников ЕГЭ показывает, что в большинстве случаев они, совпадая по смыслу с элементами содержания верных ответов, формулируются неграмотно</w:t>
      </w:r>
      <w:r w:rsidR="002C454F">
        <w:rPr>
          <w:rFonts w:eastAsia="Times New Roman"/>
          <w:bCs/>
          <w:iCs/>
        </w:rPr>
        <w:t>. Причём</w:t>
      </w:r>
      <w:r w:rsidRPr="00A23DE9">
        <w:rPr>
          <w:rFonts w:eastAsia="Times New Roman"/>
          <w:bCs/>
          <w:iCs/>
        </w:rPr>
        <w:t xml:space="preserve"> не только с точки зрения использования биологической терминологии, но и с точ</w:t>
      </w:r>
      <w:r w:rsidR="002C454F">
        <w:rPr>
          <w:rFonts w:eastAsia="Times New Roman"/>
          <w:bCs/>
          <w:iCs/>
        </w:rPr>
        <w:t>ки зрения норм русского языка.</w:t>
      </w:r>
    </w:p>
    <w:p w14:paraId="783E00CC" w14:textId="77777777" w:rsidR="00432FB8" w:rsidRPr="00AE2F4F" w:rsidRDefault="00432FB8" w:rsidP="00165954">
      <w:pPr>
        <w:numPr>
          <w:ilvl w:val="0"/>
          <w:numId w:val="3"/>
        </w:numPr>
        <w:spacing w:before="100" w:beforeAutospacing="1" w:after="100" w:afterAutospacing="1" w:line="240" w:lineRule="auto"/>
        <w:ind w:left="425" w:hanging="425"/>
        <w:rPr>
          <w:rFonts w:eastAsia="Times New Roman"/>
          <w:bCs/>
          <w:i/>
          <w:iCs/>
        </w:rPr>
      </w:pPr>
      <w:r w:rsidRPr="00AE2F4F">
        <w:rPr>
          <w:rFonts w:eastAsia="Times New Roman"/>
          <w:bCs/>
          <w:i/>
          <w:iCs/>
        </w:rPr>
        <w:t>Выводы об изменении успешности выполнения заданий разных лет по одной теме / проверяемому умению, виду деятельности (если это возможно сделать)</w:t>
      </w:r>
    </w:p>
    <w:p w14:paraId="124BD641" w14:textId="5A038949" w:rsidR="00432FB8" w:rsidRPr="00EC20A5" w:rsidRDefault="004416D9" w:rsidP="004416D9">
      <w:r w:rsidRPr="00A23DE9">
        <w:t xml:space="preserve">Содержание заданий ЕГЭ 2024 в сравнении с предыдущим годами менялось незначительно. Ответы на вопросы КИМ, в которые были внесены изменения, не повлияли на результативность ЕГЭ 2024 в сравнении с предыдущими </w:t>
      </w:r>
      <w:r w:rsidRPr="00A23DE9">
        <w:lastRenderedPageBreak/>
        <w:t>годами.</w:t>
      </w:r>
      <w:r w:rsidR="007942D1">
        <w:t xml:space="preserve"> </w:t>
      </w:r>
      <w:r w:rsidRPr="00EC20A5">
        <w:t>Качество выполнения этих заданий свидетельствует о целенаправленной работе, проводимой учителями биологии в регионе.</w:t>
      </w:r>
    </w:p>
    <w:p w14:paraId="5C908CC7" w14:textId="6E1B4041" w:rsidR="00432FB8" w:rsidRPr="00AE2F4F" w:rsidRDefault="00432FB8" w:rsidP="00165954">
      <w:pPr>
        <w:numPr>
          <w:ilvl w:val="0"/>
          <w:numId w:val="3"/>
        </w:numPr>
        <w:spacing w:before="100" w:beforeAutospacing="1" w:after="100" w:afterAutospacing="1" w:line="240" w:lineRule="auto"/>
        <w:ind w:left="425" w:hanging="425"/>
        <w:rPr>
          <w:rFonts w:eastAsia="Times New Roman"/>
          <w:bCs/>
          <w:i/>
          <w:iCs/>
        </w:rPr>
      </w:pPr>
      <w:r w:rsidRPr="00AE2F4F">
        <w:rPr>
          <w:rFonts w:eastAsia="Times New Roman"/>
          <w:bCs/>
          <w:i/>
          <w:iCs/>
        </w:rPr>
        <w:t xml:space="preserve">Выводы о связи динамики результатов проведения ЕГЭ с использованием рекомендаций для системы образования </w:t>
      </w:r>
      <w:r w:rsidR="00EC3A94">
        <w:rPr>
          <w:rFonts w:eastAsia="Times New Roman"/>
          <w:bCs/>
          <w:i/>
          <w:iCs/>
        </w:rPr>
        <w:t>Самарской области</w:t>
      </w:r>
      <w:r w:rsidRPr="00AE2F4F">
        <w:rPr>
          <w:rFonts w:eastAsia="Times New Roman"/>
          <w:bCs/>
          <w:i/>
          <w:iCs/>
        </w:rPr>
        <w:t xml:space="preserve"> и системы мероприятий, включенных с статистико-аналитические отчеты о результатах ЕГЭ по учебному</w:t>
      </w:r>
      <w:r w:rsidR="000D59BD">
        <w:rPr>
          <w:rFonts w:eastAsia="Times New Roman"/>
          <w:bCs/>
          <w:i/>
          <w:iCs/>
        </w:rPr>
        <w:t xml:space="preserve"> предмету в предыдущие 2-3 года</w:t>
      </w:r>
    </w:p>
    <w:p w14:paraId="06BC1BBE" w14:textId="77777777" w:rsidR="004416D9" w:rsidRPr="00A23DE9" w:rsidRDefault="004416D9" w:rsidP="004416D9">
      <w:pPr>
        <w:spacing w:after="200"/>
        <w:contextualSpacing/>
        <w:rPr>
          <w:rFonts w:eastAsia="Times New Roman"/>
          <w:bCs/>
          <w:iCs/>
        </w:rPr>
      </w:pPr>
      <w:r w:rsidRPr="00EC20A5">
        <w:rPr>
          <w:rFonts w:eastAsia="Times New Roman"/>
          <w:bCs/>
          <w:iCs/>
        </w:rPr>
        <w:t xml:space="preserve">Результаты ЕГЭ </w:t>
      </w:r>
      <w:r>
        <w:rPr>
          <w:rFonts w:eastAsia="Times New Roman"/>
          <w:bCs/>
          <w:iCs/>
        </w:rPr>
        <w:t xml:space="preserve">в </w:t>
      </w:r>
      <w:r w:rsidRPr="00EC20A5">
        <w:rPr>
          <w:rFonts w:eastAsia="Times New Roman"/>
          <w:bCs/>
          <w:iCs/>
        </w:rPr>
        <w:t>202</w:t>
      </w:r>
      <w:r>
        <w:rPr>
          <w:rFonts w:eastAsia="Times New Roman"/>
          <w:bCs/>
          <w:iCs/>
        </w:rPr>
        <w:t>4</w:t>
      </w:r>
      <w:r w:rsidRPr="00EC20A5">
        <w:rPr>
          <w:rFonts w:eastAsia="Times New Roman"/>
          <w:bCs/>
          <w:iCs/>
        </w:rPr>
        <w:t xml:space="preserve"> году в целом демонстрируют относительно стабильную динамику в сравнении с предыдущими годами</w:t>
      </w:r>
      <w:r>
        <w:rPr>
          <w:rFonts w:eastAsia="Times New Roman"/>
          <w:bCs/>
          <w:iCs/>
        </w:rPr>
        <w:t xml:space="preserve"> в </w:t>
      </w:r>
      <w:r w:rsidRPr="00A23DE9">
        <w:rPr>
          <w:rFonts w:eastAsia="Times New Roman"/>
          <w:bCs/>
          <w:iCs/>
        </w:rPr>
        <w:t>Самарской области. Процент выполнения заданий как базового, так повышенного и высокого уровней за последние 3 года</w:t>
      </w:r>
      <w:r w:rsidR="00481E4D">
        <w:rPr>
          <w:rFonts w:eastAsia="Times New Roman"/>
          <w:bCs/>
          <w:iCs/>
        </w:rPr>
        <w:t xml:space="preserve"> меняется незначительно, однако</w:t>
      </w:r>
      <w:r w:rsidRPr="00A23DE9">
        <w:rPr>
          <w:rFonts w:eastAsia="Times New Roman"/>
          <w:bCs/>
          <w:iCs/>
        </w:rPr>
        <w:t xml:space="preserve"> </w:t>
      </w:r>
      <w:r w:rsidR="00481E4D">
        <w:rPr>
          <w:rFonts w:eastAsia="Times New Roman"/>
          <w:bCs/>
          <w:iCs/>
        </w:rPr>
        <w:t>в отчё</w:t>
      </w:r>
      <w:r w:rsidRPr="00A23DE9">
        <w:rPr>
          <w:rFonts w:eastAsia="Times New Roman"/>
          <w:bCs/>
          <w:iCs/>
        </w:rPr>
        <w:t>тном году</w:t>
      </w:r>
      <w:r w:rsidR="00481E4D" w:rsidRPr="00481E4D">
        <w:rPr>
          <w:rFonts w:eastAsia="Times New Roman"/>
          <w:bCs/>
          <w:iCs/>
        </w:rPr>
        <w:t xml:space="preserve"> </w:t>
      </w:r>
      <w:r w:rsidR="00481E4D" w:rsidRPr="00A23DE9">
        <w:rPr>
          <w:rFonts w:eastAsia="Times New Roman"/>
          <w:bCs/>
          <w:iCs/>
        </w:rPr>
        <w:t>отмечен</w:t>
      </w:r>
      <w:r w:rsidR="00481E4D" w:rsidRPr="00481E4D">
        <w:rPr>
          <w:rFonts w:eastAsia="Times New Roman"/>
          <w:bCs/>
          <w:iCs/>
        </w:rPr>
        <w:t xml:space="preserve"> </w:t>
      </w:r>
      <w:r w:rsidR="00481E4D" w:rsidRPr="00A23DE9">
        <w:rPr>
          <w:rFonts w:eastAsia="Times New Roman"/>
          <w:bCs/>
          <w:iCs/>
        </w:rPr>
        <w:t>выраженный рост качества ответов</w:t>
      </w:r>
      <w:r w:rsidRPr="00A23DE9">
        <w:rPr>
          <w:rFonts w:eastAsia="Times New Roman"/>
          <w:bCs/>
          <w:iCs/>
        </w:rPr>
        <w:t>. Такая ситуация является следствием того, что работа по подготовке и организации ЕГЭ ведётся на должном уровне.</w:t>
      </w:r>
    </w:p>
    <w:p w14:paraId="79810503" w14:textId="77777777" w:rsidR="004416D9" w:rsidRPr="00A23DE9" w:rsidRDefault="004416D9" w:rsidP="004416D9">
      <w:pPr>
        <w:contextualSpacing/>
        <w:rPr>
          <w:rFonts w:eastAsia="Times New Roman"/>
          <w:bCs/>
          <w:iCs/>
        </w:rPr>
      </w:pPr>
      <w:r w:rsidRPr="00A23DE9">
        <w:rPr>
          <w:rFonts w:eastAsia="Times New Roman"/>
          <w:bCs/>
          <w:iCs/>
        </w:rPr>
        <w:t>Методистами и педагогами выполняются рекомендации для системы образования Самарской области, включённые в статистико-аналитический отчёт результатов ЕГЭ в 2023 году. На уроках и во внеурочное время учителями систематически используются методические материалы ГИА (спецификация, кодификатор, демонстрационный вариант КИМ), определяющие структуру и содержание экзамена в обновл</w:t>
      </w:r>
      <w:r w:rsidR="00726167">
        <w:rPr>
          <w:rFonts w:eastAsia="Times New Roman"/>
          <w:bCs/>
          <w:iCs/>
        </w:rPr>
        <w:t>ё</w:t>
      </w:r>
      <w:r w:rsidRPr="00A23DE9">
        <w:rPr>
          <w:rFonts w:eastAsia="Times New Roman"/>
          <w:bCs/>
          <w:iCs/>
        </w:rPr>
        <w:t>нной форме. На заседаниях УМО учителей биологии рассматриваются вопросы, вызвавшие затруднения у обучающихся: использование биологических текстов, рисунков, статистических данных и других источников информации.</w:t>
      </w:r>
    </w:p>
    <w:p w14:paraId="4F360C90" w14:textId="109F9928" w:rsidR="004416D9" w:rsidRPr="00A23DE9" w:rsidRDefault="004416D9" w:rsidP="004416D9">
      <w:pPr>
        <w:contextualSpacing/>
        <w:rPr>
          <w:rFonts w:eastAsia="Times New Roman"/>
          <w:bCs/>
          <w:iCs/>
        </w:rPr>
      </w:pPr>
      <w:r w:rsidRPr="00A23DE9">
        <w:rPr>
          <w:rFonts w:eastAsia="Times New Roman"/>
          <w:bCs/>
          <w:iCs/>
        </w:rPr>
        <w:t>Результаты ЕГЭ в 2024 году остаются стабильными вследствие повышения уровня профессиональной компетентности учителей биологии. Проведение августовских конференций учителей биологии с анализом результатов ГИА по предмету, разбором «провальных» заданий, обсуждением причин и путей реше</w:t>
      </w:r>
      <w:r w:rsidR="002973A3">
        <w:rPr>
          <w:rFonts w:eastAsia="Times New Roman"/>
          <w:bCs/>
          <w:iCs/>
        </w:rPr>
        <w:t>ния данных вопросов стимулирует учителей биологии</w:t>
      </w:r>
      <w:r w:rsidRPr="00A23DE9">
        <w:rPr>
          <w:rFonts w:eastAsia="Times New Roman"/>
          <w:bCs/>
          <w:iCs/>
        </w:rPr>
        <w:t xml:space="preserve"> к профессиональному росту. Создан банк методических материалов по </w:t>
      </w:r>
      <w:r w:rsidRPr="00A23DE9">
        <w:rPr>
          <w:rFonts w:eastAsia="Times New Roman"/>
          <w:bCs/>
          <w:iCs/>
        </w:rPr>
        <w:lastRenderedPageBreak/>
        <w:t>основным темам предме</w:t>
      </w:r>
      <w:r w:rsidR="002973A3">
        <w:rPr>
          <w:rFonts w:eastAsia="Times New Roman"/>
          <w:bCs/>
          <w:iCs/>
        </w:rPr>
        <w:t>та «Биология», выносимым на ЕГЭ. П</w:t>
      </w:r>
      <w:r w:rsidRPr="00A23DE9">
        <w:rPr>
          <w:rFonts w:eastAsia="Times New Roman"/>
          <w:bCs/>
          <w:iCs/>
        </w:rPr>
        <w:t>роведены заседания окружных УМО «О закрепление педагогов-наставников, имеющих высокие достижения по ЕГЭ, за педагогами с низкими результатами».</w:t>
      </w:r>
    </w:p>
    <w:p w14:paraId="1FE363F4" w14:textId="77777777" w:rsidR="004416D9" w:rsidRPr="00A23DE9" w:rsidRDefault="004416D9" w:rsidP="004416D9">
      <w:r w:rsidRPr="00A23DE9">
        <w:t>У выпускников средних образовательных учреждений и организаций СПО в Самарской области в последние годы сохраняется высокая мотивация к выбору экзамена по биологии, что указывает на востребованность этой дисциплины на достаточно высоком уровне. Учащиеся хорошо усваивают основные положения биологических законов, теорий, закономерностей, гипотез; строение и признаки биологических объектов; современную биологическую терминологию.</w:t>
      </w:r>
    </w:p>
    <w:p w14:paraId="717E4BD3" w14:textId="39006486" w:rsidR="004416D9" w:rsidRPr="00EC20A5" w:rsidRDefault="004416D9" w:rsidP="004416D9">
      <w:r w:rsidRPr="00A23DE9">
        <w:t>Основной задачей педагогов является повышение эф</w:t>
      </w:r>
      <w:r w:rsidR="00D402CC">
        <w:t>фективности обучения предмету «Б</w:t>
      </w:r>
      <w:r w:rsidRPr="00A23DE9">
        <w:t>иология» и</w:t>
      </w:r>
      <w:r w:rsidRPr="00EC20A5">
        <w:t xml:space="preserve"> квалифицированная подготовка к экзамену. Сравнительный анализ качества выполнения первой и второй частей ЕГЭ показал, что в большей мере внимание уделяется изучению теории. На уроках следует ввести в практику типовые задания на анализ визуальной информации и задания, формирующие умения работать со схемами, рисунками, моделями, статистическими таблицами, графиками, текстовой биологической информацией. Данный формат работы будет развивать у обучающихся умения объяснять явления и процессы, применять знания в нестандартной ситуации, анализировать актуальную биологическую информацию, устанавливать соответствия между существенными чертами</w:t>
      </w:r>
      <w:r>
        <w:t>, признаками изученных явлений</w:t>
      </w:r>
      <w:r w:rsidRPr="00EC20A5">
        <w:t xml:space="preserve"> и биологическими терминами</w:t>
      </w:r>
      <w:r>
        <w:t>,</w:t>
      </w:r>
      <w:r w:rsidRPr="00EC20A5">
        <w:t xml:space="preserve"> понятиями. </w:t>
      </w:r>
    </w:p>
    <w:p w14:paraId="152FC2BC" w14:textId="77777777" w:rsidR="004416D9" w:rsidRPr="00EC20A5" w:rsidRDefault="004416D9" w:rsidP="004416D9">
      <w:r w:rsidRPr="00EC20A5">
        <w:t xml:space="preserve">Анализ </w:t>
      </w:r>
      <w:r w:rsidRPr="006F2F26">
        <w:t xml:space="preserve">выполнения </w:t>
      </w:r>
      <w:r>
        <w:t>заданий</w:t>
      </w:r>
      <w:r w:rsidRPr="00EC20A5">
        <w:t xml:space="preserve"> </w:t>
      </w:r>
      <w:r w:rsidRPr="006F2F26">
        <w:t xml:space="preserve">второй части </w:t>
      </w:r>
      <w:r w:rsidRPr="00EC20A5">
        <w:t xml:space="preserve">показывает, что у большей части выпускников </w:t>
      </w:r>
      <w:r w:rsidR="003905CF">
        <w:t>все ещё</w:t>
      </w:r>
      <w:r>
        <w:t xml:space="preserve"> </w:t>
      </w:r>
      <w:r w:rsidRPr="00EC20A5">
        <w:t>недостаточно сформированы умения объяснять и анализировать биологические процессы, устанавливать их взаимосвязи; решать биологические задачи; распознавать, определять и описывать биологические объекты, выявлять их особенности, сравнивать эти объекты и делать выводы на основе сравнения.</w:t>
      </w:r>
    </w:p>
    <w:p w14:paraId="644E5B1F" w14:textId="77777777" w:rsidR="004416D9" w:rsidRDefault="004416D9" w:rsidP="004416D9">
      <w:r w:rsidRPr="00A23DE9">
        <w:lastRenderedPageBreak/>
        <w:t>Обучающимися в недостаточном объёме освоены темы, связанные с общими закономерностями по биологии, микро- и макроэволюцией, явлениями параллелизма и конвергенции. Начиная с основной школы (с начальных классов), в преподавании биологии следует повысить внимание к изучению обучающимися базовых категорий и понятий, выработке у них метапредметных умений связывать теоретические знания с явлениями окружающей действительности, интерпретировать информацию, синтезировать биологические знания, извлечённые из разных источников.</w:t>
      </w:r>
      <w:r w:rsidRPr="00EC20A5">
        <w:t xml:space="preserve"> </w:t>
      </w:r>
    </w:p>
    <w:p w14:paraId="2D0A9046" w14:textId="49827C1C" w:rsidR="004416D9" w:rsidRPr="00A8407C" w:rsidRDefault="004416D9" w:rsidP="004416D9">
      <w:pPr>
        <w:rPr>
          <w:rFonts w:eastAsia="Calibri"/>
          <w:sz w:val="24"/>
          <w:szCs w:val="24"/>
          <w:lang w:eastAsia="ru-RU"/>
        </w:rPr>
      </w:pPr>
      <w:r w:rsidRPr="00EC20A5">
        <w:t>Необходимо усилить интеграцию курса биологии с другими школьными курсами, например, химии, географии, физики и других, а также внутрипредметную интеграцию в процессе обучения (отдельных тематических разделов между собой и элективных курсов с интегральным курсом биологии).</w:t>
      </w:r>
    </w:p>
    <w:p w14:paraId="094DA95F" w14:textId="75FD34A0" w:rsidR="004416D9" w:rsidRPr="00C96F9B" w:rsidRDefault="004416D9" w:rsidP="00165954">
      <w:pPr>
        <w:keepNext/>
        <w:keepLines/>
        <w:numPr>
          <w:ilvl w:val="1"/>
          <w:numId w:val="0"/>
        </w:numPr>
        <w:spacing w:before="100" w:beforeAutospacing="1" w:after="100" w:afterAutospacing="1" w:line="240" w:lineRule="auto"/>
        <w:jc w:val="center"/>
        <w:outlineLvl w:val="1"/>
        <w:rPr>
          <w:rFonts w:eastAsia="SimSun"/>
          <w:smallCaps/>
          <w:color w:val="365F91"/>
          <w:lang w:eastAsia="ru-RU"/>
        </w:rPr>
      </w:pPr>
      <w:r w:rsidRPr="00A8407C">
        <w:rPr>
          <w:rFonts w:eastAsia="SimSun"/>
          <w:b/>
          <w:bCs/>
          <w:lang w:val="x-none" w:eastAsia="ru-RU"/>
        </w:rPr>
        <w:t xml:space="preserve">Раздел 4. РЕКОМЕНДАЦИИ ДЛЯ СИСТЕМЫ ОБРАЗОВАНИЯ </w:t>
      </w:r>
      <w:r w:rsidR="00C96F9B">
        <w:rPr>
          <w:rFonts w:eastAsia="SimSun"/>
          <w:b/>
          <w:bCs/>
          <w:lang w:eastAsia="ru-RU"/>
        </w:rPr>
        <w:t>САМАРСКОЙ ОБЛАСТИ</w:t>
      </w:r>
    </w:p>
    <w:p w14:paraId="2D7967FD" w14:textId="77777777" w:rsidR="004416D9" w:rsidRPr="00A8407C" w:rsidRDefault="004416D9" w:rsidP="004416D9">
      <w:pPr>
        <w:keepNext/>
        <w:keepLines/>
        <w:numPr>
          <w:ilvl w:val="0"/>
          <w:numId w:val="14"/>
        </w:numPr>
        <w:tabs>
          <w:tab w:val="left" w:pos="567"/>
        </w:tabs>
        <w:spacing w:before="200" w:line="240" w:lineRule="auto"/>
        <w:jc w:val="left"/>
        <w:outlineLvl w:val="2"/>
        <w:rPr>
          <w:rFonts w:eastAsia="SimSun"/>
          <w:b/>
          <w:bCs/>
          <w:vanish/>
          <w:szCs w:val="24"/>
          <w:lang w:val="x-none" w:eastAsia="ru-RU"/>
        </w:rPr>
      </w:pPr>
    </w:p>
    <w:p w14:paraId="25972DA1" w14:textId="77777777" w:rsidR="004416D9" w:rsidRPr="00A8407C" w:rsidRDefault="004416D9" w:rsidP="004416D9">
      <w:pPr>
        <w:keepNext/>
        <w:keepLines/>
        <w:numPr>
          <w:ilvl w:val="0"/>
          <w:numId w:val="14"/>
        </w:numPr>
        <w:tabs>
          <w:tab w:val="left" w:pos="567"/>
        </w:tabs>
        <w:spacing w:before="200" w:line="240" w:lineRule="auto"/>
        <w:jc w:val="left"/>
        <w:outlineLvl w:val="2"/>
        <w:rPr>
          <w:rFonts w:eastAsia="SimSun"/>
          <w:b/>
          <w:bCs/>
          <w:vanish/>
          <w:szCs w:val="24"/>
          <w:lang w:val="x-none" w:eastAsia="ru-RU"/>
        </w:rPr>
      </w:pPr>
    </w:p>
    <w:p w14:paraId="33BE2F5D" w14:textId="77777777" w:rsidR="004416D9" w:rsidRPr="00A8407C" w:rsidRDefault="004416D9" w:rsidP="004416D9">
      <w:pPr>
        <w:keepNext/>
        <w:keepLines/>
        <w:numPr>
          <w:ilvl w:val="0"/>
          <w:numId w:val="14"/>
        </w:numPr>
        <w:tabs>
          <w:tab w:val="left" w:pos="567"/>
        </w:tabs>
        <w:spacing w:before="200" w:line="240" w:lineRule="auto"/>
        <w:jc w:val="left"/>
        <w:outlineLvl w:val="2"/>
        <w:rPr>
          <w:rFonts w:eastAsia="SimSun"/>
          <w:b/>
          <w:bCs/>
          <w:vanish/>
          <w:szCs w:val="24"/>
          <w:lang w:val="x-none" w:eastAsia="ru-RU"/>
        </w:rPr>
      </w:pPr>
    </w:p>
    <w:p w14:paraId="222BCD44" w14:textId="77777777" w:rsidR="004416D9" w:rsidRPr="00A8407C" w:rsidRDefault="004416D9" w:rsidP="004416D9">
      <w:pPr>
        <w:keepNext/>
        <w:keepLines/>
        <w:numPr>
          <w:ilvl w:val="0"/>
          <w:numId w:val="14"/>
        </w:numPr>
        <w:tabs>
          <w:tab w:val="left" w:pos="567"/>
        </w:tabs>
        <w:spacing w:before="200" w:line="240" w:lineRule="auto"/>
        <w:jc w:val="left"/>
        <w:outlineLvl w:val="2"/>
        <w:rPr>
          <w:rFonts w:eastAsia="SimSun"/>
          <w:b/>
          <w:bCs/>
          <w:vanish/>
          <w:szCs w:val="24"/>
          <w:lang w:val="x-none" w:eastAsia="ru-RU"/>
        </w:rPr>
      </w:pPr>
    </w:p>
    <w:p w14:paraId="056E7250" w14:textId="4DAD2E8E" w:rsidR="004416D9" w:rsidRPr="00A8407C" w:rsidRDefault="00606693" w:rsidP="004416D9">
      <w:pPr>
        <w:keepNext/>
        <w:keepLines/>
        <w:numPr>
          <w:ilvl w:val="1"/>
          <w:numId w:val="14"/>
        </w:numPr>
        <w:tabs>
          <w:tab w:val="left" w:pos="567"/>
        </w:tabs>
        <w:spacing w:before="200" w:line="240" w:lineRule="auto"/>
        <w:jc w:val="left"/>
        <w:outlineLvl w:val="2"/>
        <w:rPr>
          <w:rFonts w:eastAsia="SimSun"/>
          <w:b/>
          <w:bCs/>
          <w:szCs w:val="24"/>
          <w:lang w:val="x-none" w:eastAsia="ru-RU"/>
        </w:rPr>
      </w:pPr>
      <w:r>
        <w:rPr>
          <w:rFonts w:eastAsia="SimSun"/>
          <w:b/>
          <w:bCs/>
          <w:szCs w:val="24"/>
          <w:lang w:eastAsia="ru-RU"/>
        </w:rPr>
        <w:t xml:space="preserve"> </w:t>
      </w:r>
      <w:r w:rsidR="004416D9" w:rsidRPr="00A8407C">
        <w:rPr>
          <w:rFonts w:eastAsia="SimSun"/>
          <w:b/>
          <w:bCs/>
          <w:szCs w:val="24"/>
          <w:lang w:val="x-none" w:eastAsia="ru-RU"/>
        </w:rPr>
        <w:t xml:space="preserve">Рекомендации по совершенствованию организации и методики преподавания предмета в </w:t>
      </w:r>
      <w:r w:rsidR="00794BE8">
        <w:rPr>
          <w:rFonts w:eastAsia="SimSun"/>
          <w:b/>
          <w:bCs/>
          <w:szCs w:val="24"/>
          <w:lang w:eastAsia="ru-RU"/>
        </w:rPr>
        <w:t>Самарской области</w:t>
      </w:r>
      <w:r w:rsidR="004416D9" w:rsidRPr="00A8407C">
        <w:rPr>
          <w:rFonts w:eastAsia="SimSun"/>
          <w:b/>
          <w:bCs/>
          <w:szCs w:val="24"/>
          <w:lang w:val="x-none" w:eastAsia="ru-RU"/>
        </w:rPr>
        <w:t xml:space="preserve"> на основе выявленных типичных затруднений и ошибок</w:t>
      </w:r>
    </w:p>
    <w:p w14:paraId="79241AE9" w14:textId="77777777" w:rsidR="004416D9" w:rsidRPr="00A8407C" w:rsidRDefault="004416D9" w:rsidP="004416D9">
      <w:pPr>
        <w:keepNext/>
        <w:keepLines/>
        <w:numPr>
          <w:ilvl w:val="2"/>
          <w:numId w:val="14"/>
        </w:numPr>
        <w:tabs>
          <w:tab w:val="left" w:pos="567"/>
        </w:tabs>
        <w:spacing w:before="200" w:line="240" w:lineRule="auto"/>
        <w:jc w:val="left"/>
        <w:outlineLvl w:val="2"/>
        <w:rPr>
          <w:rFonts w:eastAsia="SimSun"/>
          <w:bCs/>
          <w:szCs w:val="24"/>
          <w:lang w:val="x-none" w:eastAsia="ru-RU"/>
        </w:rPr>
      </w:pPr>
      <w:r w:rsidRPr="00A8407C">
        <w:rPr>
          <w:rFonts w:eastAsia="SimSun"/>
          <w:bCs/>
          <w:szCs w:val="24"/>
          <w:lang w:val="x-none" w:eastAsia="ru-RU"/>
        </w:rPr>
        <w:t>…по совершенствованию преподавания учебного предмета всем обучающимся</w:t>
      </w:r>
    </w:p>
    <w:p w14:paraId="411B56C1" w14:textId="77777777" w:rsidR="004416D9" w:rsidRPr="00606693" w:rsidRDefault="004416D9" w:rsidP="000E4A9A">
      <w:pPr>
        <w:numPr>
          <w:ilvl w:val="0"/>
          <w:numId w:val="3"/>
        </w:numPr>
        <w:spacing w:before="100" w:beforeAutospacing="1" w:after="100" w:afterAutospacing="1" w:line="240" w:lineRule="auto"/>
        <w:ind w:left="425" w:hanging="425"/>
        <w:jc w:val="left"/>
        <w:rPr>
          <w:rFonts w:eastAsia="Times New Roman"/>
          <w:bCs/>
          <w:i/>
          <w:iCs/>
          <w:lang w:eastAsia="ru-RU"/>
        </w:rPr>
      </w:pPr>
      <w:r w:rsidRPr="00606693">
        <w:rPr>
          <w:rFonts w:eastAsia="Times New Roman"/>
          <w:bCs/>
          <w:i/>
          <w:iCs/>
          <w:lang w:eastAsia="ru-RU"/>
        </w:rPr>
        <w:t>Учителям</w:t>
      </w:r>
    </w:p>
    <w:p w14:paraId="47BE088A" w14:textId="77777777" w:rsidR="000E4A9A" w:rsidRPr="00C13F4B" w:rsidRDefault="000E4A9A" w:rsidP="000E4A9A">
      <w:pPr>
        <w:ind w:firstLine="708"/>
      </w:pPr>
      <w:r>
        <w:t>В соответствии с анализом результатов ЕГЭ определен перечень заданий, при выполнении которых у обучающихся возникают наибольшие затруднения.</w:t>
      </w:r>
      <w:r w:rsidRPr="00502630">
        <w:t xml:space="preserve"> </w:t>
      </w:r>
      <w:r w:rsidRPr="00C13F4B">
        <w:t xml:space="preserve">У выпускников средних и специальных образовательных учреждений в Самарской области в последние годы сохраняется высокая мотивация к выбору экзамена по биологии, что указывает на востребованность этой дисциплины на достаточно высоком уровне. Учащиеся хорошо усваивают основные положения биологических законов, теорий, закономерностей, гипотез; строение и признаки биологических </w:t>
      </w:r>
      <w:r w:rsidRPr="00C13F4B">
        <w:lastRenderedPageBreak/>
        <w:t>объектов; современную биологическую терминологию.</w:t>
      </w:r>
      <w:r w:rsidRPr="00502630">
        <w:t xml:space="preserve"> </w:t>
      </w:r>
      <w:r w:rsidRPr="00C13F4B">
        <w:t>Педагогам образовательных организаций в целях повышения качества образования необходимо уделить больше внимания формированию следующих метапредметных умений:</w:t>
      </w:r>
    </w:p>
    <w:p w14:paraId="605A6E0F" w14:textId="77777777" w:rsidR="000E4A9A" w:rsidRPr="00C13F4B" w:rsidRDefault="000E4A9A" w:rsidP="000E4A9A">
      <w:pPr>
        <w:ind w:firstLine="708"/>
      </w:pPr>
      <w:r w:rsidRPr="00C13F4B">
        <w:rPr>
          <w:iCs/>
        </w:rPr>
        <w:t>- умение развернуто и логично излагать свою точку зрения с использованием языковых средств;</w:t>
      </w:r>
    </w:p>
    <w:p w14:paraId="083D2865" w14:textId="77777777" w:rsidR="000E4A9A" w:rsidRPr="00C13F4B" w:rsidRDefault="000E4A9A" w:rsidP="000E4A9A">
      <w:pPr>
        <w:ind w:firstLine="708"/>
      </w:pPr>
      <w:r w:rsidRPr="00C13F4B">
        <w:t>- умение переносить знания в познавательную и практическую область жизнедеятельности;</w:t>
      </w:r>
    </w:p>
    <w:p w14:paraId="2D43503B" w14:textId="77777777" w:rsidR="000E4A9A" w:rsidRPr="00C13F4B" w:rsidRDefault="000E4A9A" w:rsidP="000E4A9A">
      <w:pPr>
        <w:ind w:firstLine="708"/>
      </w:pPr>
      <w:r w:rsidRPr="00C13F4B">
        <w:t>- умение анализировать полученные в ходе решения задачи результаты, прогнозировать изменение в новых условиях;</w:t>
      </w:r>
    </w:p>
    <w:p w14:paraId="0A69C15A" w14:textId="77777777" w:rsidR="000E4A9A" w:rsidRPr="00C13F4B" w:rsidRDefault="000E4A9A" w:rsidP="000E4A9A">
      <w:pPr>
        <w:ind w:firstLine="708"/>
      </w:pPr>
      <w:r w:rsidRPr="00C13F4B">
        <w:t>- умение выявлять причинно-следственные связи, находить аргументы для доказательства своих утверждений.</w:t>
      </w:r>
    </w:p>
    <w:p w14:paraId="162B4BFA" w14:textId="77777777" w:rsidR="000E4A9A" w:rsidRPr="00C13F4B" w:rsidRDefault="000E4A9A" w:rsidP="000E4A9A">
      <w:pPr>
        <w:ind w:firstLine="708"/>
      </w:pPr>
      <w:r w:rsidRPr="00C13F4B">
        <w:t>Основной задачей педагогов является повышение эффективности биологического образования и квалифицированная подготовка к экзамену. Сравнительный анализ качества выполнения первой и второй частей ЕГЭ показал, что в большей мере внимание уделяется изучению теории. На уроках следует ввести в практику типовые задания на анализ визуальной информации и задания, формирующие умения работать со схемами, рисунками, моделями, статистическими таблицами, графиками, текстовой биологической информацией. Необходимо использовать приемы активации познаватель</w:t>
      </w:r>
      <w:r>
        <w:t xml:space="preserve">ной деятельности обучающихся: </w:t>
      </w:r>
      <w:r w:rsidRPr="00C13F4B">
        <w:t>создание проблемной ситуации, использование биологических задач, составление схем, поиск информации в предложенных источниках.</w:t>
      </w:r>
    </w:p>
    <w:p w14:paraId="160E64BA" w14:textId="77777777" w:rsidR="000E4A9A" w:rsidRDefault="000E4A9A" w:rsidP="000E4A9A">
      <w:pPr>
        <w:ind w:firstLine="708"/>
      </w:pPr>
      <w:r w:rsidRPr="00C13F4B">
        <w:t>Данный формат работы будет развивать у обучающихся умения объяснять явления и процессы, применять знания в нестандартной ситуации, анализировать актуальную биологическую информацию, устанавливать соответств</w:t>
      </w:r>
      <w:r>
        <w:t>ия между существенными чертами,</w:t>
      </w:r>
      <w:r w:rsidRPr="00C13F4B">
        <w:t xml:space="preserve"> признаками изученных явле</w:t>
      </w:r>
      <w:r>
        <w:t>ний и биологическими терминами,</w:t>
      </w:r>
      <w:r w:rsidRPr="00C13F4B">
        <w:t xml:space="preserve"> понятиями. </w:t>
      </w:r>
    </w:p>
    <w:p w14:paraId="413B022C" w14:textId="77777777" w:rsidR="000E4A9A" w:rsidRPr="00C13F4B" w:rsidRDefault="000E4A9A" w:rsidP="000E4A9A">
      <w:pPr>
        <w:ind w:firstLine="708"/>
      </w:pPr>
      <w:r w:rsidRPr="00502630">
        <w:t>Учитывая, что большая часть заданий ЕГЭ представлена в тестовом ф</w:t>
      </w:r>
      <w:r>
        <w:t>ормате, учителям на уроках биологии</w:t>
      </w:r>
      <w:r w:rsidRPr="00502630">
        <w:t xml:space="preserve"> (и за его рамками) необходимо продуктивно организовать </w:t>
      </w:r>
      <w:r w:rsidRPr="00502630">
        <w:rPr>
          <w:i/>
        </w:rPr>
        <w:t>работу с тестами</w:t>
      </w:r>
      <w:r w:rsidRPr="00502630">
        <w:t xml:space="preserve">: познакомить обучающихся со структурой </w:t>
      </w:r>
      <w:r w:rsidRPr="00502630">
        <w:lastRenderedPageBreak/>
        <w:t>тестов, проинструктировать о работе с различными форматами ответов на тестовую форму задания и показать эталонные формы ответов.</w:t>
      </w:r>
    </w:p>
    <w:p w14:paraId="0FCF1A38" w14:textId="77777777" w:rsidR="000E4A9A" w:rsidRPr="00C13F4B" w:rsidRDefault="000E4A9A" w:rsidP="000E4A9A">
      <w:pPr>
        <w:ind w:firstLine="708"/>
      </w:pPr>
      <w:r w:rsidRPr="00C13F4B">
        <w:t xml:space="preserve">При изучении разделов </w:t>
      </w:r>
      <w:r w:rsidRPr="00C13F4B">
        <w:rPr>
          <w:iCs/>
        </w:rPr>
        <w:t>«Живой организм как биологическая система. Закономерности наследственности и изменчивости. Селекция. Биотехнология», «Многообразие организмов. Бактерии. Грибы. Растения. Животные. Вирусы»; «Организм человека. Ткани. Строение и жизнедеятельность органов и систем органов» необходимо акцентировать внимание на заданиях КИМ, проверяющих способность обучающихся</w:t>
      </w:r>
      <w:r w:rsidRPr="00C13F4B">
        <w:t xml:space="preserve"> объяснять и анализировать биологические процессы, устанавливать их взаимосвязи; решать биологические задачи; распознавать, определять и описывать биологические объекты, выявлять их особенности, сравнивать эти объекты и делать выводы на основе сравнения.</w:t>
      </w:r>
    </w:p>
    <w:p w14:paraId="172D8DB8" w14:textId="77777777" w:rsidR="000E4A9A" w:rsidRDefault="000E4A9A" w:rsidP="000E4A9A">
      <w:pPr>
        <w:ind w:firstLine="708"/>
      </w:pPr>
      <w:r w:rsidRPr="00C13F4B">
        <w:t>Одной из наиболее продуктивных инструментов в арсенале педагога в данном случае является технология развития критического мышления, которая позволяет сначала заинтересовать ученика (пробудить в нём исследовательскую, творческую активность), затем предоставить ему условия для осмысления материала и, наконец, помочь ему обобщить приобретённые знания.</w:t>
      </w:r>
    </w:p>
    <w:p w14:paraId="49A2883C" w14:textId="632A066A" w:rsidR="000E4A9A" w:rsidRPr="00C13F4B" w:rsidRDefault="000E4A9A" w:rsidP="000E4A9A">
      <w:pPr>
        <w:ind w:firstLine="708"/>
      </w:pPr>
      <w:r w:rsidRPr="00C13F4B">
        <w:t xml:space="preserve">Для повышения результативности выполнения заданий части 1 КИМ ЕГЭ </w:t>
      </w:r>
      <w:r>
        <w:t>следует применять на уроках приё</w:t>
      </w:r>
      <w:r w:rsidRPr="00C13F4B">
        <w:t>мы осмысленного чтения и работы с текстом («Дополни предложение», «Установи соответствие», «Верные и неверные утверждения», «Лови ошибку», «</w:t>
      </w:r>
      <w:r>
        <w:rPr>
          <w:bCs/>
        </w:rPr>
        <w:t>Сопоставление/</w:t>
      </w:r>
      <w:r w:rsidRPr="00C13F4B">
        <w:rPr>
          <w:bCs/>
        </w:rPr>
        <w:t>нахождение сходств и различий», «Перепутанные логические цепочки» и другие).</w:t>
      </w:r>
    </w:p>
    <w:p w14:paraId="7B514F11" w14:textId="77777777" w:rsidR="000E4A9A" w:rsidRPr="00C13F4B" w:rsidRDefault="000E4A9A" w:rsidP="000E4A9A">
      <w:pPr>
        <w:ind w:firstLine="340"/>
      </w:pPr>
      <w:r w:rsidRPr="00C13F4B">
        <w:t xml:space="preserve">Обучающимися в недостаточном объёме изучены темы, связанные с микро- и макроэволюцией, явлениями параллелизма и конвергенции. В преподавании биологии следует повысить внимание к изучению обучающимися базовых категорий и понятий, выработку у них умений связывать теоретические знания с явлениями окружающей </w:t>
      </w:r>
      <w:r w:rsidRPr="00C13F4B">
        <w:lastRenderedPageBreak/>
        <w:t xml:space="preserve">действительности, интерпретировать информацию, синтезировать биологические знания, извлечённые из разных источников. </w:t>
      </w:r>
    </w:p>
    <w:p w14:paraId="7953473E" w14:textId="77777777" w:rsidR="000E4A9A" w:rsidRPr="00C13F4B" w:rsidRDefault="000E4A9A" w:rsidP="000E4A9A">
      <w:pPr>
        <w:ind w:firstLine="708"/>
      </w:pPr>
      <w:r w:rsidRPr="00C13F4B">
        <w:t>Необходимо усилить интеграцию курса биологии с другими школьными курсами, например, химии, географии, физики и других, а также внутрипредметную интеграцию в процессе обучения (отдельных тематических разделов между собой и элективных курсов с интегральным курсом биологии). Для решения поставленных задач применима проектная технология, ориентированная на активную самостоятельную работу обучающихся.</w:t>
      </w:r>
    </w:p>
    <w:p w14:paraId="0AE11056" w14:textId="77777777" w:rsidR="000E4A9A" w:rsidRPr="00C13F4B" w:rsidRDefault="000E4A9A" w:rsidP="000E4A9A">
      <w:pPr>
        <w:ind w:firstLine="708"/>
      </w:pPr>
      <w:r w:rsidRPr="00C13F4B">
        <w:t>Для повышения</w:t>
      </w:r>
      <w:r>
        <w:t xml:space="preserve"> качества подготовки к экзамену</w:t>
      </w:r>
      <w:r w:rsidRPr="00C13F4B">
        <w:t xml:space="preserve"> необходимо использовать методические рекомендации для учителей, подготовленные на основе анализа типичных ошибок участников ЕГЭ текущего года, учебно-методические материалы для председателей и членов региональных</w:t>
      </w:r>
      <w:r>
        <w:t xml:space="preserve"> предметных комиссий</w:t>
      </w:r>
      <w:r w:rsidRPr="00C13F4B">
        <w:t>, методические рекомендации для учителей по преподаванию учебных предметов в образовательных организациях с высокой долей обучающихся с</w:t>
      </w:r>
      <w:r>
        <w:t xml:space="preserve"> рисками учебной неуспешности, </w:t>
      </w:r>
      <w:r w:rsidRPr="00C13F4B">
        <w:t xml:space="preserve">видеоконсультации для участников ЕГЭ (сайт ФИПИ </w:t>
      </w:r>
      <w:hyperlink r:id="rId18" w:history="1">
        <w:r w:rsidRPr="0031574B">
          <w:rPr>
            <w:rStyle w:val="afa"/>
          </w:rPr>
          <w:t>https://fipi.ru/</w:t>
        </w:r>
      </w:hyperlink>
      <w:r w:rsidRPr="00C13F4B">
        <w:t xml:space="preserve">). </w:t>
      </w:r>
    </w:p>
    <w:p w14:paraId="773C5BA0" w14:textId="77777777" w:rsidR="000E4A9A" w:rsidRDefault="000E4A9A" w:rsidP="000E4A9A">
      <w:pPr>
        <w:ind w:firstLine="708"/>
      </w:pPr>
      <w:r w:rsidRPr="00C13F4B">
        <w:t>Рекомендуем также пользоваться методическими материалами единого содержания общ</w:t>
      </w:r>
      <w:r>
        <w:t>его образования на сайте ФГБНУ «</w:t>
      </w:r>
      <w:r w:rsidRPr="00C13F4B">
        <w:t>Институт стр</w:t>
      </w:r>
      <w:r>
        <w:t>атегии развития образования РАО»</w:t>
      </w:r>
      <w:r w:rsidRPr="00C13F4B">
        <w:t xml:space="preserve"> (</w:t>
      </w:r>
      <w:hyperlink r:id="rId19" w:history="1">
        <w:r w:rsidRPr="00C13F4B">
          <w:rPr>
            <w:color w:val="0563C1"/>
            <w:u w:val="single"/>
          </w:rPr>
          <w:t>https://edsoo.ru/</w:t>
        </w:r>
      </w:hyperlink>
      <w:r w:rsidRPr="00C13F4B">
        <w:t xml:space="preserve">), единым доступом к образовательным сервисам и </w:t>
      </w:r>
      <w:r w:rsidRPr="00C13F4B">
        <w:rPr>
          <w:i/>
        </w:rPr>
        <w:t>цифровым учебным материалам</w:t>
      </w:r>
      <w:r w:rsidRPr="00C13F4B">
        <w:t xml:space="preserve"> для учеников, родителей и учителей в ЦОС «Моя школа» (</w:t>
      </w:r>
      <w:hyperlink r:id="rId20" w:history="1">
        <w:r>
          <w:rPr>
            <w:color w:val="0563C1"/>
            <w:u w:val="single"/>
          </w:rPr>
          <w:t xml:space="preserve">ФГИС </w:t>
        </w:r>
        <w:r w:rsidRPr="00C13F4B">
          <w:rPr>
            <w:color w:val="0563C1"/>
            <w:u w:val="single"/>
          </w:rPr>
          <w:t>Моя Школа (myschool.edu.ru)</w:t>
        </w:r>
      </w:hyperlink>
      <w:r w:rsidRPr="00C13F4B">
        <w:t>, использовать ресурс «Российская электронная школа» – полный школьный курс уроков по предмету (</w:t>
      </w:r>
      <w:hyperlink r:id="rId21" w:history="1">
        <w:r w:rsidRPr="00C13F4B">
          <w:rPr>
            <w:color w:val="0563C1"/>
            <w:u w:val="single"/>
            <w:lang w:val="en-US"/>
          </w:rPr>
          <w:t>https</w:t>
        </w:r>
        <w:r w:rsidRPr="00C13F4B">
          <w:rPr>
            <w:color w:val="0563C1"/>
            <w:u w:val="single"/>
          </w:rPr>
          <w:t>://</w:t>
        </w:r>
        <w:r w:rsidRPr="00C13F4B">
          <w:rPr>
            <w:color w:val="0563C1"/>
            <w:u w:val="single"/>
            <w:lang w:val="en-US"/>
          </w:rPr>
          <w:t>resh</w:t>
        </w:r>
        <w:r w:rsidRPr="00C13F4B">
          <w:rPr>
            <w:color w:val="0563C1"/>
            <w:u w:val="single"/>
          </w:rPr>
          <w:t>.</w:t>
        </w:r>
        <w:r w:rsidRPr="00C13F4B">
          <w:rPr>
            <w:color w:val="0563C1"/>
            <w:u w:val="single"/>
            <w:lang w:val="en-US"/>
          </w:rPr>
          <w:t>edu</w:t>
        </w:r>
        <w:r w:rsidRPr="00C13F4B">
          <w:rPr>
            <w:color w:val="0563C1"/>
            <w:u w:val="single"/>
          </w:rPr>
          <w:t>.</w:t>
        </w:r>
        <w:r w:rsidRPr="00C13F4B">
          <w:rPr>
            <w:color w:val="0563C1"/>
            <w:u w:val="single"/>
            <w:lang w:val="en-US"/>
          </w:rPr>
          <w:t>ru</w:t>
        </w:r>
        <w:r w:rsidRPr="00C13F4B">
          <w:rPr>
            <w:color w:val="0563C1"/>
            <w:u w:val="single"/>
          </w:rPr>
          <w:t>/</w:t>
        </w:r>
      </w:hyperlink>
      <w:r w:rsidRPr="00C13F4B">
        <w:t>).</w:t>
      </w:r>
    </w:p>
    <w:p w14:paraId="06A9D3AE" w14:textId="77777777" w:rsidR="000E4A9A" w:rsidRPr="000E4A9A" w:rsidRDefault="000E4A9A" w:rsidP="000E4A9A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ind w:left="714" w:hanging="357"/>
        <w:contextualSpacing w:val="0"/>
        <w:rPr>
          <w:rFonts w:ascii="Times New Roman" w:eastAsia="Times New Roman" w:hAnsi="Times New Roman"/>
          <w:bCs/>
          <w:i/>
          <w:iCs/>
          <w:sz w:val="28"/>
          <w:szCs w:val="24"/>
          <w:lang w:eastAsia="ru-RU"/>
        </w:rPr>
      </w:pPr>
      <w:r w:rsidRPr="000E4A9A">
        <w:rPr>
          <w:rFonts w:ascii="Times New Roman" w:eastAsia="Times New Roman" w:hAnsi="Times New Roman"/>
          <w:bCs/>
          <w:i/>
          <w:iCs/>
          <w:sz w:val="28"/>
          <w:szCs w:val="24"/>
          <w:lang w:eastAsia="ru-RU"/>
        </w:rPr>
        <w:t>ИПК / ИРО, иным организациям, реализующим программы профессионального развития учителей</w:t>
      </w:r>
    </w:p>
    <w:p w14:paraId="3C2A5EED" w14:textId="77777777" w:rsidR="000E4A9A" w:rsidRPr="003351CC" w:rsidRDefault="000E4A9A" w:rsidP="000E4A9A">
      <w:pPr>
        <w:spacing w:before="100" w:beforeAutospacing="1"/>
        <w:rPr>
          <w:b/>
        </w:rPr>
      </w:pPr>
      <w:r w:rsidRPr="003351CC">
        <w:rPr>
          <w:b/>
        </w:rPr>
        <w:t>Региональному учебно-методическому объединению:</w:t>
      </w:r>
    </w:p>
    <w:p w14:paraId="40888416" w14:textId="77777777" w:rsidR="000E4A9A" w:rsidRPr="00750ADB" w:rsidRDefault="000E4A9A" w:rsidP="000E4A9A">
      <w:pPr>
        <w:pStyle w:val="a3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50ADB">
        <w:rPr>
          <w:rFonts w:ascii="Times New Roman" w:hAnsi="Times New Roman"/>
          <w:sz w:val="28"/>
          <w:szCs w:val="28"/>
        </w:rPr>
        <w:lastRenderedPageBreak/>
        <w:t xml:space="preserve"> в рамках регионального форума работников системы общего образования «Повышение качества образования эффективные управленческие и педагогические практики» организовать работу секции учителей биологии, включив в повестку анализ результатов ЕГЭ, в том числе  заданий, вызвавших наибольшие затруднения у обучающихся, обсуждение методических подходов к их преподаванию: «Методика решения сложных задач по молекулярной биологии», «</w:t>
      </w:r>
      <w:r w:rsidRPr="00750ADB">
        <w:rPr>
          <w:rFonts w:ascii="Times New Roman" w:hAnsi="Times New Roman"/>
          <w:bCs/>
          <w:sz w:val="28"/>
          <w:szCs w:val="28"/>
        </w:rPr>
        <w:t>Систематизация и закрепление знаний, полученных при изучении школьного курса биологии»;</w:t>
      </w:r>
    </w:p>
    <w:p w14:paraId="50401F9A" w14:textId="77777777" w:rsidR="000E4A9A" w:rsidRPr="00750ADB" w:rsidRDefault="000E4A9A" w:rsidP="000E4A9A">
      <w:pPr>
        <w:pStyle w:val="a3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0ADB">
        <w:rPr>
          <w:rFonts w:ascii="Times New Roman" w:hAnsi="Times New Roman"/>
          <w:sz w:val="28"/>
          <w:szCs w:val="28"/>
        </w:rPr>
        <w:t xml:space="preserve"> обобщить и транслировать опыт успешных практик, обеспечивших высокое качество образования по предмету: «Роль элективных курсов в системе подготовки к ЕГЭ», «Эффективные педагогические практики подготовки к ЕГЭ по биологии»;</w:t>
      </w:r>
    </w:p>
    <w:p w14:paraId="47092818" w14:textId="648ED04D" w:rsidR="000E4A9A" w:rsidRPr="00750ADB" w:rsidRDefault="000E4A9A" w:rsidP="000E4A9A">
      <w:pPr>
        <w:pStyle w:val="a3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0ADB">
        <w:rPr>
          <w:rFonts w:ascii="Times New Roman" w:hAnsi="Times New Roman"/>
          <w:sz w:val="28"/>
          <w:szCs w:val="28"/>
        </w:rPr>
        <w:t xml:space="preserve">организовать проведение региональных вебинаров по проблемным вопросам ЕГЭ в рамках «предметной вертикали» - организация методического сопровождения учителей биологии с привлечением ведущих специалистов, преподавателей профильных кафедр СГСПУ, СамГМУ: «Подготовка обучающихся к </w:t>
      </w:r>
      <w:r w:rsidRPr="00750ADB">
        <w:rPr>
          <w:rFonts w:ascii="Times New Roman" w:hAnsi="Times New Roman"/>
          <w:bCs/>
          <w:sz w:val="28"/>
          <w:szCs w:val="28"/>
        </w:rPr>
        <w:t>ЕГЭ</w:t>
      </w:r>
      <w:r w:rsidRPr="00750ADB">
        <w:rPr>
          <w:rFonts w:ascii="Times New Roman" w:hAnsi="Times New Roman"/>
          <w:sz w:val="28"/>
          <w:szCs w:val="28"/>
        </w:rPr>
        <w:t xml:space="preserve"> по </w:t>
      </w:r>
      <w:r w:rsidRPr="00750ADB">
        <w:rPr>
          <w:rFonts w:ascii="Times New Roman" w:hAnsi="Times New Roman"/>
          <w:bCs/>
          <w:sz w:val="28"/>
          <w:szCs w:val="28"/>
        </w:rPr>
        <w:t>биологии</w:t>
      </w:r>
      <w:r w:rsidRPr="00750ADB">
        <w:rPr>
          <w:rFonts w:ascii="Times New Roman" w:hAnsi="Times New Roman"/>
          <w:sz w:val="28"/>
          <w:szCs w:val="28"/>
        </w:rPr>
        <w:t xml:space="preserve"> в условиях класса естественно-научного профиля», «Алгоритмы реше</w:t>
      </w:r>
      <w:r>
        <w:rPr>
          <w:rFonts w:ascii="Times New Roman" w:hAnsi="Times New Roman"/>
          <w:sz w:val="28"/>
          <w:szCs w:val="28"/>
        </w:rPr>
        <w:t>ния сложных генетических задач»;</w:t>
      </w:r>
    </w:p>
    <w:p w14:paraId="4553EFB1" w14:textId="6135AAAE" w:rsidR="000E4A9A" w:rsidRPr="000E4A9A" w:rsidRDefault="000E4A9A" w:rsidP="000E4A9A">
      <w:pPr>
        <w:pStyle w:val="a3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E4A9A">
        <w:rPr>
          <w:rFonts w:ascii="Times New Roman" w:hAnsi="Times New Roman"/>
          <w:sz w:val="28"/>
          <w:szCs w:val="28"/>
        </w:rPr>
        <w:t>рганизовать и провести семинар для окружных методистов по биологии по выявленным «западающим» КЭС ЕГЭ (низкий средний процент выполнения на уровне региона) с привлечением учителей ОО, показавших высокую результативность ГИА в 2024 году.</w:t>
      </w:r>
    </w:p>
    <w:p w14:paraId="0A8EE002" w14:textId="77777777" w:rsidR="000E4A9A" w:rsidRPr="003351CC" w:rsidRDefault="000E4A9A" w:rsidP="000E4A9A">
      <w:pPr>
        <w:rPr>
          <w:b/>
        </w:rPr>
      </w:pPr>
      <w:r w:rsidRPr="003351CC">
        <w:rPr>
          <w:b/>
        </w:rPr>
        <w:t>Ресурсным центрам, окружным учебно-методическим объединениям:</w:t>
      </w:r>
    </w:p>
    <w:p w14:paraId="26346AFE" w14:textId="7EEE725A" w:rsidR="000E4A9A" w:rsidRPr="00C310E8" w:rsidRDefault="000E4A9A" w:rsidP="000E4A9A">
      <w:pPr>
        <w:pStyle w:val="a3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0E8">
        <w:rPr>
          <w:rFonts w:ascii="Times New Roman" w:hAnsi="Times New Roman"/>
          <w:sz w:val="28"/>
          <w:szCs w:val="28"/>
        </w:rPr>
        <w:t>провести анализ результатов ЕГЭ по биологии и затруднений, возникших при выполнении заданий;</w:t>
      </w:r>
    </w:p>
    <w:p w14:paraId="43F969F1" w14:textId="77777777" w:rsidR="000E4A9A" w:rsidRPr="000E4A9A" w:rsidRDefault="000E4A9A" w:rsidP="000E4A9A">
      <w:pPr>
        <w:numPr>
          <w:ilvl w:val="0"/>
          <w:numId w:val="24"/>
        </w:numPr>
        <w:tabs>
          <w:tab w:val="left" w:pos="1134"/>
        </w:tabs>
        <w:ind w:left="0" w:firstLine="709"/>
        <w:rPr>
          <w:rFonts w:eastAsia="Calibri"/>
        </w:rPr>
      </w:pPr>
      <w:r w:rsidRPr="000E4A9A">
        <w:rPr>
          <w:rFonts w:eastAsia="Calibri"/>
        </w:rPr>
        <w:lastRenderedPageBreak/>
        <w:t>сформировать списки учителей-предметников уровня методиста (окружной методист) в каждом образовательном округе по биологии, работающих в 11-х классах с целью организации и проведения семинаров с учителями-предметниками, преподающими данный предмет в ОО округа.;</w:t>
      </w:r>
    </w:p>
    <w:p w14:paraId="526209F5" w14:textId="77777777" w:rsidR="000E4A9A" w:rsidRPr="000E4A9A" w:rsidRDefault="000E4A9A" w:rsidP="000E4A9A">
      <w:pPr>
        <w:numPr>
          <w:ilvl w:val="0"/>
          <w:numId w:val="24"/>
        </w:numPr>
        <w:tabs>
          <w:tab w:val="left" w:pos="1134"/>
        </w:tabs>
        <w:ind w:left="0" w:firstLine="709"/>
        <w:rPr>
          <w:rFonts w:eastAsia="Calibri"/>
        </w:rPr>
      </w:pPr>
      <w:r w:rsidRPr="000E4A9A">
        <w:rPr>
          <w:rFonts w:eastAsia="Calibri"/>
        </w:rPr>
        <w:t>провести в рамках работы TУMO окружные семинары для учителей-предметников, работающих в 11-х классах, по биологии по выявленным «западающим» контролируемым элементам содержания (КЭС) ЕГЭ (низкий средний процент выполнения на уровне региона);</w:t>
      </w:r>
    </w:p>
    <w:p w14:paraId="1624D9D1" w14:textId="77777777" w:rsidR="000E4A9A" w:rsidRPr="00C310E8" w:rsidRDefault="000E4A9A" w:rsidP="000E4A9A">
      <w:pPr>
        <w:pStyle w:val="a3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0E8">
        <w:rPr>
          <w:rFonts w:ascii="Times New Roman" w:hAnsi="Times New Roman"/>
          <w:sz w:val="28"/>
          <w:szCs w:val="28"/>
        </w:rPr>
        <w:t>обеспечить коррекцию рабочих программ</w:t>
      </w:r>
      <w:r>
        <w:rPr>
          <w:rFonts w:ascii="Times New Roman" w:hAnsi="Times New Roman"/>
          <w:sz w:val="28"/>
          <w:szCs w:val="28"/>
        </w:rPr>
        <w:t xml:space="preserve"> в рамках календарно-тематического планирования </w:t>
      </w:r>
      <w:r w:rsidRPr="00C310E8">
        <w:rPr>
          <w:rFonts w:ascii="Times New Roman" w:hAnsi="Times New Roman"/>
          <w:sz w:val="28"/>
          <w:szCs w:val="28"/>
        </w:rPr>
        <w:t>и методических подходов к преподаванию предмета для повышения показателей качества подготовки выпускников;</w:t>
      </w:r>
    </w:p>
    <w:p w14:paraId="1EC4EA4A" w14:textId="6066AC85" w:rsidR="000E4A9A" w:rsidRPr="00C310E8" w:rsidRDefault="000E4A9A" w:rsidP="000E4A9A">
      <w:pPr>
        <w:pStyle w:val="a3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0E8">
        <w:rPr>
          <w:rFonts w:ascii="Times New Roman" w:hAnsi="Times New Roman"/>
          <w:sz w:val="28"/>
          <w:szCs w:val="28"/>
        </w:rPr>
        <w:t xml:space="preserve">провести анализ внутренних и внешних причин низких образовательных результатов в образовательных организациях (при наличии); </w:t>
      </w:r>
    </w:p>
    <w:p w14:paraId="035CD7AD" w14:textId="1E0B80E0" w:rsidR="000E4A9A" w:rsidRPr="00C310E8" w:rsidRDefault="000E4A9A" w:rsidP="000E4A9A">
      <w:pPr>
        <w:pStyle w:val="a3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0E8">
        <w:rPr>
          <w:rFonts w:ascii="Times New Roman" w:hAnsi="Times New Roman"/>
          <w:sz w:val="28"/>
          <w:szCs w:val="28"/>
        </w:rPr>
        <w:t>на основе типологии пробелов в знаниях учащихся скорректировать содержание методической работы с учителями биологии на следующий год;</w:t>
      </w:r>
    </w:p>
    <w:p w14:paraId="1BCAC391" w14:textId="77777777" w:rsidR="000E4A9A" w:rsidRPr="00C310E8" w:rsidRDefault="000E4A9A" w:rsidP="000E4A9A">
      <w:pPr>
        <w:pStyle w:val="a3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0E8">
        <w:rPr>
          <w:rFonts w:ascii="Times New Roman" w:hAnsi="Times New Roman"/>
          <w:sz w:val="28"/>
          <w:szCs w:val="28"/>
        </w:rPr>
        <w:t>организовать наставничество на базе организаций, продемонстрировавших высокие результаты ЕГЭ, учителей-предметников, чьи выпускники показали низкие результаты;</w:t>
      </w:r>
    </w:p>
    <w:p w14:paraId="4CBD6299" w14:textId="77777777" w:rsidR="000E4A9A" w:rsidRPr="00C310E8" w:rsidRDefault="000E4A9A" w:rsidP="000E4A9A">
      <w:pPr>
        <w:pStyle w:val="a3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0E8">
        <w:rPr>
          <w:rFonts w:ascii="Times New Roman" w:hAnsi="Times New Roman"/>
          <w:sz w:val="28"/>
          <w:szCs w:val="28"/>
        </w:rPr>
        <w:t>организовать посещение уроков с целью оказания адресной методической помощи;</w:t>
      </w:r>
    </w:p>
    <w:p w14:paraId="187C6804" w14:textId="4C7D321C" w:rsidR="000E4A9A" w:rsidRPr="00C310E8" w:rsidRDefault="000E4A9A" w:rsidP="000E4A9A">
      <w:pPr>
        <w:pStyle w:val="a3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0E8">
        <w:rPr>
          <w:rFonts w:ascii="Times New Roman" w:hAnsi="Times New Roman"/>
          <w:sz w:val="28"/>
          <w:szCs w:val="28"/>
        </w:rPr>
        <w:t>разработать комплекс методических мероприятий по повышению качества преподавания предмета, распространению успешных педагогических практик, в том числе с участием ведущих преподавателей профильных кафедр СГСПУ, СамГМ</w:t>
      </w:r>
      <w:r>
        <w:rPr>
          <w:rFonts w:ascii="Times New Roman" w:hAnsi="Times New Roman"/>
          <w:sz w:val="28"/>
          <w:szCs w:val="28"/>
        </w:rPr>
        <w:t>У;</w:t>
      </w:r>
    </w:p>
    <w:p w14:paraId="77AF3286" w14:textId="2293A971" w:rsidR="000E4A9A" w:rsidRPr="00C310E8" w:rsidRDefault="000E4A9A" w:rsidP="000E4A9A">
      <w:pPr>
        <w:pStyle w:val="a3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0E8">
        <w:rPr>
          <w:rFonts w:ascii="Times New Roman" w:hAnsi="Times New Roman"/>
          <w:sz w:val="28"/>
          <w:szCs w:val="28"/>
        </w:rPr>
        <w:lastRenderedPageBreak/>
        <w:t>проанализировать результаты мониторинга степени сформированности функциональной грамотности обучающихся и обобщить опыт школ, показавших лучшие результаты.</w:t>
      </w:r>
    </w:p>
    <w:p w14:paraId="17322D0D" w14:textId="77777777" w:rsidR="000E4A9A" w:rsidRPr="00B060B9" w:rsidRDefault="000E4A9A" w:rsidP="00CE7132">
      <w:pPr>
        <w:rPr>
          <w:b/>
        </w:rPr>
      </w:pPr>
      <w:r w:rsidRPr="00B060B9">
        <w:rPr>
          <w:b/>
        </w:rPr>
        <w:t>ГАУ ДПО СО «Институту развития образования»:</w:t>
      </w:r>
    </w:p>
    <w:p w14:paraId="7AF714A0" w14:textId="45ACB982" w:rsidR="000E4A9A" w:rsidRPr="00750ADB" w:rsidRDefault="000E4A9A" w:rsidP="000E4A9A">
      <w:pPr>
        <w:pStyle w:val="a3"/>
        <w:numPr>
          <w:ilvl w:val="0"/>
          <w:numId w:val="21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50ADB">
        <w:rPr>
          <w:rFonts w:ascii="Times New Roman" w:hAnsi="Times New Roman"/>
          <w:sz w:val="28"/>
          <w:szCs w:val="28"/>
        </w:rPr>
        <w:t>на основе анализа профессиональных дефицитов педагогов организовать курсы повышения квалификации учителей, в том числе школ, демонстрирующих низкие образовательные результаты;</w:t>
      </w:r>
    </w:p>
    <w:p w14:paraId="73DF3436" w14:textId="77777777" w:rsidR="000E4A9A" w:rsidRPr="00750ADB" w:rsidRDefault="000E4A9A" w:rsidP="000E4A9A">
      <w:pPr>
        <w:pStyle w:val="a3"/>
        <w:numPr>
          <w:ilvl w:val="0"/>
          <w:numId w:val="21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50ADB">
        <w:rPr>
          <w:rFonts w:ascii="Times New Roman" w:hAnsi="Times New Roman"/>
          <w:sz w:val="28"/>
          <w:szCs w:val="28"/>
        </w:rPr>
        <w:t>провести анализ результатов региональных мониторингов степени сформированности функциональной грамотности обучающихся;</w:t>
      </w:r>
    </w:p>
    <w:p w14:paraId="54E2DFA5" w14:textId="77777777" w:rsidR="000E4A9A" w:rsidRPr="00750ADB" w:rsidRDefault="000E4A9A" w:rsidP="000E4A9A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50ADB">
        <w:rPr>
          <w:rFonts w:ascii="Times New Roman" w:hAnsi="Times New Roman"/>
          <w:sz w:val="28"/>
          <w:szCs w:val="28"/>
        </w:rPr>
        <w:t>осуществлять методическую поддержку деятельности окружных УМО учителей биологии;</w:t>
      </w:r>
    </w:p>
    <w:p w14:paraId="1EAAA9AA" w14:textId="107C805B" w:rsidR="000E4A9A" w:rsidRPr="00AC3929" w:rsidRDefault="000E4A9A" w:rsidP="000E4A9A">
      <w:pPr>
        <w:numPr>
          <w:ilvl w:val="0"/>
          <w:numId w:val="21"/>
        </w:numPr>
        <w:spacing w:after="200"/>
        <w:ind w:left="0" w:firstLine="709"/>
        <w:contextualSpacing/>
        <w:jc w:val="left"/>
        <w:rPr>
          <w:rFonts w:eastAsia="Times New Roman"/>
        </w:rPr>
      </w:pPr>
      <w:r w:rsidRPr="00AC3929">
        <w:rPr>
          <w:rFonts w:eastAsia="Times New Roman"/>
          <w:spacing w:val="-2"/>
        </w:rPr>
        <w:t>организовать</w:t>
      </w:r>
      <w:r>
        <w:rPr>
          <w:rFonts w:eastAsia="Times New Roman"/>
        </w:rPr>
        <w:t xml:space="preserve"> </w:t>
      </w:r>
      <w:r w:rsidRPr="00AC3929">
        <w:rPr>
          <w:rFonts w:eastAsia="Times New Roman"/>
          <w:color w:val="0F0F0F"/>
          <w:spacing w:val="-10"/>
        </w:rPr>
        <w:t>и</w:t>
      </w:r>
      <w:r>
        <w:rPr>
          <w:rFonts w:eastAsia="Times New Roman"/>
          <w:color w:val="0F0F0F"/>
        </w:rPr>
        <w:t xml:space="preserve"> </w:t>
      </w:r>
      <w:r w:rsidRPr="00AC3929">
        <w:rPr>
          <w:rFonts w:eastAsia="Times New Roman"/>
          <w:spacing w:val="-2"/>
        </w:rPr>
        <w:t>провести</w:t>
      </w:r>
      <w:r>
        <w:rPr>
          <w:rFonts w:eastAsia="Times New Roman"/>
          <w:spacing w:val="-2"/>
        </w:rPr>
        <w:t xml:space="preserve"> </w:t>
      </w:r>
      <w:r w:rsidRPr="00AC3929">
        <w:rPr>
          <w:rFonts w:eastAsia="Times New Roman"/>
          <w:spacing w:val="-2"/>
        </w:rPr>
        <w:t>семинар</w:t>
      </w:r>
      <w:r w:rsidRPr="00AC3929">
        <w:rPr>
          <w:rFonts w:eastAsia="Times New Roman"/>
          <w:spacing w:val="-4"/>
        </w:rPr>
        <w:t xml:space="preserve"> для</w:t>
      </w:r>
      <w:r>
        <w:rPr>
          <w:rFonts w:eastAsia="Times New Roman"/>
          <w:spacing w:val="-4"/>
        </w:rPr>
        <w:t xml:space="preserve"> </w:t>
      </w:r>
      <w:r w:rsidRPr="00AC3929">
        <w:rPr>
          <w:rFonts w:eastAsia="Times New Roman"/>
          <w:spacing w:val="-2"/>
        </w:rPr>
        <w:t>окружных</w:t>
      </w:r>
      <w:r>
        <w:rPr>
          <w:rFonts w:eastAsia="Times New Roman"/>
          <w:spacing w:val="-2"/>
        </w:rPr>
        <w:t xml:space="preserve"> </w:t>
      </w:r>
      <w:r w:rsidRPr="00AC3929">
        <w:rPr>
          <w:rFonts w:eastAsia="Times New Roman"/>
          <w:spacing w:val="-2"/>
        </w:rPr>
        <w:t>методистов</w:t>
      </w:r>
      <w:r>
        <w:rPr>
          <w:rFonts w:eastAsia="Times New Roman"/>
          <w:spacing w:val="-2"/>
        </w:rPr>
        <w:t xml:space="preserve"> </w:t>
      </w:r>
      <w:r w:rsidRPr="00AC3929">
        <w:rPr>
          <w:rFonts w:eastAsia="Times New Roman"/>
          <w:spacing w:val="-6"/>
        </w:rPr>
        <w:t xml:space="preserve">по </w:t>
      </w:r>
      <w:r w:rsidRPr="00AC3929">
        <w:rPr>
          <w:rFonts w:eastAsia="Times New Roman"/>
        </w:rPr>
        <w:t>биологии</w:t>
      </w:r>
      <w:r>
        <w:rPr>
          <w:rFonts w:eastAsia="Times New Roman"/>
          <w:spacing w:val="25"/>
        </w:rPr>
        <w:t xml:space="preserve"> </w:t>
      </w:r>
      <w:r w:rsidRPr="00AC3929">
        <w:rPr>
          <w:rFonts w:eastAsia="Times New Roman"/>
        </w:rPr>
        <w:t>по</w:t>
      </w:r>
      <w:r w:rsidRPr="00AC3929">
        <w:rPr>
          <w:rFonts w:eastAsia="Times New Roman"/>
          <w:spacing w:val="68"/>
        </w:rPr>
        <w:t xml:space="preserve"> </w:t>
      </w:r>
      <w:r w:rsidRPr="00AC3929">
        <w:rPr>
          <w:rFonts w:eastAsia="Times New Roman"/>
          <w:spacing w:val="-2"/>
        </w:rPr>
        <w:t>выявленным</w:t>
      </w:r>
      <w:r w:rsidRPr="00AC3929">
        <w:rPr>
          <w:rFonts w:eastAsia="Times New Roman"/>
        </w:rPr>
        <w:t xml:space="preserve"> «западающим» КЭС ЕГЭ (низкий средний процент выполнения на уровне региона);</w:t>
      </w:r>
    </w:p>
    <w:p w14:paraId="143BA7BE" w14:textId="77777777" w:rsidR="000E4A9A" w:rsidRPr="00AC3929" w:rsidRDefault="000E4A9A" w:rsidP="000E4A9A">
      <w:pPr>
        <w:numPr>
          <w:ilvl w:val="0"/>
          <w:numId w:val="21"/>
        </w:numPr>
        <w:spacing w:after="200"/>
        <w:ind w:left="0" w:firstLine="709"/>
        <w:contextualSpacing/>
        <w:jc w:val="left"/>
        <w:rPr>
          <w:rFonts w:eastAsia="Calibri"/>
        </w:rPr>
      </w:pPr>
      <w:r w:rsidRPr="00AC3929">
        <w:rPr>
          <w:rFonts w:eastAsia="Times New Roman"/>
        </w:rPr>
        <w:t>организовать</w:t>
      </w:r>
      <w:r>
        <w:rPr>
          <w:rFonts w:eastAsia="Times New Roman"/>
          <w:spacing w:val="71"/>
        </w:rPr>
        <w:t xml:space="preserve"> </w:t>
      </w:r>
      <w:r w:rsidRPr="00AC3929">
        <w:rPr>
          <w:rFonts w:eastAsia="Times New Roman"/>
        </w:rPr>
        <w:t>видеозапись</w:t>
      </w:r>
      <w:r w:rsidRPr="00AC3929">
        <w:rPr>
          <w:rFonts w:eastAsia="Times New Roman"/>
          <w:spacing w:val="72"/>
        </w:rPr>
        <w:t xml:space="preserve"> </w:t>
      </w:r>
      <w:r w:rsidRPr="00AC3929">
        <w:rPr>
          <w:rFonts w:eastAsia="Times New Roman"/>
        </w:rPr>
        <w:t>разбора</w:t>
      </w:r>
      <w:r>
        <w:rPr>
          <w:rFonts w:eastAsia="Times New Roman"/>
          <w:spacing w:val="66"/>
        </w:rPr>
        <w:t xml:space="preserve"> </w:t>
      </w:r>
      <w:r w:rsidRPr="00AC3929">
        <w:rPr>
          <w:rFonts w:eastAsia="Times New Roman"/>
        </w:rPr>
        <w:t>решения</w:t>
      </w:r>
      <w:r w:rsidRPr="00AC3929">
        <w:rPr>
          <w:rFonts w:eastAsia="Times New Roman"/>
          <w:spacing w:val="70"/>
        </w:rPr>
        <w:t xml:space="preserve"> </w:t>
      </w:r>
      <w:r w:rsidRPr="00AC3929">
        <w:rPr>
          <w:rFonts w:eastAsia="Times New Roman"/>
        </w:rPr>
        <w:t>заданий</w:t>
      </w:r>
      <w:r>
        <w:rPr>
          <w:rFonts w:eastAsia="Times New Roman"/>
          <w:spacing w:val="68"/>
        </w:rPr>
        <w:t xml:space="preserve"> </w:t>
      </w:r>
      <w:r w:rsidRPr="00AC3929">
        <w:rPr>
          <w:rFonts w:eastAsia="Times New Roman"/>
        </w:rPr>
        <w:t>ЕГЭ</w:t>
      </w:r>
      <w:r w:rsidRPr="00AC3929">
        <w:rPr>
          <w:rFonts w:eastAsia="Times New Roman"/>
          <w:spacing w:val="61"/>
        </w:rPr>
        <w:t xml:space="preserve"> </w:t>
      </w:r>
      <w:r w:rsidRPr="00AC3929">
        <w:rPr>
          <w:rFonts w:eastAsia="Times New Roman"/>
          <w:spacing w:val="-5"/>
        </w:rPr>
        <w:t>по</w:t>
      </w:r>
      <w:r w:rsidRPr="00AC3929">
        <w:rPr>
          <w:rFonts w:eastAsia="Times New Roman"/>
        </w:rPr>
        <w:t xml:space="preserve"> «западающим» КЭС по биологии с целью создания банка материалов;</w:t>
      </w:r>
    </w:p>
    <w:p w14:paraId="4F9ED45A" w14:textId="77777777" w:rsidR="000E4A9A" w:rsidRPr="00AC3929" w:rsidRDefault="000E4A9A" w:rsidP="000E4A9A">
      <w:pPr>
        <w:numPr>
          <w:ilvl w:val="0"/>
          <w:numId w:val="21"/>
        </w:numPr>
        <w:ind w:left="0" w:firstLine="709"/>
        <w:contextualSpacing/>
        <w:jc w:val="left"/>
        <w:rPr>
          <w:rFonts w:eastAsia="Calibri"/>
        </w:rPr>
      </w:pPr>
      <w:r w:rsidRPr="00AC3929">
        <w:rPr>
          <w:rFonts w:eastAsia="Calibri"/>
        </w:rPr>
        <w:t>п</w:t>
      </w:r>
      <w:r w:rsidRPr="00AC3929">
        <w:rPr>
          <w:rFonts w:eastAsia="Times New Roman"/>
        </w:rPr>
        <w:t>ринять</w:t>
      </w:r>
      <w:r w:rsidRPr="00AC3929">
        <w:rPr>
          <w:rFonts w:eastAsia="Times New Roman"/>
          <w:spacing w:val="73"/>
        </w:rPr>
        <w:t xml:space="preserve"> </w:t>
      </w:r>
      <w:r w:rsidRPr="00AC3929">
        <w:rPr>
          <w:rFonts w:eastAsia="Times New Roman"/>
        </w:rPr>
        <w:t>участие</w:t>
      </w:r>
      <w:r w:rsidRPr="00AC3929">
        <w:rPr>
          <w:rFonts w:eastAsia="Times New Roman"/>
          <w:spacing w:val="51"/>
        </w:rPr>
        <w:t xml:space="preserve"> </w:t>
      </w:r>
      <w:r w:rsidRPr="00AC3929">
        <w:rPr>
          <w:rFonts w:eastAsia="Times New Roman"/>
        </w:rPr>
        <w:t>в</w:t>
      </w:r>
      <w:r w:rsidRPr="00AC3929">
        <w:rPr>
          <w:rFonts w:eastAsia="Times New Roman"/>
          <w:spacing w:val="52"/>
        </w:rPr>
        <w:t xml:space="preserve"> </w:t>
      </w:r>
      <w:r w:rsidRPr="00AC3929">
        <w:rPr>
          <w:rFonts w:eastAsia="Times New Roman"/>
        </w:rPr>
        <w:t>окружных</w:t>
      </w:r>
      <w:r w:rsidRPr="00AC3929">
        <w:rPr>
          <w:rFonts w:eastAsia="Times New Roman"/>
          <w:spacing w:val="73"/>
        </w:rPr>
        <w:t xml:space="preserve"> </w:t>
      </w:r>
      <w:r w:rsidRPr="00AC3929">
        <w:rPr>
          <w:rFonts w:eastAsia="Times New Roman"/>
        </w:rPr>
        <w:t>семинарах</w:t>
      </w:r>
      <w:r w:rsidRPr="00AC3929">
        <w:rPr>
          <w:rFonts w:eastAsia="Times New Roman"/>
          <w:spacing w:val="71"/>
        </w:rPr>
        <w:t xml:space="preserve"> </w:t>
      </w:r>
      <w:r w:rsidRPr="00AC3929">
        <w:rPr>
          <w:rFonts w:eastAsia="Times New Roman"/>
        </w:rPr>
        <w:t>для</w:t>
      </w:r>
      <w:r w:rsidRPr="00AC3929">
        <w:rPr>
          <w:rFonts w:eastAsia="Times New Roman"/>
          <w:spacing w:val="62"/>
        </w:rPr>
        <w:t xml:space="preserve"> </w:t>
      </w:r>
      <w:r w:rsidRPr="00AC3929">
        <w:rPr>
          <w:rFonts w:eastAsia="Times New Roman"/>
        </w:rPr>
        <w:t>учителей-предметников</w:t>
      </w:r>
      <w:r w:rsidRPr="00AC3929">
        <w:rPr>
          <w:rFonts w:eastAsia="Times New Roman"/>
          <w:spacing w:val="48"/>
        </w:rPr>
        <w:t xml:space="preserve"> </w:t>
      </w:r>
      <w:r w:rsidRPr="00AC3929">
        <w:rPr>
          <w:rFonts w:eastAsia="Times New Roman"/>
          <w:spacing w:val="-5"/>
        </w:rPr>
        <w:t>по</w:t>
      </w:r>
      <w:r w:rsidRPr="00AC3929">
        <w:rPr>
          <w:rFonts w:eastAsia="Times New Roman"/>
        </w:rPr>
        <w:t xml:space="preserve"> «западающим»</w:t>
      </w:r>
      <w:r w:rsidRPr="00AC3929">
        <w:rPr>
          <w:rFonts w:eastAsia="Times New Roman"/>
          <w:spacing w:val="40"/>
        </w:rPr>
        <w:t xml:space="preserve"> </w:t>
      </w:r>
      <w:r w:rsidRPr="00AC3929">
        <w:rPr>
          <w:rFonts w:eastAsia="Times New Roman"/>
        </w:rPr>
        <w:t>КЭС</w:t>
      </w:r>
      <w:r w:rsidRPr="00AC3929">
        <w:rPr>
          <w:rFonts w:eastAsia="Times New Roman"/>
          <w:spacing w:val="40"/>
        </w:rPr>
        <w:t xml:space="preserve"> Е</w:t>
      </w:r>
      <w:r w:rsidRPr="00AC3929">
        <w:rPr>
          <w:rFonts w:eastAsia="Times New Roman"/>
        </w:rPr>
        <w:t>ГЭ</w:t>
      </w:r>
      <w:r w:rsidRPr="00AC3929">
        <w:rPr>
          <w:rFonts w:eastAsia="Times New Roman"/>
          <w:spacing w:val="40"/>
        </w:rPr>
        <w:t xml:space="preserve"> </w:t>
      </w:r>
      <w:r w:rsidRPr="00AC3929">
        <w:rPr>
          <w:rFonts w:eastAsia="Times New Roman"/>
        </w:rPr>
        <w:t>по</w:t>
      </w:r>
      <w:r w:rsidRPr="00AC3929">
        <w:rPr>
          <w:rFonts w:eastAsia="Times New Roman"/>
          <w:spacing w:val="40"/>
        </w:rPr>
        <w:t xml:space="preserve"> </w:t>
      </w:r>
      <w:r w:rsidRPr="00AC3929">
        <w:rPr>
          <w:rFonts w:eastAsia="Times New Roman"/>
        </w:rPr>
        <w:t>биологии, организованных РЦ, ЦРО и ЦИТ;</w:t>
      </w:r>
    </w:p>
    <w:p w14:paraId="1B45609B" w14:textId="5B821119" w:rsidR="000E4A9A" w:rsidRPr="00750ADB" w:rsidRDefault="000E4A9A" w:rsidP="000E4A9A">
      <w:pPr>
        <w:pStyle w:val="a3"/>
        <w:numPr>
          <w:ilvl w:val="0"/>
          <w:numId w:val="2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50ADB">
        <w:rPr>
          <w:rFonts w:ascii="Times New Roman" w:hAnsi="Times New Roman"/>
          <w:sz w:val="28"/>
          <w:szCs w:val="28"/>
        </w:rPr>
        <w:t>организовать посещение уроков с целью оказания адресной методической помощи;</w:t>
      </w:r>
    </w:p>
    <w:p w14:paraId="4F97E0F7" w14:textId="77777777" w:rsidR="000E4A9A" w:rsidRPr="00750ADB" w:rsidRDefault="000E4A9A" w:rsidP="000E4A9A">
      <w:pPr>
        <w:pStyle w:val="a3"/>
        <w:numPr>
          <w:ilvl w:val="0"/>
          <w:numId w:val="22"/>
        </w:numPr>
        <w:ind w:left="0" w:firstLine="709"/>
        <w:rPr>
          <w:rFonts w:ascii="Times New Roman" w:hAnsi="Times New Roman"/>
          <w:sz w:val="28"/>
          <w:szCs w:val="28"/>
        </w:rPr>
      </w:pPr>
      <w:r w:rsidRPr="00750ADB">
        <w:rPr>
          <w:rFonts w:ascii="Times New Roman" w:hAnsi="Times New Roman"/>
          <w:sz w:val="28"/>
          <w:szCs w:val="28"/>
        </w:rPr>
        <w:t>обеспечить методическое сопровождение внедрения курса внеурочной деятельности «Развитие функциональной грамотности обучающихся основной школы», в том числе, модуля «Естественнонаучная грамотность».</w:t>
      </w:r>
    </w:p>
    <w:p w14:paraId="109E4896" w14:textId="77777777" w:rsidR="000E4A9A" w:rsidRDefault="000E4A9A" w:rsidP="000E4A9A">
      <w:pPr>
        <w:spacing w:line="240" w:lineRule="auto"/>
        <w:ind w:firstLine="0"/>
        <w:contextualSpacing/>
        <w:jc w:val="left"/>
        <w:rPr>
          <w:rFonts w:eastAsia="Times New Roman"/>
          <w:bCs/>
          <w:i/>
          <w:iCs/>
          <w:sz w:val="24"/>
          <w:szCs w:val="24"/>
          <w:lang w:eastAsia="ru-RU"/>
        </w:rPr>
      </w:pPr>
    </w:p>
    <w:p w14:paraId="4BFB0158" w14:textId="77777777" w:rsidR="004416D9" w:rsidRPr="00A8407C" w:rsidRDefault="004416D9" w:rsidP="00CE7132">
      <w:pPr>
        <w:keepNext/>
        <w:keepLines/>
        <w:numPr>
          <w:ilvl w:val="2"/>
          <w:numId w:val="14"/>
        </w:numPr>
        <w:spacing w:before="100" w:beforeAutospacing="1" w:after="100" w:afterAutospacing="1" w:line="240" w:lineRule="auto"/>
        <w:ind w:left="505" w:hanging="505"/>
        <w:jc w:val="left"/>
        <w:outlineLvl w:val="2"/>
        <w:rPr>
          <w:rFonts w:eastAsia="SimSun"/>
          <w:szCs w:val="24"/>
          <w:lang w:val="x-none" w:eastAsia="ru-RU"/>
        </w:rPr>
      </w:pPr>
      <w:r w:rsidRPr="00A8407C">
        <w:rPr>
          <w:rFonts w:eastAsia="SimSun"/>
          <w:szCs w:val="24"/>
          <w:lang w:val="x-none" w:eastAsia="ru-RU"/>
        </w:rPr>
        <w:lastRenderedPageBreak/>
        <w:t>…по организации дифференцированного обучения школьников с разным</w:t>
      </w:r>
      <w:r w:rsidRPr="00A8407C">
        <w:rPr>
          <w:rFonts w:eastAsia="SimSun"/>
          <w:szCs w:val="24"/>
          <w:lang w:eastAsia="ru-RU"/>
        </w:rPr>
        <w:t>и</w:t>
      </w:r>
      <w:r w:rsidRPr="00A8407C">
        <w:rPr>
          <w:rFonts w:eastAsia="SimSun"/>
          <w:szCs w:val="24"/>
          <w:lang w:val="x-none" w:eastAsia="ru-RU"/>
        </w:rPr>
        <w:t xml:space="preserve"> уровн</w:t>
      </w:r>
      <w:r w:rsidRPr="00A8407C">
        <w:rPr>
          <w:rFonts w:eastAsia="SimSun"/>
          <w:szCs w:val="24"/>
          <w:lang w:eastAsia="ru-RU"/>
        </w:rPr>
        <w:t>я</w:t>
      </w:r>
      <w:r w:rsidRPr="00A8407C">
        <w:rPr>
          <w:rFonts w:eastAsia="SimSun"/>
          <w:szCs w:val="24"/>
          <w:lang w:val="x-none" w:eastAsia="ru-RU"/>
        </w:rPr>
        <w:t>м</w:t>
      </w:r>
      <w:r w:rsidRPr="00A8407C">
        <w:rPr>
          <w:rFonts w:eastAsia="SimSun"/>
          <w:szCs w:val="24"/>
          <w:lang w:eastAsia="ru-RU"/>
        </w:rPr>
        <w:t>и</w:t>
      </w:r>
      <w:r w:rsidRPr="00A8407C">
        <w:rPr>
          <w:rFonts w:eastAsia="SimSun"/>
          <w:szCs w:val="24"/>
          <w:lang w:val="x-none" w:eastAsia="ru-RU"/>
        </w:rPr>
        <w:t xml:space="preserve"> предметной подготовки</w:t>
      </w:r>
    </w:p>
    <w:p w14:paraId="776F6408" w14:textId="77777777" w:rsidR="004416D9" w:rsidRPr="00606693" w:rsidRDefault="004416D9" w:rsidP="00CE7132">
      <w:pPr>
        <w:numPr>
          <w:ilvl w:val="0"/>
          <w:numId w:val="3"/>
        </w:numPr>
        <w:spacing w:before="100" w:beforeAutospacing="1" w:after="100" w:afterAutospacing="1" w:line="240" w:lineRule="auto"/>
        <w:ind w:left="425" w:hanging="425"/>
        <w:jc w:val="left"/>
        <w:rPr>
          <w:rFonts w:eastAsia="Times New Roman"/>
          <w:bCs/>
          <w:i/>
          <w:iCs/>
          <w:lang w:eastAsia="ru-RU"/>
        </w:rPr>
      </w:pPr>
      <w:r w:rsidRPr="00606693">
        <w:rPr>
          <w:rFonts w:eastAsia="Times New Roman"/>
          <w:bCs/>
          <w:i/>
          <w:iCs/>
          <w:lang w:eastAsia="ru-RU"/>
        </w:rPr>
        <w:t>Учителям</w:t>
      </w:r>
    </w:p>
    <w:p w14:paraId="20D572CC" w14:textId="77777777" w:rsidR="00CE7132" w:rsidRPr="00C13F4B" w:rsidRDefault="00CE7132" w:rsidP="00CE7132">
      <w:r w:rsidRPr="00C13F4B">
        <w:t xml:space="preserve">Для эффективной организации обучения школьников с разными уровнями подготовки по биологии необходимо осуществлять входную и текущую диагностику и своевременную корректировку индивидуального плана подготовки обучающегося к экзамену. Образовательный процесс следует организовать с учетом индивидуальных образовательных достижений обучающихся. </w:t>
      </w:r>
    </w:p>
    <w:p w14:paraId="37A1C757" w14:textId="77777777" w:rsidR="00CE7132" w:rsidRPr="00C13F4B" w:rsidRDefault="00CE7132" w:rsidP="00CE7132">
      <w:r w:rsidRPr="00C13F4B">
        <w:t>Применение технологии уровневой дифференциации обучения, а также технологии формирующего оценивания позволяет выстроить эффективную работу в группах, сформированных по следующим критериям дифференциации: обучающиеся с низкими образовательными результатами, средним уровнем подготовки и высоким уровнем предметной подготовки.</w:t>
      </w:r>
    </w:p>
    <w:p w14:paraId="5469162B" w14:textId="77777777" w:rsidR="00CE7132" w:rsidRPr="00C13F4B" w:rsidRDefault="00CE7132" w:rsidP="00CE7132">
      <w:r w:rsidRPr="00C13F4B">
        <w:t>В группе обучающихся с низким уровнем предметной подготовки необходимо проводить отработку основных терминов и понятий курса биологии, разбор заданий разного уровня сложности в печатном и электронном виде, начиная с базового уровня сложности и постепенно усложняя задачи.</w:t>
      </w:r>
    </w:p>
    <w:p w14:paraId="5E8446FC" w14:textId="77777777" w:rsidR="00CE7132" w:rsidRPr="00C13F4B" w:rsidRDefault="00CE7132" w:rsidP="00CE7132">
      <w:r w:rsidRPr="00C13F4B">
        <w:t xml:space="preserve">Эффективным при работе с обучающимися с высоким уровнем предметной подготовки будет метод проектов. Для школьников с глубоким изучением предмета использовать материалы олимпиад школьного, муниципального, регионального, международного уровня, работу с микроскопом, препарированием, изучение живых объектов в природе и исследования их на моделях, статистическая обработка и анализ результатов собственных исследований, выступления на научных конференциях и подготовка научных публикаций. </w:t>
      </w:r>
    </w:p>
    <w:p w14:paraId="13A429CF" w14:textId="77777777" w:rsidR="00CE7132" w:rsidRPr="00CE7132" w:rsidRDefault="00CE7132" w:rsidP="00CE7132">
      <w:pPr>
        <w:rPr>
          <w:rFonts w:eastAsia="Calibri"/>
          <w:sz w:val="24"/>
          <w:szCs w:val="24"/>
          <w:lang w:eastAsia="ru-RU"/>
        </w:rPr>
      </w:pPr>
      <w:r w:rsidRPr="00C13F4B">
        <w:lastRenderedPageBreak/>
        <w:t>Для дифференциации наиболее подготовленных выпускников к ЕГЭ используются задания с нетрадиционным контекстом или задания, в которых в явном виде не задан алгоритм, который м</w:t>
      </w:r>
      <w:r>
        <w:t>ожно использовать для решения</w:t>
      </w:r>
    </w:p>
    <w:p w14:paraId="046FC224" w14:textId="77777777" w:rsidR="004416D9" w:rsidRPr="00606693" w:rsidRDefault="004416D9" w:rsidP="00CE7132">
      <w:pPr>
        <w:numPr>
          <w:ilvl w:val="0"/>
          <w:numId w:val="3"/>
        </w:numPr>
        <w:spacing w:before="100" w:beforeAutospacing="1" w:after="100" w:afterAutospacing="1" w:line="240" w:lineRule="auto"/>
        <w:ind w:left="425" w:hanging="425"/>
        <w:jc w:val="left"/>
        <w:rPr>
          <w:rFonts w:eastAsia="Times New Roman"/>
          <w:bCs/>
          <w:i/>
          <w:iCs/>
          <w:lang w:eastAsia="ru-RU"/>
        </w:rPr>
      </w:pPr>
      <w:r w:rsidRPr="00606693">
        <w:rPr>
          <w:rFonts w:eastAsia="Times New Roman"/>
          <w:bCs/>
          <w:i/>
          <w:iCs/>
          <w:lang w:eastAsia="ru-RU"/>
        </w:rPr>
        <w:t>Администрациям образовательных организаций</w:t>
      </w:r>
    </w:p>
    <w:p w14:paraId="70758625" w14:textId="77777777" w:rsidR="00CE7132" w:rsidRPr="00296438" w:rsidRDefault="00F14C06" w:rsidP="00CE7132">
      <w:pPr>
        <w:ind w:firstLine="708"/>
      </w:pPr>
      <w:r w:rsidRPr="00296438">
        <w:t xml:space="preserve">- </w:t>
      </w:r>
      <w:r w:rsidR="00CE7132" w:rsidRPr="00296438">
        <w:t>провести анализ результатов ЕГЭ,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1-2 балла, и преодолевших с запасом в 1-2 балла границу, соответствующую высокому уровню подготовки (81-82 балла);</w:t>
      </w:r>
    </w:p>
    <w:p w14:paraId="67A822B7" w14:textId="77777777" w:rsidR="00CE7132" w:rsidRPr="00296438" w:rsidRDefault="00CE7132" w:rsidP="00CE7132">
      <w:pPr>
        <w:ind w:firstLine="708"/>
      </w:pPr>
      <w:r w:rsidRPr="00296438">
        <w:t>- обеспечить внедрение методических подходов дифференцированного обучения школьников на всех уровнях среднего общего образования;</w:t>
      </w:r>
    </w:p>
    <w:p w14:paraId="3848A843" w14:textId="77777777" w:rsidR="00CE7132" w:rsidRPr="00296438" w:rsidRDefault="00CE7132" w:rsidP="00CE7132">
      <w:pPr>
        <w:ind w:firstLine="708"/>
      </w:pPr>
      <w:r w:rsidRPr="00296438">
        <w:t>- организовать повышение квалификации учителей по программам «Современный урок с применением технологии учебно-группового сотрудничества», «Применение методической системы обучения для обеспечения повышения образовательных результатов, обучающихся», «Применение формирующего оценивания на современном уроке», «Возможности разноуровневого подхода и дифференцированного обучения на уроках биологии»;</w:t>
      </w:r>
    </w:p>
    <w:p w14:paraId="566BEDC0" w14:textId="77777777" w:rsidR="00CE7132" w:rsidRPr="00296438" w:rsidRDefault="00CE7132" w:rsidP="00CE7132">
      <w:pPr>
        <w:ind w:firstLine="708"/>
      </w:pPr>
      <w:r w:rsidRPr="00296438">
        <w:t>- использовать в работе учителей ЭОР, технологии дистанционного обучения для организации дифференцированного образовательного процесса;</w:t>
      </w:r>
    </w:p>
    <w:p w14:paraId="058CCFAC" w14:textId="77777777" w:rsidR="00CE7132" w:rsidRPr="00296438" w:rsidRDefault="00CE7132" w:rsidP="00CE7132">
      <w:pPr>
        <w:ind w:firstLine="708"/>
      </w:pPr>
      <w:r w:rsidRPr="00296438">
        <w:t>- организовывать участие обучающихся в конкурсном отборе в профильные смены Центра «Вега»;</w:t>
      </w:r>
    </w:p>
    <w:p w14:paraId="1A83AFDF" w14:textId="0607A2B3" w:rsidR="00F14C06" w:rsidRDefault="00CE7132" w:rsidP="00CE7132">
      <w:r w:rsidRPr="00296438">
        <w:t>- обеспечить индивидуальную работу с выпускниками, проявившими выдающиеся способности к биологии с использованием тьюторской поддержки, продолжить работу по подготовке учащихся старшей школы к участию в школьном и иных этапах всероссийской олимпиады школьников по предмету, научно-практических конференциях, конкурсах и т.п. всех уровней организации мероприятий.</w:t>
      </w:r>
    </w:p>
    <w:p w14:paraId="7286650E" w14:textId="77777777" w:rsidR="004416D9" w:rsidRPr="00606693" w:rsidRDefault="004416D9" w:rsidP="00165954">
      <w:pPr>
        <w:numPr>
          <w:ilvl w:val="0"/>
          <w:numId w:val="3"/>
        </w:numPr>
        <w:spacing w:before="100" w:beforeAutospacing="1" w:after="100" w:afterAutospacing="1" w:line="240" w:lineRule="auto"/>
        <w:ind w:left="425" w:hanging="425"/>
        <w:jc w:val="left"/>
        <w:rPr>
          <w:rFonts w:eastAsia="Times New Roman"/>
          <w:bCs/>
          <w:i/>
          <w:iCs/>
          <w:lang w:eastAsia="ru-RU"/>
        </w:rPr>
      </w:pPr>
      <w:r w:rsidRPr="00606693">
        <w:rPr>
          <w:rFonts w:eastAsia="Times New Roman"/>
          <w:bCs/>
          <w:i/>
          <w:iCs/>
          <w:lang w:eastAsia="ru-RU"/>
        </w:rPr>
        <w:lastRenderedPageBreak/>
        <w:t>ИПК / ИРО, иным организациям, реализующим программы профессионального развития учителей</w:t>
      </w:r>
    </w:p>
    <w:p w14:paraId="3F15EC0F" w14:textId="77777777" w:rsidR="00CE7132" w:rsidRPr="00CE7132" w:rsidRDefault="00CE7132" w:rsidP="00CE7132">
      <w:pPr>
        <w:spacing w:before="100" w:beforeAutospacing="1"/>
        <w:rPr>
          <w:b/>
        </w:rPr>
      </w:pPr>
      <w:r w:rsidRPr="00CE7132">
        <w:rPr>
          <w:b/>
        </w:rPr>
        <w:t>Региональному учебно-методическому объединению:</w:t>
      </w:r>
    </w:p>
    <w:p w14:paraId="470DC481" w14:textId="77777777" w:rsidR="00CE7132" w:rsidRPr="00FD3CD7" w:rsidRDefault="00CE7132" w:rsidP="00CE7132">
      <w:r w:rsidRPr="00FD3CD7">
        <w:t>- в рамках регионального форума работников системы общего образования «Повышение качества образования: эффективные управленческие и педагогические практики» рассмотреть опыт организации учебного процесса обучающихся с низким уровнем мотивации на обучение, формы и приёмы организации дифференцированного обучения на уроке и внеурочной деятельности, использование ЭОР для организации дифференцированного обучения, обеспечить организацию работы с высокомотивированными и одаренными обучающимися;</w:t>
      </w:r>
    </w:p>
    <w:p w14:paraId="76386685" w14:textId="77777777" w:rsidR="00CE7132" w:rsidRDefault="00CE7132" w:rsidP="00CE7132">
      <w:r w:rsidRPr="00FD3CD7">
        <w:t>- обобщить и транслировать опыт успешных практик по организации дифференцированного обучения на уроке и внеурочной деятельности.</w:t>
      </w:r>
    </w:p>
    <w:p w14:paraId="6CC1FE77" w14:textId="77777777" w:rsidR="00CE7132" w:rsidRPr="00CE7132" w:rsidRDefault="00CE7132" w:rsidP="00CE7132">
      <w:pPr>
        <w:rPr>
          <w:b/>
        </w:rPr>
      </w:pPr>
      <w:r w:rsidRPr="00CE7132">
        <w:rPr>
          <w:b/>
        </w:rPr>
        <w:t>ГАУ ДПО СО ИРО:</w:t>
      </w:r>
    </w:p>
    <w:p w14:paraId="694C08B3" w14:textId="77777777" w:rsidR="00CE7132" w:rsidRPr="00C13F4B" w:rsidRDefault="00CE7132" w:rsidP="00CE7132">
      <w:r>
        <w:t>- на основе САО 2024</w:t>
      </w:r>
      <w:r w:rsidRPr="00C13F4B">
        <w:t xml:space="preserve"> организовать обучение педагогов по программам дополнительного профессионального образования «Современный урок с применением технологии учебно-группового сотрудничества», «Применение методической системы обучения для обеспечения повышения образовательных результатов обучающихся», «Применение формирующего оценивания на современном уроке», «</w:t>
      </w:r>
      <w:hyperlink r:id="rId22" w:history="1">
        <w:r w:rsidRPr="00CE7132">
          <w:rPr>
            <w:bCs/>
          </w:rPr>
          <w:t>Методические основы преподавания биологии на углубленном уровне в соответствии с требованиями обновлённых ФГОС ООО</w:t>
        </w:r>
      </w:hyperlink>
      <w:r w:rsidRPr="00C13F4B">
        <w:t>»</w:t>
      </w:r>
      <w:r>
        <w:t>;</w:t>
      </w:r>
    </w:p>
    <w:p w14:paraId="24F6A368" w14:textId="77777777" w:rsidR="00CE7132" w:rsidRPr="00C13F4B" w:rsidRDefault="00CE7132" w:rsidP="00CE7132">
      <w:r w:rsidRPr="00C13F4B">
        <w:t>- организовать посещение уроков учителей биологии с целью оказан</w:t>
      </w:r>
      <w:r>
        <w:t>ия адресной методической помощи.</w:t>
      </w:r>
    </w:p>
    <w:p w14:paraId="24E7813C" w14:textId="77777777" w:rsidR="00CE7132" w:rsidRPr="00CE7132" w:rsidRDefault="00CE7132" w:rsidP="00CE7132">
      <w:pPr>
        <w:rPr>
          <w:b/>
        </w:rPr>
      </w:pPr>
      <w:r w:rsidRPr="00CE7132">
        <w:rPr>
          <w:b/>
        </w:rPr>
        <w:t>Ресурсным центрам, окружным учебно-методическим объединениям:</w:t>
      </w:r>
    </w:p>
    <w:p w14:paraId="605593F7" w14:textId="77777777" w:rsidR="00CE7132" w:rsidRPr="00FD3CD7" w:rsidRDefault="00CE7132" w:rsidP="00CE7132">
      <w:r w:rsidRPr="00FD3CD7">
        <w:t>- обеспечить внедрение методических подходов дифференцированного обучения школьников на всех уровнях среднего общего образования;</w:t>
      </w:r>
    </w:p>
    <w:p w14:paraId="4E1A5B46" w14:textId="77777777" w:rsidR="00CE7132" w:rsidRPr="00FD3CD7" w:rsidRDefault="00CE7132" w:rsidP="00CE7132">
      <w:r w:rsidRPr="00FD3CD7">
        <w:lastRenderedPageBreak/>
        <w:t>- на основе выявленного положительного опыта организовать проведение открытых уроков и других методических мероприятий для учителей образовательного округа;</w:t>
      </w:r>
    </w:p>
    <w:p w14:paraId="642C5F86" w14:textId="77777777" w:rsidR="00CE7132" w:rsidRPr="00FD3CD7" w:rsidRDefault="00CE7132" w:rsidP="00CE7132">
      <w:r w:rsidRPr="00FD3CD7">
        <w:t xml:space="preserve">- организовать наставничество в рамках модели «учитель-учитель» по освоению компетенций организации дифференцированного обучения; </w:t>
      </w:r>
    </w:p>
    <w:p w14:paraId="15598261" w14:textId="77777777" w:rsidR="00CE7132" w:rsidRPr="00FD3CD7" w:rsidRDefault="00CE7132" w:rsidP="00CE7132">
      <w:r w:rsidRPr="00FD3CD7">
        <w:t xml:space="preserve">- проводить методические мероприятия по повышению качества преподавания предмета; </w:t>
      </w:r>
    </w:p>
    <w:p w14:paraId="25EB8FE4" w14:textId="216454F5" w:rsidR="00CE7132" w:rsidRDefault="00CE7132" w:rsidP="00CE7132">
      <w:r w:rsidRPr="00FD3CD7">
        <w:t>- организовать посещение уроков учителей биологии образовательного округа с целью оказания адресной методической помощи.</w:t>
      </w:r>
    </w:p>
    <w:p w14:paraId="5CAB3598" w14:textId="77777777" w:rsidR="00CE7132" w:rsidRPr="00D02488" w:rsidRDefault="00CE7132" w:rsidP="00CE7132">
      <w:pPr>
        <w:keepNext/>
        <w:keepLines/>
        <w:numPr>
          <w:ilvl w:val="1"/>
          <w:numId w:val="14"/>
        </w:numPr>
        <w:tabs>
          <w:tab w:val="left" w:pos="567"/>
        </w:tabs>
        <w:spacing w:before="100" w:beforeAutospacing="1" w:after="100" w:afterAutospacing="1" w:line="240" w:lineRule="auto"/>
        <w:ind w:left="425" w:hanging="425"/>
        <w:outlineLvl w:val="2"/>
        <w:rPr>
          <w:rFonts w:eastAsia="SimSun"/>
          <w:b/>
          <w:bCs/>
          <w:szCs w:val="24"/>
          <w:lang w:val="x-none" w:eastAsia="ru-RU"/>
        </w:rPr>
      </w:pPr>
      <w:r w:rsidRPr="00A8407C">
        <w:rPr>
          <w:rFonts w:eastAsia="SimSun"/>
          <w:b/>
          <w:bCs/>
          <w:szCs w:val="24"/>
          <w:lang w:val="x-none" w:eastAsia="ru-RU"/>
        </w:rPr>
        <w:t>Рекомендации по темам для обсуждения</w:t>
      </w:r>
      <w:r w:rsidRPr="00A8407C">
        <w:rPr>
          <w:rFonts w:eastAsia="SimSun"/>
          <w:b/>
          <w:bCs/>
          <w:szCs w:val="24"/>
          <w:lang w:eastAsia="ru-RU"/>
        </w:rPr>
        <w:t xml:space="preserve"> / обмена опытом</w:t>
      </w:r>
      <w:r w:rsidRPr="00A8407C">
        <w:rPr>
          <w:rFonts w:eastAsia="SimSun"/>
          <w:b/>
          <w:bCs/>
          <w:szCs w:val="24"/>
          <w:lang w:val="x-none" w:eastAsia="ru-RU"/>
        </w:rPr>
        <w:t xml:space="preserve"> на методических объединениях учителей-предметников</w:t>
      </w:r>
      <w:r w:rsidRPr="00A8407C">
        <w:rPr>
          <w:rFonts w:ascii="Cambria" w:eastAsia="SimSun" w:hAnsi="Cambria"/>
          <w:b/>
          <w:bCs/>
          <w:szCs w:val="24"/>
          <w:lang w:val="x-none" w:eastAsia="ru-RU"/>
        </w:rPr>
        <w:t xml:space="preserve"> </w:t>
      </w:r>
      <w:r w:rsidRPr="00A8407C">
        <w:rPr>
          <w:rFonts w:eastAsia="SimSun"/>
          <w:b/>
          <w:bCs/>
          <w:szCs w:val="24"/>
          <w:lang w:val="x-none" w:eastAsia="ru-RU"/>
        </w:rPr>
        <w:t>для включения в региональную дорожную карту по развитию региональной системы образования</w:t>
      </w:r>
    </w:p>
    <w:p w14:paraId="6A139353" w14:textId="77777777" w:rsidR="00430B67" w:rsidRPr="00CE7132" w:rsidRDefault="00430B67" w:rsidP="00CE7132">
      <w:pPr>
        <w:pStyle w:val="a3"/>
        <w:numPr>
          <w:ilvl w:val="0"/>
          <w:numId w:val="25"/>
        </w:numPr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</w:rPr>
      </w:pPr>
      <w:r w:rsidRPr="00CE7132">
        <w:rPr>
          <w:rFonts w:ascii="Times New Roman" w:hAnsi="Times New Roman"/>
          <w:sz w:val="28"/>
        </w:rPr>
        <w:t>Эффективные при</w:t>
      </w:r>
      <w:r w:rsidR="00F332E5" w:rsidRPr="00CE7132">
        <w:rPr>
          <w:rFonts w:ascii="Times New Roman" w:hAnsi="Times New Roman"/>
          <w:sz w:val="28"/>
        </w:rPr>
        <w:t>ё</w:t>
      </w:r>
      <w:r w:rsidRPr="00CE7132">
        <w:rPr>
          <w:rFonts w:ascii="Times New Roman" w:hAnsi="Times New Roman"/>
          <w:sz w:val="28"/>
        </w:rPr>
        <w:t>мы формирования понятийного аппарата на уроках биологии.</w:t>
      </w:r>
    </w:p>
    <w:p w14:paraId="0C07C2FA" w14:textId="77777777" w:rsidR="00430B67" w:rsidRPr="00CE7132" w:rsidRDefault="00430B67" w:rsidP="00CE7132">
      <w:pPr>
        <w:pStyle w:val="a3"/>
        <w:numPr>
          <w:ilvl w:val="0"/>
          <w:numId w:val="25"/>
        </w:numPr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</w:rPr>
      </w:pPr>
      <w:r w:rsidRPr="00CE7132">
        <w:rPr>
          <w:rFonts w:ascii="Times New Roman" w:hAnsi="Times New Roman"/>
          <w:sz w:val="28"/>
        </w:rPr>
        <w:t>Работа с графическими объектами на уроках биологии.</w:t>
      </w:r>
    </w:p>
    <w:p w14:paraId="20CFB2E9" w14:textId="77777777" w:rsidR="00430B67" w:rsidRPr="00CE7132" w:rsidRDefault="00430B67" w:rsidP="00CE7132">
      <w:pPr>
        <w:pStyle w:val="a3"/>
        <w:numPr>
          <w:ilvl w:val="0"/>
          <w:numId w:val="25"/>
        </w:numPr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</w:rPr>
      </w:pPr>
      <w:r w:rsidRPr="00CE7132">
        <w:rPr>
          <w:rFonts w:ascii="Times New Roman" w:hAnsi="Times New Roman"/>
          <w:sz w:val="28"/>
        </w:rPr>
        <w:t>Анализ текста биологического содержания.</w:t>
      </w:r>
    </w:p>
    <w:p w14:paraId="5B0F5010" w14:textId="77777777" w:rsidR="00430B67" w:rsidRPr="00CE7132" w:rsidRDefault="00430B67" w:rsidP="00CE7132">
      <w:pPr>
        <w:pStyle w:val="a3"/>
        <w:numPr>
          <w:ilvl w:val="0"/>
          <w:numId w:val="25"/>
        </w:numPr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</w:rPr>
      </w:pPr>
      <w:r w:rsidRPr="00CE7132">
        <w:rPr>
          <w:rFonts w:ascii="Times New Roman" w:hAnsi="Times New Roman"/>
          <w:sz w:val="28"/>
        </w:rPr>
        <w:t>Формирова</w:t>
      </w:r>
      <w:r w:rsidR="00F332E5" w:rsidRPr="00CE7132">
        <w:rPr>
          <w:rFonts w:ascii="Times New Roman" w:hAnsi="Times New Roman"/>
          <w:sz w:val="28"/>
        </w:rPr>
        <w:t>ние естественно</w:t>
      </w:r>
      <w:r w:rsidRPr="00CE7132">
        <w:rPr>
          <w:rFonts w:ascii="Times New Roman" w:hAnsi="Times New Roman"/>
          <w:sz w:val="28"/>
        </w:rPr>
        <w:t>научной функциональной грамотности.</w:t>
      </w:r>
    </w:p>
    <w:p w14:paraId="757F5139" w14:textId="77777777" w:rsidR="00430B67" w:rsidRPr="00CE7132" w:rsidRDefault="00430B67" w:rsidP="00CE7132">
      <w:pPr>
        <w:pStyle w:val="a3"/>
        <w:numPr>
          <w:ilvl w:val="0"/>
          <w:numId w:val="25"/>
        </w:numPr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</w:rPr>
      </w:pPr>
      <w:r w:rsidRPr="00CE7132">
        <w:rPr>
          <w:rFonts w:ascii="Times New Roman" w:hAnsi="Times New Roman"/>
          <w:sz w:val="28"/>
        </w:rPr>
        <w:t>Решение задач по цитологии и генетике.</w:t>
      </w:r>
    </w:p>
    <w:p w14:paraId="305BE8A0" w14:textId="77777777" w:rsidR="00430B67" w:rsidRPr="00CE7132" w:rsidRDefault="00430B67" w:rsidP="00CE7132">
      <w:pPr>
        <w:pStyle w:val="a3"/>
        <w:numPr>
          <w:ilvl w:val="0"/>
          <w:numId w:val="25"/>
        </w:numPr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</w:rPr>
      </w:pPr>
      <w:r w:rsidRPr="00CE7132">
        <w:rPr>
          <w:rFonts w:ascii="Times New Roman" w:hAnsi="Times New Roman"/>
          <w:sz w:val="28"/>
        </w:rPr>
        <w:t>Основные изменения структуры и содержания КИМ ЕГЭ по биологии.</w:t>
      </w:r>
    </w:p>
    <w:p w14:paraId="50F811C6" w14:textId="77777777" w:rsidR="00430B67" w:rsidRPr="00CE7132" w:rsidRDefault="00430B67" w:rsidP="00CE7132">
      <w:pPr>
        <w:pStyle w:val="a3"/>
        <w:numPr>
          <w:ilvl w:val="0"/>
          <w:numId w:val="25"/>
        </w:numPr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</w:rPr>
      </w:pPr>
      <w:r w:rsidRPr="00CE7132">
        <w:rPr>
          <w:rFonts w:ascii="Times New Roman" w:hAnsi="Times New Roman"/>
          <w:sz w:val="28"/>
        </w:rPr>
        <w:t>Анализ типичных ошибок, допущенных участниками ЕГЭ-2024 по биологии. Пути повышения качества образования по биологии.</w:t>
      </w:r>
    </w:p>
    <w:p w14:paraId="57CEB5FD" w14:textId="2AD2DFB5" w:rsidR="00430B67" w:rsidRPr="00CE7132" w:rsidRDefault="00430B67" w:rsidP="00CE7132">
      <w:pPr>
        <w:pStyle w:val="a3"/>
        <w:numPr>
          <w:ilvl w:val="0"/>
          <w:numId w:val="25"/>
        </w:numPr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</w:rPr>
      </w:pPr>
      <w:r w:rsidRPr="00CE7132">
        <w:rPr>
          <w:rFonts w:ascii="Times New Roman" w:hAnsi="Times New Roman"/>
          <w:sz w:val="28"/>
        </w:rPr>
        <w:lastRenderedPageBreak/>
        <w:t>Опыт решения заданий на применение биологических знаний в практических ситуациях, анализ экспериментальных данных (методология эксперимента).</w:t>
      </w:r>
    </w:p>
    <w:p w14:paraId="20E923DA" w14:textId="77777777" w:rsidR="004416D9" w:rsidRPr="00D02488" w:rsidRDefault="00F332E5" w:rsidP="004416D9">
      <w:pPr>
        <w:keepNext/>
        <w:keepLines/>
        <w:numPr>
          <w:ilvl w:val="1"/>
          <w:numId w:val="14"/>
        </w:numPr>
        <w:tabs>
          <w:tab w:val="left" w:pos="567"/>
        </w:tabs>
        <w:spacing w:before="200" w:line="240" w:lineRule="auto"/>
        <w:ind w:left="426" w:hanging="426"/>
        <w:jc w:val="left"/>
        <w:outlineLvl w:val="2"/>
        <w:rPr>
          <w:rFonts w:eastAsia="SimSun"/>
          <w:b/>
          <w:bCs/>
          <w:szCs w:val="24"/>
          <w:lang w:val="x-none" w:eastAsia="ru-RU"/>
        </w:rPr>
      </w:pPr>
      <w:r>
        <w:rPr>
          <w:rFonts w:eastAsia="SimSun"/>
          <w:b/>
          <w:bCs/>
          <w:szCs w:val="24"/>
          <w:lang w:eastAsia="ru-RU"/>
        </w:rPr>
        <w:t xml:space="preserve"> </w:t>
      </w:r>
      <w:r w:rsidR="004416D9" w:rsidRPr="00A8407C">
        <w:rPr>
          <w:rFonts w:eastAsia="SimSun"/>
          <w:b/>
          <w:bCs/>
          <w:szCs w:val="24"/>
          <w:lang w:eastAsia="ru-RU"/>
        </w:rPr>
        <w:t xml:space="preserve">Рекомендации по </w:t>
      </w:r>
      <w:r w:rsidR="004416D9" w:rsidRPr="00A8407C">
        <w:rPr>
          <w:rFonts w:eastAsia="SimSun"/>
          <w:b/>
          <w:bCs/>
          <w:szCs w:val="24"/>
          <w:lang w:val="x-none" w:eastAsia="ru-RU"/>
        </w:rPr>
        <w:t>возможны</w:t>
      </w:r>
      <w:r w:rsidR="004416D9" w:rsidRPr="00A8407C">
        <w:rPr>
          <w:rFonts w:eastAsia="SimSun"/>
          <w:b/>
          <w:bCs/>
          <w:szCs w:val="24"/>
          <w:lang w:eastAsia="ru-RU"/>
        </w:rPr>
        <w:t>м</w:t>
      </w:r>
      <w:r w:rsidR="004416D9" w:rsidRPr="00A8407C">
        <w:rPr>
          <w:rFonts w:eastAsia="SimSun"/>
          <w:b/>
          <w:bCs/>
          <w:szCs w:val="24"/>
          <w:lang w:val="x-none" w:eastAsia="ru-RU"/>
        </w:rPr>
        <w:t xml:space="preserve"> направления</w:t>
      </w:r>
      <w:r w:rsidR="004416D9" w:rsidRPr="00A8407C">
        <w:rPr>
          <w:rFonts w:eastAsia="SimSun"/>
          <w:b/>
          <w:bCs/>
          <w:szCs w:val="24"/>
          <w:lang w:eastAsia="ru-RU"/>
        </w:rPr>
        <w:t>м</w:t>
      </w:r>
      <w:r w:rsidR="004416D9" w:rsidRPr="00A8407C">
        <w:rPr>
          <w:rFonts w:eastAsia="SimSun"/>
          <w:b/>
          <w:bCs/>
          <w:szCs w:val="24"/>
          <w:lang w:val="x-none" w:eastAsia="ru-RU"/>
        </w:rPr>
        <w:t xml:space="preserve"> повышения квалификации</w:t>
      </w:r>
      <w:r w:rsidR="004416D9" w:rsidRPr="00A8407C">
        <w:rPr>
          <w:rFonts w:eastAsia="SimSun"/>
          <w:b/>
          <w:bCs/>
          <w:szCs w:val="24"/>
          <w:lang w:eastAsia="ru-RU"/>
        </w:rPr>
        <w:t xml:space="preserve"> работников образования для включения в региональную дорожную карту по развитию региональной системы образования</w:t>
      </w:r>
    </w:p>
    <w:p w14:paraId="2B111A2B" w14:textId="77777777" w:rsidR="00D02488" w:rsidRPr="00A3725F" w:rsidRDefault="00D02488" w:rsidP="00A3725F">
      <w:pPr>
        <w:pStyle w:val="a3"/>
        <w:keepNext/>
        <w:keepLines/>
        <w:numPr>
          <w:ilvl w:val="0"/>
          <w:numId w:val="19"/>
        </w:numPr>
        <w:tabs>
          <w:tab w:val="left" w:pos="567"/>
        </w:tabs>
        <w:spacing w:before="200" w:line="360" w:lineRule="auto"/>
        <w:outlineLvl w:val="2"/>
        <w:rPr>
          <w:rFonts w:ascii="Times New Roman" w:eastAsia="SimSun" w:hAnsi="Times New Roman"/>
          <w:bCs/>
          <w:sz w:val="28"/>
          <w:szCs w:val="28"/>
          <w:lang w:eastAsia="ru-RU"/>
        </w:rPr>
      </w:pPr>
      <w:r w:rsidRPr="00A3725F">
        <w:rPr>
          <w:rFonts w:ascii="Times New Roman" w:eastAsia="SimSun" w:hAnsi="Times New Roman"/>
          <w:bCs/>
          <w:sz w:val="28"/>
          <w:szCs w:val="28"/>
          <w:lang w:val="x-none" w:eastAsia="ru-RU"/>
        </w:rPr>
        <w:t>Совершенствование профессиональных компетенций педагога при преподавании трудных тем по биологии в средней школе (углубленный уровень);</w:t>
      </w:r>
    </w:p>
    <w:p w14:paraId="4A25B165" w14:textId="77777777" w:rsidR="00D02488" w:rsidRPr="00553D7A" w:rsidRDefault="00D02488" w:rsidP="00A3725F">
      <w:pPr>
        <w:pStyle w:val="a3"/>
        <w:keepNext/>
        <w:keepLines/>
        <w:numPr>
          <w:ilvl w:val="0"/>
          <w:numId w:val="19"/>
        </w:numPr>
        <w:tabs>
          <w:tab w:val="left" w:pos="567"/>
        </w:tabs>
        <w:spacing w:before="200" w:line="360" w:lineRule="auto"/>
        <w:outlineLvl w:val="2"/>
        <w:rPr>
          <w:rFonts w:ascii="Times New Roman" w:eastAsia="SimSun" w:hAnsi="Times New Roman"/>
          <w:bCs/>
          <w:sz w:val="28"/>
          <w:szCs w:val="28"/>
          <w:lang w:eastAsia="ru-RU"/>
        </w:rPr>
      </w:pPr>
      <w:r w:rsidRPr="00A3725F">
        <w:rPr>
          <w:rFonts w:ascii="Times New Roman" w:hAnsi="Times New Roman"/>
          <w:sz w:val="28"/>
          <w:szCs w:val="28"/>
        </w:rPr>
        <w:t>Дифференцированное обучение на уроках биологии в средней школе.</w:t>
      </w:r>
    </w:p>
    <w:p w14:paraId="23135E5D" w14:textId="77777777" w:rsidR="004416D9" w:rsidRPr="00A8407C" w:rsidRDefault="004416D9" w:rsidP="004416D9">
      <w:pPr>
        <w:keepNext/>
        <w:keepLines/>
        <w:numPr>
          <w:ilvl w:val="1"/>
          <w:numId w:val="0"/>
        </w:numPr>
        <w:spacing w:before="40" w:line="240" w:lineRule="auto"/>
        <w:jc w:val="center"/>
        <w:outlineLvl w:val="1"/>
        <w:rPr>
          <w:rFonts w:eastAsia="SimSun"/>
          <w:b/>
          <w:bCs/>
          <w:lang w:val="x-none" w:eastAsia="ru-RU"/>
        </w:rPr>
      </w:pPr>
      <w:r w:rsidRPr="00A8407C">
        <w:rPr>
          <w:rFonts w:eastAsia="SimSun"/>
          <w:b/>
          <w:bCs/>
          <w:lang w:val="x-none" w:eastAsia="ru-RU"/>
        </w:rPr>
        <w:t xml:space="preserve">Раздел 5. Мероприятия, запланированные для включения в ДОРОЖНУЮ КАРТУ по развитию региональной системы образования </w:t>
      </w:r>
    </w:p>
    <w:p w14:paraId="3917D420" w14:textId="77777777" w:rsidR="004416D9" w:rsidRPr="00A8407C" w:rsidRDefault="004416D9" w:rsidP="004416D9">
      <w:pPr>
        <w:keepNext/>
        <w:keepLines/>
        <w:numPr>
          <w:ilvl w:val="0"/>
          <w:numId w:val="14"/>
        </w:numPr>
        <w:spacing w:before="200" w:line="240" w:lineRule="auto"/>
        <w:jc w:val="left"/>
        <w:outlineLvl w:val="2"/>
        <w:rPr>
          <w:rFonts w:eastAsia="SimSun"/>
          <w:vanish/>
          <w:szCs w:val="24"/>
          <w:lang w:eastAsia="ru-RU"/>
        </w:rPr>
      </w:pPr>
    </w:p>
    <w:p w14:paraId="6231AE42" w14:textId="77777777" w:rsidR="004416D9" w:rsidRPr="00A8407C" w:rsidRDefault="004416D9" w:rsidP="004416D9">
      <w:pPr>
        <w:keepNext/>
        <w:keepLines/>
        <w:numPr>
          <w:ilvl w:val="1"/>
          <w:numId w:val="14"/>
        </w:numPr>
        <w:tabs>
          <w:tab w:val="left" w:pos="567"/>
        </w:tabs>
        <w:spacing w:before="200" w:line="240" w:lineRule="auto"/>
        <w:ind w:left="284" w:hanging="284"/>
        <w:jc w:val="left"/>
        <w:outlineLvl w:val="2"/>
        <w:rPr>
          <w:rFonts w:eastAsia="SimSun"/>
          <w:b/>
          <w:bCs/>
          <w:szCs w:val="24"/>
          <w:lang w:val="x-none" w:eastAsia="ru-RU"/>
        </w:rPr>
      </w:pPr>
      <w:r w:rsidRPr="00A8407C">
        <w:rPr>
          <w:rFonts w:eastAsia="SimSun"/>
          <w:b/>
          <w:bCs/>
          <w:szCs w:val="24"/>
          <w:lang w:eastAsia="ru-RU"/>
        </w:rPr>
        <w:t xml:space="preserve">Планируемые меры методической поддержки изучения учебных предметов в 2024-2025 уч.г. на региональном уровне. </w:t>
      </w:r>
    </w:p>
    <w:p w14:paraId="26F703A1" w14:textId="77777777" w:rsidR="004416D9" w:rsidRPr="00A8407C" w:rsidRDefault="004416D9" w:rsidP="00CE7132">
      <w:pPr>
        <w:keepNext/>
        <w:keepLines/>
        <w:numPr>
          <w:ilvl w:val="2"/>
          <w:numId w:val="14"/>
        </w:numPr>
        <w:tabs>
          <w:tab w:val="left" w:pos="567"/>
        </w:tabs>
        <w:spacing w:before="100" w:beforeAutospacing="1" w:after="100" w:afterAutospacing="1" w:line="240" w:lineRule="auto"/>
        <w:ind w:left="1225" w:hanging="505"/>
        <w:jc w:val="left"/>
        <w:outlineLvl w:val="2"/>
        <w:rPr>
          <w:rFonts w:eastAsia="SimSun"/>
          <w:bCs/>
          <w:szCs w:val="24"/>
          <w:lang w:val="x-none" w:eastAsia="ru-RU"/>
        </w:rPr>
      </w:pPr>
      <w:r w:rsidRPr="00A8407C">
        <w:rPr>
          <w:rFonts w:eastAsia="SimSun"/>
          <w:bCs/>
          <w:szCs w:val="24"/>
          <w:lang w:eastAsia="ru-RU"/>
        </w:rPr>
        <w:t>Планируемые мероприятия</w:t>
      </w:r>
      <w:r w:rsidRPr="00A8407C">
        <w:rPr>
          <w:rFonts w:eastAsia="SimSun"/>
          <w:bCs/>
          <w:szCs w:val="24"/>
          <w:lang w:val="x-none" w:eastAsia="ru-RU"/>
        </w:rPr>
        <w:t xml:space="preserve"> методической поддержки изучения учебных предметов в 202</w:t>
      </w:r>
      <w:r w:rsidRPr="00A8407C">
        <w:rPr>
          <w:rFonts w:eastAsia="SimSun"/>
          <w:bCs/>
          <w:szCs w:val="24"/>
          <w:lang w:eastAsia="ru-RU"/>
        </w:rPr>
        <w:t>4</w:t>
      </w:r>
      <w:r w:rsidRPr="00A8407C">
        <w:rPr>
          <w:rFonts w:eastAsia="SimSun"/>
          <w:bCs/>
          <w:szCs w:val="24"/>
          <w:lang w:val="x-none" w:eastAsia="ru-RU"/>
        </w:rPr>
        <w:t>-202</w:t>
      </w:r>
      <w:r w:rsidRPr="00A8407C">
        <w:rPr>
          <w:rFonts w:eastAsia="SimSun"/>
          <w:bCs/>
          <w:szCs w:val="24"/>
          <w:lang w:eastAsia="ru-RU"/>
        </w:rPr>
        <w:t>5</w:t>
      </w:r>
      <w:r w:rsidRPr="00A8407C">
        <w:rPr>
          <w:rFonts w:eastAsia="SimSun"/>
          <w:bCs/>
          <w:szCs w:val="24"/>
          <w:lang w:val="x-none" w:eastAsia="ru-RU"/>
        </w:rPr>
        <w:t xml:space="preserve"> уч.г. на</w:t>
      </w:r>
      <w:r w:rsidRPr="00A8407C">
        <w:rPr>
          <w:rFonts w:eastAsia="SimSun"/>
          <w:bCs/>
          <w:szCs w:val="24"/>
          <w:lang w:eastAsia="ru-RU"/>
        </w:rPr>
        <w:t xml:space="preserve"> </w:t>
      </w:r>
      <w:r w:rsidRPr="00A8407C">
        <w:rPr>
          <w:rFonts w:eastAsia="SimSun"/>
          <w:bCs/>
          <w:szCs w:val="24"/>
          <w:lang w:val="x-none" w:eastAsia="ru-RU"/>
        </w:rPr>
        <w:t>региональном уровне, в том числе в ОО с аномально низкими результатами ЕГЭ 202</w:t>
      </w:r>
      <w:r w:rsidRPr="00A8407C">
        <w:rPr>
          <w:rFonts w:eastAsia="SimSun"/>
          <w:bCs/>
          <w:szCs w:val="24"/>
          <w:lang w:eastAsia="ru-RU"/>
        </w:rPr>
        <w:t>4</w:t>
      </w:r>
      <w:r w:rsidRPr="00A8407C">
        <w:rPr>
          <w:rFonts w:eastAsia="SimSun"/>
          <w:bCs/>
          <w:szCs w:val="24"/>
          <w:lang w:val="x-none" w:eastAsia="ru-RU"/>
        </w:rPr>
        <w:t xml:space="preserve"> г.</w:t>
      </w:r>
    </w:p>
    <w:p w14:paraId="6D52EF4F" w14:textId="77777777" w:rsidR="004416D9" w:rsidRPr="00A8407C" w:rsidRDefault="004416D9" w:rsidP="004416D9">
      <w:pPr>
        <w:keepNext/>
        <w:spacing w:after="200" w:line="240" w:lineRule="auto"/>
        <w:ind w:firstLine="0"/>
        <w:jc w:val="right"/>
        <w:rPr>
          <w:rFonts w:eastAsia="Calibri"/>
          <w:bCs/>
          <w:i/>
          <w:sz w:val="18"/>
          <w:szCs w:val="18"/>
          <w:lang w:eastAsia="ru-RU"/>
        </w:rPr>
      </w:pPr>
      <w:r w:rsidRPr="00A8407C">
        <w:rPr>
          <w:rFonts w:eastAsia="Calibri"/>
          <w:bCs/>
          <w:i/>
          <w:sz w:val="18"/>
          <w:szCs w:val="18"/>
          <w:lang w:eastAsia="ru-RU"/>
        </w:rPr>
        <w:t xml:space="preserve">Таблица </w: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STYLEREF 1 \s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noBreakHyphen/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SEQ Таблица \* ARABIC \s 1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1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t>4</w:t>
      </w:r>
    </w:p>
    <w:tbl>
      <w:tblPr>
        <w:tblW w:w="1448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9099"/>
        <w:gridCol w:w="4848"/>
      </w:tblGrid>
      <w:tr w:rsidR="00CE7132" w:rsidRPr="00CE7132" w14:paraId="1636A8AA" w14:textId="77777777" w:rsidTr="008C109A">
        <w:trPr>
          <w:tblHeader/>
        </w:trPr>
        <w:tc>
          <w:tcPr>
            <w:tcW w:w="541" w:type="dxa"/>
            <w:shd w:val="clear" w:color="auto" w:fill="auto"/>
          </w:tcPr>
          <w:p w14:paraId="66372378" w14:textId="77777777" w:rsidR="00CE7132" w:rsidRPr="00CE7132" w:rsidRDefault="00CE7132" w:rsidP="000A36CB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E7132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9099" w:type="dxa"/>
            <w:shd w:val="clear" w:color="auto" w:fill="auto"/>
          </w:tcPr>
          <w:p w14:paraId="6C58A0D0" w14:textId="77777777" w:rsidR="00CE7132" w:rsidRPr="00CE7132" w:rsidRDefault="00CE7132" w:rsidP="000A36CB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E7132">
              <w:rPr>
                <w:rFonts w:eastAsia="Calibri"/>
                <w:sz w:val="24"/>
                <w:szCs w:val="24"/>
              </w:rPr>
              <w:t>Мероприятие</w:t>
            </w:r>
          </w:p>
          <w:p w14:paraId="1F1E2CD2" w14:textId="3E5059B6" w:rsidR="00CE7132" w:rsidRPr="00CE7132" w:rsidRDefault="00CE7132" w:rsidP="000A36CB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4848" w:type="dxa"/>
          </w:tcPr>
          <w:p w14:paraId="63AA456F" w14:textId="77777777" w:rsidR="00CE7132" w:rsidRPr="00CE7132" w:rsidRDefault="00CE7132" w:rsidP="000A36CB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E7132">
              <w:rPr>
                <w:rFonts w:eastAsia="Calibri"/>
                <w:sz w:val="24"/>
                <w:szCs w:val="24"/>
              </w:rPr>
              <w:t>Категория участников</w:t>
            </w:r>
          </w:p>
        </w:tc>
      </w:tr>
      <w:tr w:rsidR="00CE7132" w:rsidRPr="00CE7132" w14:paraId="607E3468" w14:textId="77777777" w:rsidTr="00CE7132">
        <w:tc>
          <w:tcPr>
            <w:tcW w:w="541" w:type="dxa"/>
            <w:shd w:val="clear" w:color="auto" w:fill="auto"/>
          </w:tcPr>
          <w:p w14:paraId="49F14677" w14:textId="77777777" w:rsidR="00CE7132" w:rsidRPr="00CE7132" w:rsidRDefault="00CE7132" w:rsidP="00CE713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E713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099" w:type="dxa"/>
            <w:shd w:val="clear" w:color="auto" w:fill="auto"/>
          </w:tcPr>
          <w:p w14:paraId="482932B9" w14:textId="77777777" w:rsidR="00CE7132" w:rsidRPr="00CE7132" w:rsidRDefault="00CE7132" w:rsidP="00CE7132">
            <w:pPr>
              <w:ind w:firstLine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 w:rsidRPr="00CE7132">
              <w:rPr>
                <w:sz w:val="24"/>
                <w:szCs w:val="24"/>
              </w:rPr>
              <w:t>Методический семинар «ЕГЭ – 2024. Специфика подготовки и сдачи экзамена по биологии», ГАУ ДПО СО ИРО</w:t>
            </w:r>
          </w:p>
        </w:tc>
        <w:tc>
          <w:tcPr>
            <w:tcW w:w="4848" w:type="dxa"/>
          </w:tcPr>
          <w:p w14:paraId="6F8BC7D5" w14:textId="77777777" w:rsidR="00CE7132" w:rsidRPr="00CE7132" w:rsidRDefault="00CE7132" w:rsidP="00CE7132">
            <w:pPr>
              <w:ind w:firstLine="0"/>
              <w:rPr>
                <w:sz w:val="24"/>
                <w:szCs w:val="24"/>
              </w:rPr>
            </w:pPr>
            <w:r w:rsidRPr="00CE7132">
              <w:rPr>
                <w:rFonts w:eastAsia="Times New Roman"/>
                <w:sz w:val="24"/>
                <w:szCs w:val="24"/>
              </w:rPr>
              <w:t>Региональное УМО, окружные УМО, ИРО, РЦ, учителя биологии</w:t>
            </w:r>
          </w:p>
        </w:tc>
      </w:tr>
      <w:tr w:rsidR="00CE7132" w:rsidRPr="00CE7132" w14:paraId="2A3EE345" w14:textId="77777777" w:rsidTr="00CE7132">
        <w:tc>
          <w:tcPr>
            <w:tcW w:w="541" w:type="dxa"/>
            <w:shd w:val="clear" w:color="auto" w:fill="auto"/>
          </w:tcPr>
          <w:p w14:paraId="64AD67B3" w14:textId="77777777" w:rsidR="00CE7132" w:rsidRPr="00CE7132" w:rsidRDefault="00CE7132" w:rsidP="00CE713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E713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099" w:type="dxa"/>
            <w:shd w:val="clear" w:color="auto" w:fill="auto"/>
          </w:tcPr>
          <w:p w14:paraId="6B7029C6" w14:textId="27A9948B" w:rsidR="00CE7132" w:rsidRPr="00CE7132" w:rsidRDefault="00CE7132" w:rsidP="00CE7132">
            <w:pPr>
              <w:tabs>
                <w:tab w:val="left" w:pos="851"/>
              </w:tabs>
              <w:ind w:firstLine="0"/>
              <w:rPr>
                <w:iCs/>
                <w:sz w:val="24"/>
                <w:szCs w:val="24"/>
              </w:rPr>
            </w:pPr>
            <w:r w:rsidRPr="00CE7132">
              <w:rPr>
                <w:sz w:val="24"/>
                <w:szCs w:val="24"/>
              </w:rPr>
              <w:t xml:space="preserve">Методические семинары по разбору сложных тем, вызывающих наибольшие затруднения на ЕГЭ по биологии: </w:t>
            </w:r>
            <w:r w:rsidRPr="00CE7132">
              <w:rPr>
                <w:iCs/>
                <w:sz w:val="24"/>
                <w:szCs w:val="24"/>
              </w:rPr>
              <w:t>трудности в решении биологических задач по теме «Генетическая информация в клетке. Хромосомный набор, соматические и половые клетки»; «Клетка как биологическая система. Жизненный цикл клетки»;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CE7132">
              <w:rPr>
                <w:iCs/>
                <w:sz w:val="24"/>
                <w:szCs w:val="24"/>
              </w:rPr>
              <w:lastRenderedPageBreak/>
              <w:t xml:space="preserve">«Воспроизведение организмов», </w:t>
            </w:r>
            <w:r w:rsidRPr="00CE7132">
              <w:rPr>
                <w:sz w:val="24"/>
                <w:szCs w:val="24"/>
              </w:rPr>
              <w:t>ГАУ ДПО СО ИРО</w:t>
            </w:r>
          </w:p>
          <w:p w14:paraId="48FF7269" w14:textId="77777777" w:rsidR="00CE7132" w:rsidRPr="00CE7132" w:rsidRDefault="00CE7132" w:rsidP="00CE7132">
            <w:pPr>
              <w:ind w:firstLine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48" w:type="dxa"/>
          </w:tcPr>
          <w:p w14:paraId="0AD50C20" w14:textId="77777777" w:rsidR="00CE7132" w:rsidRPr="00CE7132" w:rsidRDefault="00CE7132" w:rsidP="00CE7132">
            <w:pPr>
              <w:ind w:firstLine="0"/>
              <w:rPr>
                <w:sz w:val="24"/>
                <w:szCs w:val="24"/>
              </w:rPr>
            </w:pPr>
            <w:r w:rsidRPr="00CE7132">
              <w:rPr>
                <w:rFonts w:eastAsia="Times New Roman"/>
                <w:sz w:val="24"/>
                <w:szCs w:val="24"/>
              </w:rPr>
              <w:lastRenderedPageBreak/>
              <w:t>Региональное УМО, окружные УМО, ИРО, РЦ, учителя биологии</w:t>
            </w:r>
          </w:p>
        </w:tc>
      </w:tr>
      <w:tr w:rsidR="00CE7132" w:rsidRPr="00CE7132" w14:paraId="1A885826" w14:textId="77777777" w:rsidTr="00CE7132">
        <w:tc>
          <w:tcPr>
            <w:tcW w:w="541" w:type="dxa"/>
            <w:shd w:val="clear" w:color="auto" w:fill="auto"/>
          </w:tcPr>
          <w:p w14:paraId="49A19805" w14:textId="77777777" w:rsidR="00CE7132" w:rsidRPr="00CE7132" w:rsidRDefault="00CE7132" w:rsidP="00CE713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E7132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9099" w:type="dxa"/>
            <w:shd w:val="clear" w:color="auto" w:fill="auto"/>
          </w:tcPr>
          <w:p w14:paraId="5751DC5E" w14:textId="77777777" w:rsidR="00CE7132" w:rsidRPr="00CE7132" w:rsidRDefault="00CE7132" w:rsidP="00CE7132">
            <w:pPr>
              <w:ind w:firstLine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 w:rsidRPr="00CE7132">
              <w:rPr>
                <w:sz w:val="24"/>
                <w:szCs w:val="24"/>
              </w:rPr>
              <w:t>Адресное оказание методической помощи ОО, показавшие низкие результаты ЕГЭ -2024, ГАУ ДПО СО ИРО</w:t>
            </w:r>
          </w:p>
        </w:tc>
        <w:tc>
          <w:tcPr>
            <w:tcW w:w="4848" w:type="dxa"/>
          </w:tcPr>
          <w:p w14:paraId="7A7FF935" w14:textId="77777777" w:rsidR="00CE7132" w:rsidRPr="00CE7132" w:rsidRDefault="00CE7132" w:rsidP="00CE7132">
            <w:pPr>
              <w:ind w:firstLine="0"/>
              <w:rPr>
                <w:sz w:val="24"/>
                <w:szCs w:val="24"/>
              </w:rPr>
            </w:pPr>
            <w:r w:rsidRPr="00CE7132">
              <w:rPr>
                <w:rFonts w:eastAsia="Times New Roman"/>
                <w:sz w:val="24"/>
                <w:szCs w:val="24"/>
              </w:rPr>
              <w:t>Региональное УМО, окружные УМО, ИРО, РЦ, учителя биологии</w:t>
            </w:r>
          </w:p>
        </w:tc>
      </w:tr>
    </w:tbl>
    <w:p w14:paraId="385D7639" w14:textId="77777777" w:rsidR="004416D9" w:rsidRPr="00A8407C" w:rsidRDefault="004416D9" w:rsidP="00CE7132">
      <w:pPr>
        <w:keepNext/>
        <w:keepLines/>
        <w:numPr>
          <w:ilvl w:val="2"/>
          <w:numId w:val="14"/>
        </w:numPr>
        <w:tabs>
          <w:tab w:val="left" w:pos="567"/>
        </w:tabs>
        <w:spacing w:before="100" w:beforeAutospacing="1" w:after="100" w:afterAutospacing="1" w:line="240" w:lineRule="auto"/>
        <w:ind w:left="1225" w:hanging="505"/>
        <w:outlineLvl w:val="2"/>
        <w:rPr>
          <w:rFonts w:eastAsia="SimSun"/>
          <w:bCs/>
          <w:szCs w:val="24"/>
          <w:lang w:val="x-none" w:eastAsia="ru-RU"/>
        </w:rPr>
      </w:pPr>
      <w:r w:rsidRPr="00A8407C">
        <w:rPr>
          <w:rFonts w:eastAsia="SimSun"/>
          <w:bCs/>
          <w:szCs w:val="24"/>
          <w:lang w:val="x-none" w:eastAsia="ru-RU"/>
        </w:rPr>
        <w:t>Трансляция эффективных педагогических практик ОО с наиболее высокими результатами ЕГЭ 202</w:t>
      </w:r>
      <w:r w:rsidRPr="00A8407C">
        <w:rPr>
          <w:rFonts w:eastAsia="SimSun"/>
          <w:bCs/>
          <w:szCs w:val="24"/>
          <w:lang w:eastAsia="ru-RU"/>
        </w:rPr>
        <w:t>4</w:t>
      </w:r>
      <w:r w:rsidRPr="00A8407C">
        <w:rPr>
          <w:rFonts w:eastAsia="SimSun"/>
          <w:bCs/>
          <w:szCs w:val="24"/>
          <w:lang w:val="x-none" w:eastAsia="ru-RU"/>
        </w:rPr>
        <w:t xml:space="preserve"> г.</w:t>
      </w:r>
    </w:p>
    <w:p w14:paraId="748D422B" w14:textId="77777777" w:rsidR="004416D9" w:rsidRPr="00A8407C" w:rsidRDefault="004416D9" w:rsidP="001518D5">
      <w:pPr>
        <w:keepNext/>
        <w:spacing w:after="200" w:line="240" w:lineRule="auto"/>
        <w:ind w:firstLine="0"/>
        <w:jc w:val="right"/>
        <w:rPr>
          <w:rFonts w:eastAsia="Calibri"/>
          <w:bCs/>
          <w:i/>
          <w:sz w:val="18"/>
          <w:szCs w:val="18"/>
          <w:lang w:eastAsia="ru-RU"/>
        </w:rPr>
      </w:pPr>
      <w:r w:rsidRPr="00A8407C">
        <w:rPr>
          <w:rFonts w:eastAsia="Calibri"/>
          <w:bCs/>
          <w:i/>
          <w:sz w:val="18"/>
          <w:szCs w:val="18"/>
          <w:lang w:eastAsia="ru-RU"/>
        </w:rPr>
        <w:t xml:space="preserve">Таблица </w: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STYLEREF 1 \s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2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noBreakHyphen/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begin"/>
      </w:r>
      <w:r w:rsidRPr="00A8407C">
        <w:rPr>
          <w:rFonts w:eastAsia="Calibri"/>
          <w:bCs/>
          <w:i/>
          <w:sz w:val="18"/>
          <w:szCs w:val="18"/>
          <w:lang w:eastAsia="ru-RU"/>
        </w:rPr>
        <w:instrText xml:space="preserve"> SEQ Таблица \* ARABIC \s 1 </w:instrText>
      </w:r>
      <w:r w:rsidRPr="00A8407C">
        <w:rPr>
          <w:rFonts w:eastAsia="Calibri"/>
          <w:bCs/>
          <w:i/>
          <w:sz w:val="18"/>
          <w:szCs w:val="18"/>
          <w:lang w:eastAsia="ru-RU"/>
        </w:rPr>
        <w:fldChar w:fldCharType="separate"/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t>1</w:t>
      </w:r>
      <w:r w:rsidRPr="00A8407C">
        <w:rPr>
          <w:rFonts w:eastAsia="Calibri"/>
          <w:bCs/>
          <w:i/>
          <w:noProof/>
          <w:sz w:val="18"/>
          <w:szCs w:val="18"/>
          <w:lang w:eastAsia="ru-RU"/>
        </w:rPr>
        <w:fldChar w:fldCharType="end"/>
      </w:r>
      <w:r w:rsidRPr="00A8407C">
        <w:rPr>
          <w:rFonts w:eastAsia="Calibri"/>
          <w:bCs/>
          <w:i/>
          <w:sz w:val="18"/>
          <w:szCs w:val="18"/>
          <w:lang w:eastAsia="ru-RU"/>
        </w:rPr>
        <w:t>5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13861"/>
      </w:tblGrid>
      <w:tr w:rsidR="004416D9" w:rsidRPr="00A8407C" w14:paraId="22102C0B" w14:textId="77777777" w:rsidTr="003E34C1">
        <w:tc>
          <w:tcPr>
            <w:tcW w:w="598" w:type="dxa"/>
            <w:shd w:val="clear" w:color="auto" w:fill="auto"/>
          </w:tcPr>
          <w:p w14:paraId="6A30672D" w14:textId="77777777" w:rsidR="004416D9" w:rsidRPr="00A8407C" w:rsidRDefault="004416D9" w:rsidP="00AE715C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13861" w:type="dxa"/>
            <w:shd w:val="clear" w:color="auto" w:fill="auto"/>
          </w:tcPr>
          <w:p w14:paraId="5DF3176A" w14:textId="77777777" w:rsidR="004416D9" w:rsidRPr="00A8407C" w:rsidRDefault="004416D9" w:rsidP="001518D5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8407C">
              <w:rPr>
                <w:rFonts w:eastAsia="Calibri"/>
                <w:sz w:val="24"/>
                <w:szCs w:val="24"/>
              </w:rPr>
              <w:t>Мероприятие</w:t>
            </w:r>
          </w:p>
          <w:p w14:paraId="51D63731" w14:textId="4E69048C" w:rsidR="004416D9" w:rsidRPr="00A8407C" w:rsidRDefault="004416D9" w:rsidP="001518D5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i/>
                <w:sz w:val="24"/>
                <w:szCs w:val="24"/>
              </w:rPr>
            </w:pPr>
          </w:p>
        </w:tc>
      </w:tr>
      <w:tr w:rsidR="00CE7132" w:rsidRPr="00A8407C" w14:paraId="0427B92F" w14:textId="77777777" w:rsidTr="003E34C1">
        <w:tc>
          <w:tcPr>
            <w:tcW w:w="598" w:type="dxa"/>
            <w:shd w:val="clear" w:color="auto" w:fill="auto"/>
          </w:tcPr>
          <w:p w14:paraId="61766248" w14:textId="1A634DB1" w:rsidR="00CE7132" w:rsidRPr="00A8407C" w:rsidRDefault="00CE7132" w:rsidP="00CE713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3861" w:type="dxa"/>
            <w:shd w:val="clear" w:color="auto" w:fill="auto"/>
          </w:tcPr>
          <w:p w14:paraId="15A55E84" w14:textId="369F13AB" w:rsidR="00CE7132" w:rsidRPr="00CE7132" w:rsidRDefault="00CE7132" w:rsidP="00CE7132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CE7132">
              <w:rPr>
                <w:rFonts w:eastAsia="Calibri"/>
                <w:sz w:val="24"/>
              </w:rPr>
              <w:t>Сентябрь 2024 года.</w:t>
            </w:r>
            <w:r w:rsidRPr="00CE7132">
              <w:rPr>
                <w:sz w:val="24"/>
              </w:rPr>
              <w:t xml:space="preserve"> Мастер-классы педагогов школ с высокими результатами обучения на секции учителей биологии в рамках регионального форума работников системы общего образования «Повышение качества образования: эффективные управленческие и педагогические практики» (ИРО, ЦРО, СГСПУ)</w:t>
            </w:r>
          </w:p>
        </w:tc>
      </w:tr>
      <w:tr w:rsidR="00CE7132" w:rsidRPr="00A8407C" w14:paraId="2C3AA308" w14:textId="77777777" w:rsidTr="003E34C1">
        <w:tc>
          <w:tcPr>
            <w:tcW w:w="598" w:type="dxa"/>
            <w:shd w:val="clear" w:color="auto" w:fill="auto"/>
          </w:tcPr>
          <w:p w14:paraId="02F801A4" w14:textId="11867C26" w:rsidR="00CE7132" w:rsidRPr="00A8407C" w:rsidRDefault="00CE7132" w:rsidP="00CE713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3861" w:type="dxa"/>
            <w:shd w:val="clear" w:color="auto" w:fill="auto"/>
          </w:tcPr>
          <w:p w14:paraId="7F63A194" w14:textId="2DD25D44" w:rsidR="00CE7132" w:rsidRPr="00CE7132" w:rsidRDefault="00CE7132" w:rsidP="00CE7132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CE7132">
              <w:rPr>
                <w:rFonts w:eastAsia="Calibri"/>
                <w:sz w:val="24"/>
              </w:rPr>
              <w:t>Январь 2025 года.</w:t>
            </w:r>
            <w:r w:rsidRPr="00CE7132">
              <w:rPr>
                <w:sz w:val="24"/>
                <w:szCs w:val="24"/>
              </w:rPr>
              <w:t xml:space="preserve"> </w:t>
            </w:r>
            <w:r w:rsidRPr="00CE7132">
              <w:rPr>
                <w:sz w:val="24"/>
              </w:rPr>
              <w:t>Семинар «Эффективные педагогические практики подготовки обучающихся к ЕГЭ по биологии» (ИРО)</w:t>
            </w:r>
          </w:p>
        </w:tc>
      </w:tr>
      <w:tr w:rsidR="00CE7132" w:rsidRPr="00A8407C" w14:paraId="74241962" w14:textId="77777777" w:rsidTr="003E34C1">
        <w:tc>
          <w:tcPr>
            <w:tcW w:w="598" w:type="dxa"/>
            <w:shd w:val="clear" w:color="auto" w:fill="auto"/>
          </w:tcPr>
          <w:p w14:paraId="608D227A" w14:textId="6C371DB6" w:rsidR="00CE7132" w:rsidRPr="00A8407C" w:rsidRDefault="00CE7132" w:rsidP="00CE713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3861" w:type="dxa"/>
            <w:shd w:val="clear" w:color="auto" w:fill="auto"/>
          </w:tcPr>
          <w:p w14:paraId="2170817B" w14:textId="08B0DA1B" w:rsidR="00CE7132" w:rsidRPr="00CE7132" w:rsidRDefault="00CE7132" w:rsidP="00CE7132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CE7132">
              <w:rPr>
                <w:rFonts w:eastAsia="Calibri"/>
                <w:sz w:val="24"/>
              </w:rPr>
              <w:t>В течение года.</w:t>
            </w:r>
            <w:r w:rsidRPr="00CE7132">
              <w:rPr>
                <w:sz w:val="24"/>
              </w:rPr>
              <w:t xml:space="preserve"> Онлайн-ресурс успешных практик по предмету «Биология» для использования в системе повышения квалификации, самообразования учителей по предмету (ИРО)</w:t>
            </w:r>
          </w:p>
        </w:tc>
      </w:tr>
      <w:tr w:rsidR="00CE7132" w:rsidRPr="00A8407C" w14:paraId="7759E65E" w14:textId="77777777" w:rsidTr="003E34C1">
        <w:tc>
          <w:tcPr>
            <w:tcW w:w="598" w:type="dxa"/>
            <w:shd w:val="clear" w:color="auto" w:fill="auto"/>
          </w:tcPr>
          <w:p w14:paraId="27EEAC4E" w14:textId="5095B209" w:rsidR="00CE7132" w:rsidRPr="00A8407C" w:rsidRDefault="00CE7132" w:rsidP="00CE7132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13861" w:type="dxa"/>
            <w:shd w:val="clear" w:color="auto" w:fill="auto"/>
          </w:tcPr>
          <w:p w14:paraId="0A54EECD" w14:textId="2AE359F6" w:rsidR="00CE7132" w:rsidRPr="00CE7132" w:rsidRDefault="00CE7132" w:rsidP="00CE713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CE7132">
              <w:rPr>
                <w:rFonts w:eastAsia="Calibri"/>
                <w:sz w:val="24"/>
              </w:rPr>
              <w:t>В течение года.</w:t>
            </w:r>
            <w:r w:rsidRPr="00CE7132">
              <w:rPr>
                <w:color w:val="000000"/>
                <w:sz w:val="24"/>
              </w:rPr>
              <w:t xml:space="preserve"> Мастер-классы на базе школ, продемонстрировавших самые высокие в регионе результаты ЕГЭ по биологии (</w:t>
            </w:r>
            <w:r w:rsidRPr="00CE7132">
              <w:rPr>
                <w:rFonts w:eastAsia="Calibri"/>
                <w:sz w:val="24"/>
                <w:lang w:eastAsia="ru-RU"/>
              </w:rPr>
              <w:t>ГБОУ СОШ № 2 п.г.т. Усть-Кинельский; МБОУ Школа № 58 г.о. Самара, МБУ «Школа № 86» г.о. Тольятти)</w:t>
            </w:r>
          </w:p>
        </w:tc>
      </w:tr>
    </w:tbl>
    <w:p w14:paraId="4EE79152" w14:textId="77777777" w:rsidR="004416D9" w:rsidRPr="00BC74D6" w:rsidRDefault="004416D9" w:rsidP="004416D9">
      <w:pPr>
        <w:keepNext/>
        <w:keepLines/>
        <w:numPr>
          <w:ilvl w:val="2"/>
          <w:numId w:val="14"/>
        </w:numPr>
        <w:tabs>
          <w:tab w:val="left" w:pos="567"/>
        </w:tabs>
        <w:spacing w:before="200" w:line="240" w:lineRule="auto"/>
        <w:jc w:val="left"/>
        <w:outlineLvl w:val="2"/>
        <w:rPr>
          <w:rFonts w:eastAsia="SimSun"/>
          <w:bCs/>
          <w:szCs w:val="24"/>
          <w:lang w:val="x-none" w:eastAsia="ru-RU"/>
        </w:rPr>
      </w:pPr>
      <w:r w:rsidRPr="00A8407C">
        <w:rPr>
          <w:rFonts w:eastAsia="SimSun"/>
          <w:bCs/>
          <w:szCs w:val="24"/>
          <w:lang w:val="x-none" w:eastAsia="ru-RU"/>
        </w:rPr>
        <w:lastRenderedPageBreak/>
        <w:t>Планируемые корректирующие диагностические работы с учетом результатов ЕГЭ 202</w:t>
      </w:r>
      <w:r w:rsidRPr="00A8407C">
        <w:rPr>
          <w:rFonts w:eastAsia="SimSun"/>
          <w:bCs/>
          <w:szCs w:val="24"/>
          <w:lang w:eastAsia="ru-RU"/>
        </w:rPr>
        <w:t>4</w:t>
      </w:r>
      <w:r w:rsidRPr="00A8407C">
        <w:rPr>
          <w:rFonts w:eastAsia="SimSun"/>
          <w:bCs/>
          <w:szCs w:val="24"/>
          <w:lang w:val="x-none" w:eastAsia="ru-RU"/>
        </w:rPr>
        <w:t> г.</w:t>
      </w:r>
    </w:p>
    <w:p w14:paraId="24BEC34B" w14:textId="6B38A86C" w:rsidR="00BC74D6" w:rsidRPr="00E85143" w:rsidRDefault="00E85143" w:rsidP="00CE7132">
      <w:pPr>
        <w:keepNext/>
        <w:keepLines/>
        <w:tabs>
          <w:tab w:val="left" w:pos="567"/>
        </w:tabs>
        <w:spacing w:before="200"/>
        <w:outlineLvl w:val="2"/>
        <w:rPr>
          <w:rFonts w:eastAsia="SimSun"/>
          <w:bCs/>
          <w:szCs w:val="24"/>
          <w:lang w:eastAsia="ru-RU"/>
        </w:rPr>
      </w:pPr>
      <w:bookmarkStart w:id="8" w:name="_Hlk174618516"/>
      <w:r>
        <w:rPr>
          <w:rFonts w:eastAsia="SimSun"/>
          <w:bCs/>
          <w:szCs w:val="24"/>
          <w:lang w:eastAsia="ru-RU"/>
        </w:rPr>
        <w:t>К</w:t>
      </w:r>
      <w:r w:rsidRPr="00A8407C">
        <w:rPr>
          <w:rFonts w:eastAsia="SimSun"/>
          <w:bCs/>
          <w:szCs w:val="24"/>
          <w:lang w:val="x-none" w:eastAsia="ru-RU"/>
        </w:rPr>
        <w:t>орректирующие диагностические работы с учетом результатов ЕГЭ 202</w:t>
      </w:r>
      <w:r w:rsidRPr="00A8407C">
        <w:rPr>
          <w:rFonts w:eastAsia="SimSun"/>
          <w:bCs/>
          <w:szCs w:val="24"/>
          <w:lang w:eastAsia="ru-RU"/>
        </w:rPr>
        <w:t>4</w:t>
      </w:r>
      <w:r w:rsidRPr="00A8407C">
        <w:rPr>
          <w:rFonts w:eastAsia="SimSun"/>
          <w:bCs/>
          <w:szCs w:val="24"/>
          <w:lang w:val="x-none" w:eastAsia="ru-RU"/>
        </w:rPr>
        <w:t> г</w:t>
      </w:r>
      <w:r w:rsidR="00CA16EA">
        <w:rPr>
          <w:rFonts w:eastAsia="SimSun"/>
          <w:bCs/>
          <w:szCs w:val="24"/>
          <w:lang w:eastAsia="ru-RU"/>
        </w:rPr>
        <w:t>ода</w:t>
      </w:r>
      <w:r>
        <w:rPr>
          <w:rFonts w:eastAsia="SimSun"/>
          <w:bCs/>
          <w:szCs w:val="24"/>
          <w:lang w:eastAsia="ru-RU"/>
        </w:rPr>
        <w:t xml:space="preserve"> будут проводиться в рамках </w:t>
      </w:r>
      <w:r w:rsidR="00CA16EA">
        <w:rPr>
          <w:rFonts w:eastAsia="SimSun"/>
          <w:bCs/>
          <w:szCs w:val="24"/>
          <w:lang w:eastAsia="ru-RU"/>
        </w:rPr>
        <w:t xml:space="preserve">рабочей программы по соответствующему учебному предмету в соответствии с планом </w:t>
      </w:r>
      <w:r>
        <w:rPr>
          <w:rFonts w:eastAsia="SimSun"/>
          <w:bCs/>
          <w:szCs w:val="24"/>
          <w:lang w:eastAsia="ru-RU"/>
        </w:rPr>
        <w:t>внутришкольного контроля</w:t>
      </w:r>
      <w:r w:rsidR="00CA16EA">
        <w:rPr>
          <w:rFonts w:eastAsia="SimSun"/>
          <w:bCs/>
          <w:szCs w:val="24"/>
          <w:lang w:eastAsia="ru-RU"/>
        </w:rPr>
        <w:t>.</w:t>
      </w:r>
      <w:r w:rsidR="00CA16EA" w:rsidRPr="00CA16EA">
        <w:rPr>
          <w:rFonts w:eastAsia="Calibri"/>
        </w:rPr>
        <w:t xml:space="preserve"> </w:t>
      </w:r>
      <w:r w:rsidR="00CA16EA">
        <w:rPr>
          <w:rFonts w:eastAsia="Calibri"/>
        </w:rPr>
        <w:t>Проведение региональных диагностических работ в 2024-2025 учебном году не планируется</w:t>
      </w:r>
      <w:r w:rsidR="00CA16EA">
        <w:t>.</w:t>
      </w:r>
    </w:p>
    <w:bookmarkEnd w:id="8"/>
    <w:p w14:paraId="4556D92E" w14:textId="45132029" w:rsidR="004416D9" w:rsidRPr="00A8407C" w:rsidRDefault="004416D9" w:rsidP="00CE7132">
      <w:pPr>
        <w:keepNext/>
        <w:keepLines/>
        <w:numPr>
          <w:ilvl w:val="2"/>
          <w:numId w:val="14"/>
        </w:numPr>
        <w:tabs>
          <w:tab w:val="left" w:pos="567"/>
        </w:tabs>
        <w:spacing w:before="100" w:beforeAutospacing="1" w:after="100" w:afterAutospacing="1" w:line="240" w:lineRule="auto"/>
        <w:ind w:left="1225" w:hanging="505"/>
        <w:jc w:val="left"/>
        <w:outlineLvl w:val="2"/>
        <w:rPr>
          <w:rFonts w:eastAsia="SimSun"/>
          <w:bCs/>
          <w:szCs w:val="24"/>
          <w:lang w:val="x-none" w:eastAsia="ru-RU"/>
        </w:rPr>
      </w:pPr>
      <w:r w:rsidRPr="00A8407C">
        <w:rPr>
          <w:rFonts w:eastAsia="SimSun"/>
          <w:bCs/>
          <w:szCs w:val="24"/>
          <w:lang w:val="x-none" w:eastAsia="ru-RU"/>
        </w:rPr>
        <w:t>Работа по другим направлениям</w:t>
      </w:r>
    </w:p>
    <w:p w14:paraId="1ABF151F" w14:textId="77777777" w:rsidR="00CE7132" w:rsidRDefault="00CE7132" w:rsidP="00CE7132">
      <w:pPr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ind w:left="0" w:firstLine="709"/>
        <w:rPr>
          <w:color w:val="000000"/>
        </w:rPr>
      </w:pPr>
      <w:r>
        <w:rPr>
          <w:color w:val="000000"/>
        </w:rPr>
        <w:t>Для организации тематического повторения и проведения итоговых контрольных работ по подготовке обучающихся к ГИА в форме ЕГЭ использовать цифровые образовательные порталы и онлайн-тренажеры, указанные в Информационно-методическом письме «О преподавании «Биологии» в общеобразовательных организациях Самарской области в 2024/2025 учебном году», размещённые на сайте ГАУ ДПО СО ИРО</w:t>
      </w:r>
      <w:r>
        <w:rPr>
          <w:color w:val="000000"/>
          <w:sz w:val="22"/>
          <w:szCs w:val="22"/>
        </w:rPr>
        <w:t xml:space="preserve">. </w:t>
      </w:r>
    </w:p>
    <w:p w14:paraId="2F99F8FD" w14:textId="77777777" w:rsidR="00CE7132" w:rsidRDefault="00CE7132" w:rsidP="00CE7132">
      <w:pPr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200"/>
        <w:ind w:left="0" w:firstLine="709"/>
        <w:rPr>
          <w:color w:val="000000"/>
        </w:rPr>
      </w:pPr>
      <w:r>
        <w:rPr>
          <w:color w:val="000000"/>
        </w:rPr>
        <w:t>Для совершенствования методической подготовки учителей биологии образовательных организаций проводить летние курсы повышения квалификации по актуальным темам обучения биологии.</w:t>
      </w:r>
    </w:p>
    <w:p w14:paraId="46D7A975" w14:textId="77777777" w:rsidR="00771725" w:rsidRDefault="00771725" w:rsidP="004416D9">
      <w:pPr>
        <w:ind w:firstLine="0"/>
        <w:jc w:val="left"/>
        <w:rPr>
          <w:rFonts w:eastAsia="Calibri"/>
          <w:sz w:val="24"/>
          <w:szCs w:val="24"/>
          <w:lang w:eastAsia="ru-RU"/>
        </w:rPr>
      </w:pPr>
    </w:p>
    <w:p w14:paraId="5A8CD0B5" w14:textId="4530C5A4" w:rsidR="00771725" w:rsidRDefault="00771725" w:rsidP="004416D9">
      <w:pPr>
        <w:ind w:firstLine="0"/>
        <w:jc w:val="left"/>
        <w:rPr>
          <w:rFonts w:eastAsia="Calibri"/>
          <w:sz w:val="24"/>
          <w:szCs w:val="24"/>
          <w:lang w:eastAsia="ru-RU"/>
        </w:rPr>
      </w:pPr>
    </w:p>
    <w:p w14:paraId="7B1AFF03" w14:textId="58FF9DB5" w:rsidR="009727D2" w:rsidRDefault="009727D2" w:rsidP="004416D9">
      <w:pPr>
        <w:ind w:firstLine="0"/>
        <w:jc w:val="left"/>
        <w:rPr>
          <w:rFonts w:eastAsia="Calibri"/>
          <w:sz w:val="24"/>
          <w:szCs w:val="24"/>
          <w:lang w:eastAsia="ru-RU"/>
        </w:rPr>
      </w:pPr>
    </w:p>
    <w:p w14:paraId="61521FF7" w14:textId="77777777" w:rsidR="009727D2" w:rsidRDefault="009727D2" w:rsidP="004416D9">
      <w:pPr>
        <w:ind w:firstLine="0"/>
        <w:jc w:val="left"/>
        <w:rPr>
          <w:rFonts w:eastAsia="Calibri"/>
          <w:sz w:val="24"/>
          <w:szCs w:val="24"/>
          <w:lang w:eastAsia="ru-RU"/>
        </w:rPr>
      </w:pPr>
    </w:p>
    <w:p w14:paraId="672F9C79" w14:textId="77777777" w:rsidR="00771725" w:rsidRDefault="00771725" w:rsidP="004416D9">
      <w:pPr>
        <w:ind w:firstLine="0"/>
        <w:jc w:val="left"/>
        <w:rPr>
          <w:rFonts w:eastAsia="Calibri"/>
          <w:sz w:val="24"/>
          <w:szCs w:val="24"/>
          <w:lang w:eastAsia="ru-RU"/>
        </w:rPr>
      </w:pPr>
    </w:p>
    <w:p w14:paraId="2892BD4D" w14:textId="77777777" w:rsidR="00936FD0" w:rsidRDefault="00936FD0" w:rsidP="004416D9">
      <w:pPr>
        <w:ind w:firstLine="0"/>
        <w:jc w:val="left"/>
        <w:rPr>
          <w:rFonts w:eastAsia="Calibri"/>
          <w:sz w:val="24"/>
          <w:szCs w:val="24"/>
          <w:lang w:eastAsia="ru-RU"/>
        </w:rPr>
      </w:pPr>
    </w:p>
    <w:p w14:paraId="207509AB" w14:textId="25F60430" w:rsidR="004416D9" w:rsidRPr="00F332E5" w:rsidRDefault="004416D9" w:rsidP="00F03610">
      <w:pPr>
        <w:pageBreakBefore/>
        <w:ind w:firstLine="0"/>
        <w:jc w:val="left"/>
        <w:rPr>
          <w:rFonts w:eastAsia="Calibri"/>
          <w:lang w:eastAsia="ru-RU"/>
        </w:rPr>
      </w:pPr>
      <w:r w:rsidRPr="00F332E5">
        <w:rPr>
          <w:rFonts w:eastAsia="Calibri"/>
          <w:lang w:eastAsia="ru-RU"/>
        </w:rPr>
        <w:lastRenderedPageBreak/>
        <w:t>СОСТАВИТЕЛИ ОТЧ</w:t>
      </w:r>
      <w:r w:rsidR="006C4A9A">
        <w:rPr>
          <w:rFonts w:eastAsia="Calibri"/>
          <w:lang w:eastAsia="ru-RU"/>
        </w:rPr>
        <w:t>Е</w:t>
      </w:r>
      <w:r w:rsidRPr="00F332E5">
        <w:rPr>
          <w:rFonts w:eastAsia="Calibri"/>
          <w:lang w:eastAsia="ru-RU"/>
        </w:rPr>
        <w:t>ТА по учебному предмету:</w:t>
      </w:r>
    </w:p>
    <w:p w14:paraId="45009EAB" w14:textId="77777777" w:rsidR="005F6F28" w:rsidRPr="00A8407C" w:rsidRDefault="004416D9" w:rsidP="004416D9">
      <w:pPr>
        <w:spacing w:line="240" w:lineRule="auto"/>
        <w:ind w:firstLine="0"/>
        <w:rPr>
          <w:rFonts w:eastAsia="Calibri"/>
          <w:i/>
          <w:iCs/>
          <w:sz w:val="24"/>
          <w:szCs w:val="24"/>
          <w:lang w:eastAsia="ru-RU"/>
        </w:rPr>
      </w:pPr>
      <w:r w:rsidRPr="00A8407C">
        <w:rPr>
          <w:rFonts w:eastAsia="Calibri"/>
          <w:i/>
          <w:iCs/>
          <w:sz w:val="24"/>
          <w:szCs w:val="24"/>
          <w:lang w:eastAsia="ru-RU"/>
        </w:rPr>
        <w:t>Специалисты, привлекаемые к анализу результатов ЕГЭ по учебному предмету</w:t>
      </w:r>
    </w:p>
    <w:tbl>
      <w:tblPr>
        <w:tblpPr w:leftFromText="180" w:rightFromText="180" w:vertAnchor="text" w:tblpX="108" w:tblpY="1"/>
        <w:tblOverlap w:val="never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8363"/>
      </w:tblGrid>
      <w:tr w:rsidR="004416D9" w:rsidRPr="00A8407C" w14:paraId="23A81F04" w14:textId="77777777" w:rsidTr="00F332E5">
        <w:trPr>
          <w:tblHeader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43D3CCC7" w14:textId="77777777" w:rsidR="004416D9" w:rsidRPr="00A8407C" w:rsidRDefault="004416D9" w:rsidP="00F332E5">
            <w:pPr>
              <w:spacing w:line="240" w:lineRule="auto"/>
              <w:ind w:firstLine="0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F63D326" w14:textId="77777777" w:rsidR="004416D9" w:rsidRPr="00A8407C" w:rsidRDefault="004416D9" w:rsidP="00F332E5">
            <w:pPr>
              <w:spacing w:line="240" w:lineRule="auto"/>
              <w:ind w:firstLine="0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4416D9" w:rsidRPr="00A8407C" w14:paraId="09EC0BB4" w14:textId="77777777" w:rsidTr="00F332E5">
        <w:trPr>
          <w:trHeight w:val="705"/>
        </w:trPr>
        <w:tc>
          <w:tcPr>
            <w:tcW w:w="5812" w:type="dxa"/>
            <w:vAlign w:val="center"/>
          </w:tcPr>
          <w:p w14:paraId="03BA9780" w14:textId="3A30D55F" w:rsidR="004416D9" w:rsidRPr="004441D4" w:rsidRDefault="00771725" w:rsidP="00882AB2">
            <w:pPr>
              <w:spacing w:line="240" w:lineRule="auto"/>
              <w:ind w:firstLine="0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882AB2">
              <w:rPr>
                <w:i/>
                <w:iCs/>
                <w:sz w:val="24"/>
                <w:szCs w:val="24"/>
              </w:rPr>
              <w:t>Ал</w:t>
            </w:r>
            <w:r w:rsidR="00EE0CF0">
              <w:rPr>
                <w:i/>
                <w:iCs/>
                <w:sz w:val="24"/>
                <w:szCs w:val="24"/>
              </w:rPr>
              <w:t>ё</w:t>
            </w:r>
            <w:r w:rsidR="004416D9" w:rsidRPr="00882AB2">
              <w:rPr>
                <w:i/>
                <w:iCs/>
                <w:sz w:val="24"/>
                <w:szCs w:val="24"/>
              </w:rPr>
              <w:t>шина Юлия Александровна.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852C213" w14:textId="77777777" w:rsidR="004416D9" w:rsidRPr="004441D4" w:rsidRDefault="004416D9" w:rsidP="00F332E5">
            <w:pPr>
              <w:spacing w:line="240" w:lineRule="auto"/>
              <w:ind w:firstLine="0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4441D4">
              <w:rPr>
                <w:i/>
                <w:iCs/>
                <w:sz w:val="24"/>
                <w:szCs w:val="24"/>
              </w:rPr>
              <w:t>Самарский государственный медицинский уни</w:t>
            </w:r>
            <w:r w:rsidR="00F332E5">
              <w:rPr>
                <w:i/>
                <w:iCs/>
                <w:sz w:val="24"/>
                <w:szCs w:val="24"/>
              </w:rPr>
              <w:t>верситет, старший преподаватель,</w:t>
            </w:r>
            <w:r w:rsidR="00F332E5">
              <w:rPr>
                <w:i/>
                <w:iCs/>
              </w:rPr>
              <w:t xml:space="preserve"> </w:t>
            </w:r>
            <w:r w:rsidR="00F332E5" w:rsidRPr="00F332E5">
              <w:rPr>
                <w:i/>
                <w:iCs/>
                <w:sz w:val="24"/>
                <w:szCs w:val="24"/>
              </w:rPr>
              <w:t>председатель предметной комиссии по биологии</w:t>
            </w:r>
          </w:p>
        </w:tc>
      </w:tr>
      <w:tr w:rsidR="00F332E5" w:rsidRPr="00A8407C" w14:paraId="24E261E5" w14:textId="77777777" w:rsidTr="00F332E5">
        <w:trPr>
          <w:trHeight w:val="573"/>
        </w:trPr>
        <w:tc>
          <w:tcPr>
            <w:tcW w:w="5812" w:type="dxa"/>
            <w:vAlign w:val="center"/>
          </w:tcPr>
          <w:p w14:paraId="3F899FBA" w14:textId="77777777" w:rsidR="00F332E5" w:rsidRPr="00F332E5" w:rsidRDefault="00F332E5" w:rsidP="00F332E5">
            <w:pPr>
              <w:spacing w:line="240" w:lineRule="auto"/>
              <w:ind w:firstLine="0"/>
              <w:rPr>
                <w:i/>
                <w:iCs/>
                <w:sz w:val="24"/>
                <w:szCs w:val="24"/>
              </w:rPr>
            </w:pPr>
            <w:r w:rsidRPr="00F332E5">
              <w:rPr>
                <w:i/>
                <w:iCs/>
                <w:sz w:val="24"/>
                <w:szCs w:val="24"/>
              </w:rPr>
              <w:t>Пинчук Анастасия Владимировна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1DC18A46" w14:textId="77777777" w:rsidR="00F332E5" w:rsidRPr="00F332E5" w:rsidRDefault="00F332E5" w:rsidP="00F332E5">
            <w:pPr>
              <w:spacing w:line="240" w:lineRule="auto"/>
              <w:ind w:firstLine="0"/>
              <w:rPr>
                <w:i/>
                <w:iCs/>
                <w:sz w:val="24"/>
                <w:szCs w:val="24"/>
              </w:rPr>
            </w:pPr>
            <w:r w:rsidRPr="00F332E5">
              <w:rPr>
                <w:i/>
                <w:iCs/>
                <w:sz w:val="24"/>
                <w:szCs w:val="24"/>
              </w:rPr>
              <w:t>РЦМО, заместитель директора, руководитель регионального центра обработки информации</w:t>
            </w:r>
          </w:p>
        </w:tc>
      </w:tr>
      <w:tr w:rsidR="00F332E5" w:rsidRPr="00A8407C" w14:paraId="2834C2B0" w14:textId="77777777" w:rsidTr="00F332E5">
        <w:trPr>
          <w:trHeight w:val="552"/>
        </w:trPr>
        <w:tc>
          <w:tcPr>
            <w:tcW w:w="5812" w:type="dxa"/>
            <w:vAlign w:val="center"/>
          </w:tcPr>
          <w:p w14:paraId="1BD24617" w14:textId="77777777" w:rsidR="00F332E5" w:rsidRPr="00F332E5" w:rsidRDefault="00F332E5" w:rsidP="00F332E5">
            <w:pPr>
              <w:spacing w:line="240" w:lineRule="auto"/>
              <w:ind w:firstLine="0"/>
              <w:rPr>
                <w:i/>
                <w:iCs/>
                <w:sz w:val="24"/>
                <w:szCs w:val="24"/>
              </w:rPr>
            </w:pPr>
            <w:r w:rsidRPr="00F332E5">
              <w:rPr>
                <w:i/>
                <w:iCs/>
                <w:sz w:val="24"/>
                <w:szCs w:val="24"/>
              </w:rPr>
              <w:t>Шмидт Альфия Шафиковна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6CD7A729" w14:textId="77777777" w:rsidR="00F332E5" w:rsidRPr="00F332E5" w:rsidRDefault="00F332E5" w:rsidP="00F332E5">
            <w:pPr>
              <w:spacing w:line="240" w:lineRule="auto"/>
              <w:ind w:firstLine="0"/>
              <w:rPr>
                <w:i/>
                <w:iCs/>
                <w:sz w:val="24"/>
                <w:szCs w:val="24"/>
              </w:rPr>
            </w:pPr>
            <w:r w:rsidRPr="00F332E5">
              <w:rPr>
                <w:i/>
                <w:iCs/>
                <w:sz w:val="24"/>
                <w:szCs w:val="24"/>
              </w:rPr>
              <w:t xml:space="preserve">РЦМО, начальник отдела мониторинга и статистики в образовании </w:t>
            </w:r>
          </w:p>
        </w:tc>
      </w:tr>
    </w:tbl>
    <w:p w14:paraId="0B1D97E8" w14:textId="77777777" w:rsidR="004416D9" w:rsidRPr="00A8407C" w:rsidRDefault="00F332E5" w:rsidP="004416D9">
      <w:pPr>
        <w:spacing w:line="240" w:lineRule="auto"/>
        <w:ind w:firstLine="0"/>
        <w:jc w:val="left"/>
        <w:rPr>
          <w:rFonts w:eastAsia="Calibri"/>
          <w:i/>
          <w:iCs/>
          <w:sz w:val="24"/>
          <w:szCs w:val="24"/>
          <w:lang w:eastAsia="ru-RU"/>
        </w:rPr>
      </w:pPr>
      <w:r>
        <w:rPr>
          <w:rFonts w:eastAsia="Calibri"/>
          <w:i/>
          <w:iCs/>
          <w:sz w:val="24"/>
          <w:szCs w:val="24"/>
          <w:lang w:eastAsia="ru-RU"/>
        </w:rPr>
        <w:br w:type="textWrapping" w:clear="all"/>
      </w:r>
    </w:p>
    <w:p w14:paraId="09595B14" w14:textId="77777777" w:rsidR="005F6F28" w:rsidRDefault="004416D9" w:rsidP="004416D9">
      <w:pPr>
        <w:spacing w:line="240" w:lineRule="auto"/>
        <w:ind w:firstLine="0"/>
        <w:rPr>
          <w:rFonts w:eastAsia="Calibri"/>
          <w:i/>
          <w:iCs/>
          <w:sz w:val="24"/>
          <w:szCs w:val="24"/>
          <w:lang w:eastAsia="ru-RU"/>
        </w:rPr>
      </w:pPr>
      <w:r w:rsidRPr="00A8407C">
        <w:rPr>
          <w:rFonts w:eastAsia="Calibri"/>
          <w:i/>
          <w:iCs/>
          <w:sz w:val="24"/>
          <w:szCs w:val="24"/>
          <w:lang w:eastAsia="ru-RU"/>
        </w:rPr>
        <w:t>Специалисты, привлекаемые к подготовке методических рекомендаций на основе результатов ЕГЭ по учебному предмету</w:t>
      </w:r>
    </w:p>
    <w:tbl>
      <w:tblPr>
        <w:tblW w:w="142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8422"/>
      </w:tblGrid>
      <w:tr w:rsidR="004416D9" w:rsidRPr="00A8407C" w14:paraId="09902FE6" w14:textId="77777777" w:rsidTr="004441D4">
        <w:trPr>
          <w:tblHeader/>
        </w:trPr>
        <w:tc>
          <w:tcPr>
            <w:tcW w:w="5812" w:type="dxa"/>
            <w:vAlign w:val="center"/>
          </w:tcPr>
          <w:p w14:paraId="4407BFCB" w14:textId="77777777" w:rsidR="004416D9" w:rsidRPr="00A8407C" w:rsidRDefault="004416D9" w:rsidP="004441D4">
            <w:pPr>
              <w:spacing w:line="240" w:lineRule="auto"/>
              <w:ind w:firstLine="0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8422" w:type="dxa"/>
            <w:shd w:val="clear" w:color="auto" w:fill="auto"/>
            <w:vAlign w:val="center"/>
          </w:tcPr>
          <w:p w14:paraId="7855AB0E" w14:textId="77777777" w:rsidR="004416D9" w:rsidRPr="00A8407C" w:rsidRDefault="004416D9" w:rsidP="004441D4">
            <w:pPr>
              <w:spacing w:line="240" w:lineRule="auto"/>
              <w:ind w:firstLine="0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4416D9" w:rsidRPr="00A8407C" w14:paraId="0BD97861" w14:textId="77777777" w:rsidTr="005F6F28">
        <w:trPr>
          <w:trHeight w:val="1516"/>
        </w:trPr>
        <w:tc>
          <w:tcPr>
            <w:tcW w:w="5812" w:type="dxa"/>
            <w:vAlign w:val="center"/>
          </w:tcPr>
          <w:p w14:paraId="7B8A4F1C" w14:textId="77777777" w:rsidR="004416D9" w:rsidRPr="004441D4" w:rsidRDefault="00A3725F" w:rsidP="004441D4">
            <w:pPr>
              <w:spacing w:line="240" w:lineRule="auto"/>
              <w:ind w:firstLine="0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4441D4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Гордеева Виолетта Евгеньевна</w:t>
            </w:r>
          </w:p>
        </w:tc>
        <w:tc>
          <w:tcPr>
            <w:tcW w:w="8422" w:type="dxa"/>
            <w:shd w:val="clear" w:color="auto" w:fill="auto"/>
            <w:vAlign w:val="center"/>
          </w:tcPr>
          <w:p w14:paraId="0409ED19" w14:textId="79A64E13" w:rsidR="004416D9" w:rsidRPr="004441D4" w:rsidRDefault="007C61A3" w:rsidP="006C4A9A">
            <w:pPr>
              <w:spacing w:line="240" w:lineRule="auto"/>
              <w:ind w:firstLine="0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4441D4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Государственное автономное учреждение дополнительного профессионального</w:t>
            </w:r>
            <w:r w:rsidR="006C4A9A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 xml:space="preserve"> образования Самарской области «</w:t>
            </w:r>
            <w:r w:rsidRPr="004441D4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Институт развития образования</w:t>
            </w:r>
            <w:r w:rsidR="006C4A9A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»</w:t>
            </w:r>
            <w:r w:rsidRPr="004441D4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 xml:space="preserve">, методист </w:t>
            </w:r>
            <w:r w:rsidR="00A3725F" w:rsidRPr="004441D4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кафедры математического и естественнонаучного образования</w:t>
            </w:r>
            <w:r w:rsidR="006D02FB" w:rsidRPr="004441D4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,</w:t>
            </w:r>
            <w:r w:rsidR="00A3725F" w:rsidRPr="004441D4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6D02FB" w:rsidRPr="004441D4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председатель регионального учебно-методического объединения учителей биологии Самарской области</w:t>
            </w:r>
          </w:p>
        </w:tc>
      </w:tr>
    </w:tbl>
    <w:p w14:paraId="30EBDFBB" w14:textId="77777777" w:rsidR="004416D9" w:rsidRPr="00A8407C" w:rsidRDefault="004416D9" w:rsidP="004416D9">
      <w:pPr>
        <w:spacing w:line="240" w:lineRule="auto"/>
        <w:ind w:firstLine="0"/>
        <w:jc w:val="left"/>
        <w:rPr>
          <w:rFonts w:eastAsia="Calibri"/>
          <w:i/>
          <w:iCs/>
          <w:sz w:val="24"/>
          <w:szCs w:val="24"/>
          <w:lang w:eastAsia="ru-RU"/>
        </w:rPr>
      </w:pPr>
    </w:p>
    <w:p w14:paraId="63F2CF24" w14:textId="310A511E" w:rsidR="005F6F28" w:rsidRPr="00A8407C" w:rsidRDefault="004416D9" w:rsidP="004416D9">
      <w:pPr>
        <w:spacing w:line="240" w:lineRule="auto"/>
        <w:ind w:firstLine="0"/>
        <w:jc w:val="left"/>
        <w:rPr>
          <w:rFonts w:eastAsia="Calibri"/>
          <w:i/>
          <w:iCs/>
          <w:sz w:val="24"/>
          <w:szCs w:val="24"/>
          <w:lang w:eastAsia="ru-RU"/>
        </w:rPr>
      </w:pPr>
      <w:r w:rsidRPr="00A8407C">
        <w:rPr>
          <w:rFonts w:eastAsia="Calibri"/>
          <w:i/>
          <w:iCs/>
          <w:sz w:val="24"/>
          <w:szCs w:val="24"/>
          <w:lang w:eastAsia="ru-RU"/>
        </w:rPr>
        <w:t xml:space="preserve">Ответственный специалист в </w:t>
      </w:r>
      <w:r w:rsidR="00444FBD">
        <w:rPr>
          <w:rFonts w:eastAsia="Calibri"/>
          <w:i/>
          <w:iCs/>
          <w:sz w:val="24"/>
          <w:szCs w:val="24"/>
          <w:lang w:eastAsia="ru-RU"/>
        </w:rPr>
        <w:t>Самарской области</w:t>
      </w:r>
      <w:r w:rsidRPr="00A8407C">
        <w:rPr>
          <w:rFonts w:eastAsia="Calibri"/>
          <w:i/>
          <w:iCs/>
          <w:sz w:val="24"/>
          <w:szCs w:val="24"/>
          <w:lang w:eastAsia="ru-RU"/>
        </w:rPr>
        <w:t xml:space="preserve"> по вопросам организации проведения анализа результатов ЕГЭ по учебным предметам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8250"/>
      </w:tblGrid>
      <w:tr w:rsidR="004416D9" w:rsidRPr="00A8407C" w14:paraId="5C2E446B" w14:textId="77777777" w:rsidTr="004441D4">
        <w:tc>
          <w:tcPr>
            <w:tcW w:w="5954" w:type="dxa"/>
            <w:vAlign w:val="center"/>
          </w:tcPr>
          <w:p w14:paraId="7501797B" w14:textId="77777777" w:rsidR="004416D9" w:rsidRPr="00A8407C" w:rsidRDefault="004416D9" w:rsidP="003E34C1">
            <w:pPr>
              <w:spacing w:line="240" w:lineRule="auto"/>
              <w:ind w:firstLine="0"/>
              <w:jc w:val="left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8250" w:type="dxa"/>
            <w:shd w:val="clear" w:color="auto" w:fill="auto"/>
            <w:vAlign w:val="center"/>
          </w:tcPr>
          <w:p w14:paraId="549E68FB" w14:textId="77777777" w:rsidR="004416D9" w:rsidRPr="00A8407C" w:rsidRDefault="004416D9" w:rsidP="003E34C1">
            <w:pPr>
              <w:spacing w:line="240" w:lineRule="auto"/>
              <w:ind w:firstLine="0"/>
              <w:jc w:val="left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A8407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Место работы, должность, ученая степень, ученое звание</w:t>
            </w:r>
          </w:p>
        </w:tc>
      </w:tr>
      <w:tr w:rsidR="004441D4" w:rsidRPr="00A8407C" w14:paraId="6BB9B564" w14:textId="77777777" w:rsidTr="005F6F28">
        <w:trPr>
          <w:trHeight w:val="871"/>
        </w:trPr>
        <w:tc>
          <w:tcPr>
            <w:tcW w:w="5954" w:type="dxa"/>
            <w:vAlign w:val="center"/>
          </w:tcPr>
          <w:p w14:paraId="76039189" w14:textId="77777777" w:rsidR="004441D4" w:rsidRPr="004441D4" w:rsidRDefault="004441D4" w:rsidP="004441D4">
            <w:pPr>
              <w:spacing w:line="276" w:lineRule="auto"/>
              <w:ind w:firstLine="0"/>
              <w:jc w:val="left"/>
              <w:rPr>
                <w:i/>
                <w:iCs/>
                <w:sz w:val="24"/>
                <w:szCs w:val="24"/>
              </w:rPr>
            </w:pPr>
            <w:r w:rsidRPr="004441D4">
              <w:rPr>
                <w:i/>
                <w:iCs/>
                <w:sz w:val="24"/>
                <w:szCs w:val="24"/>
              </w:rPr>
              <w:t>Пискеева Елена Владимировна</w:t>
            </w:r>
          </w:p>
        </w:tc>
        <w:tc>
          <w:tcPr>
            <w:tcW w:w="8250" w:type="dxa"/>
            <w:shd w:val="clear" w:color="auto" w:fill="auto"/>
            <w:vAlign w:val="center"/>
          </w:tcPr>
          <w:p w14:paraId="01F33EB7" w14:textId="77777777" w:rsidR="004441D4" w:rsidRPr="004441D4" w:rsidRDefault="004441D4" w:rsidP="0084634C">
            <w:pPr>
              <w:spacing w:line="276" w:lineRule="auto"/>
              <w:ind w:firstLine="0"/>
              <w:rPr>
                <w:i/>
                <w:iCs/>
                <w:sz w:val="24"/>
                <w:szCs w:val="24"/>
              </w:rPr>
            </w:pPr>
            <w:r w:rsidRPr="004441D4">
              <w:rPr>
                <w:i/>
                <w:iCs/>
                <w:sz w:val="24"/>
                <w:szCs w:val="24"/>
              </w:rPr>
              <w:t xml:space="preserve">Главный консультант управления государственного контроля (надзора) в сфере образования </w:t>
            </w:r>
            <w:r w:rsidR="0084634C">
              <w:rPr>
                <w:i/>
                <w:iCs/>
                <w:sz w:val="24"/>
                <w:szCs w:val="24"/>
              </w:rPr>
              <w:t>министерства образования Самарской области</w:t>
            </w:r>
          </w:p>
        </w:tc>
      </w:tr>
    </w:tbl>
    <w:p w14:paraId="4E709F09" w14:textId="77777777" w:rsidR="00447965" w:rsidRDefault="00447965"/>
    <w:sectPr w:rsidR="00447965" w:rsidSect="00A8407C">
      <w:footerReference w:type="default" r:id="rId23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78620" w14:textId="77777777" w:rsidR="008A3DD2" w:rsidRDefault="008A3DD2" w:rsidP="00A8407C">
      <w:pPr>
        <w:spacing w:line="240" w:lineRule="auto"/>
      </w:pPr>
      <w:r>
        <w:separator/>
      </w:r>
    </w:p>
  </w:endnote>
  <w:endnote w:type="continuationSeparator" w:id="0">
    <w:p w14:paraId="33CE573F" w14:textId="77777777" w:rsidR="008A3DD2" w:rsidRDefault="008A3DD2" w:rsidP="00A840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8CFA5F" w14:textId="6EB27843" w:rsidR="00584BF2" w:rsidRPr="004323C9" w:rsidRDefault="00584BF2" w:rsidP="00A8407C">
    <w:pPr>
      <w:pStyle w:val="aa"/>
      <w:jc w:val="right"/>
      <w:rPr>
        <w:rFonts w:ascii="Times New Roman" w:hAnsi="Times New Roman"/>
        <w:sz w:val="24"/>
      </w:rPr>
    </w:pPr>
    <w:r w:rsidRPr="004323C9">
      <w:rPr>
        <w:rFonts w:ascii="Times New Roman" w:hAnsi="Times New Roman"/>
        <w:sz w:val="24"/>
      </w:rPr>
      <w:fldChar w:fldCharType="begin"/>
    </w:r>
    <w:r w:rsidRPr="004323C9">
      <w:rPr>
        <w:rFonts w:ascii="Times New Roman" w:hAnsi="Times New Roman"/>
        <w:sz w:val="24"/>
      </w:rPr>
      <w:instrText xml:space="preserve"> PAGE   \* MERGEFORMAT </w:instrText>
    </w:r>
    <w:r w:rsidRPr="004323C9">
      <w:rPr>
        <w:rFonts w:ascii="Times New Roman" w:hAnsi="Times New Roman"/>
        <w:sz w:val="24"/>
      </w:rPr>
      <w:fldChar w:fldCharType="separate"/>
    </w:r>
    <w:r w:rsidR="00AF4EC6">
      <w:rPr>
        <w:rFonts w:ascii="Times New Roman" w:hAnsi="Times New Roman"/>
        <w:noProof/>
        <w:sz w:val="24"/>
      </w:rPr>
      <w:t>13</w:t>
    </w:r>
    <w:r w:rsidRPr="004323C9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257CAA" w14:textId="77777777" w:rsidR="008A3DD2" w:rsidRDefault="008A3DD2" w:rsidP="00A8407C">
      <w:pPr>
        <w:spacing w:line="240" w:lineRule="auto"/>
      </w:pPr>
      <w:r>
        <w:separator/>
      </w:r>
    </w:p>
  </w:footnote>
  <w:footnote w:type="continuationSeparator" w:id="0">
    <w:p w14:paraId="0027D68C" w14:textId="77777777" w:rsidR="008A3DD2" w:rsidRDefault="008A3DD2" w:rsidP="00A8407C">
      <w:pPr>
        <w:spacing w:line="240" w:lineRule="auto"/>
      </w:pPr>
      <w:r>
        <w:continuationSeparator/>
      </w:r>
    </w:p>
  </w:footnote>
  <w:footnote w:id="1">
    <w:p w14:paraId="5AD06D89" w14:textId="77777777" w:rsidR="00584BF2" w:rsidRPr="00333F71" w:rsidRDefault="00584BF2">
      <w:pPr>
        <w:pStyle w:val="a4"/>
        <w:rPr>
          <w:rFonts w:ascii="Times New Roman" w:hAnsi="Times New Roman"/>
        </w:rPr>
      </w:pPr>
      <w:r w:rsidRPr="00333F71">
        <w:rPr>
          <w:rStyle w:val="a6"/>
          <w:rFonts w:ascii="Times New Roman" w:hAnsi="Times New Roman"/>
        </w:rPr>
        <w:footnoteRef/>
      </w:r>
      <w:r w:rsidRPr="00333F71">
        <w:rPr>
          <w:rFonts w:ascii="Times New Roman" w:hAnsi="Times New Roman"/>
        </w:rPr>
        <w:t xml:space="preserve">   Полномочия министерства реализуются на всей территории Самарской области посредством образованных округов через создание 13 территориальных управлений (далее – ТУ). Каждое ТУ реализует указанные полномочия на территории одного и более органов местного самоуправления.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C1DF8"/>
    <w:multiLevelType w:val="multilevel"/>
    <w:tmpl w:val="E342D7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84ABB"/>
    <w:multiLevelType w:val="hybridMultilevel"/>
    <w:tmpl w:val="8C6C8F3C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60767C"/>
    <w:multiLevelType w:val="hybridMultilevel"/>
    <w:tmpl w:val="98043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274113"/>
    <w:multiLevelType w:val="hybridMultilevel"/>
    <w:tmpl w:val="55E80C3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>
    <w:nsid w:val="2A791C2E"/>
    <w:multiLevelType w:val="hybridMultilevel"/>
    <w:tmpl w:val="8F32D764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DF708E"/>
    <w:multiLevelType w:val="hybridMultilevel"/>
    <w:tmpl w:val="2F2AD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D622FE"/>
    <w:multiLevelType w:val="multilevel"/>
    <w:tmpl w:val="06961EE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79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9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803C8B"/>
    <w:multiLevelType w:val="hybridMultilevel"/>
    <w:tmpl w:val="A5983F5E"/>
    <w:lvl w:ilvl="0" w:tplc="1F2AFA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32F08AD"/>
    <w:multiLevelType w:val="hybridMultilevel"/>
    <w:tmpl w:val="17683EEA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287D11"/>
    <w:multiLevelType w:val="hybridMultilevel"/>
    <w:tmpl w:val="818C3670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15135C"/>
    <w:multiLevelType w:val="multilevel"/>
    <w:tmpl w:val="06961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611D6C0A"/>
    <w:multiLevelType w:val="hybridMultilevel"/>
    <w:tmpl w:val="F6085CF2"/>
    <w:lvl w:ilvl="0" w:tplc="0CF8F0B8">
      <w:start w:val="1"/>
      <w:numFmt w:val="decimal"/>
      <w:lvlText w:val="%1."/>
      <w:lvlJc w:val="left"/>
      <w:pPr>
        <w:ind w:left="1494" w:hanging="360"/>
      </w:pPr>
    </w:lvl>
    <w:lvl w:ilvl="1" w:tplc="61F0A48C">
      <w:start w:val="1"/>
      <w:numFmt w:val="lowerLetter"/>
      <w:lvlText w:val="%2."/>
      <w:lvlJc w:val="left"/>
      <w:pPr>
        <w:ind w:left="2214" w:hanging="360"/>
      </w:pPr>
    </w:lvl>
    <w:lvl w:ilvl="2" w:tplc="1D4C661C">
      <w:start w:val="1"/>
      <w:numFmt w:val="lowerRoman"/>
      <w:lvlText w:val="%3."/>
      <w:lvlJc w:val="right"/>
      <w:pPr>
        <w:ind w:left="2934" w:hanging="180"/>
      </w:pPr>
    </w:lvl>
    <w:lvl w:ilvl="3" w:tplc="BABEC08A">
      <w:start w:val="1"/>
      <w:numFmt w:val="decimal"/>
      <w:lvlText w:val="%4."/>
      <w:lvlJc w:val="left"/>
      <w:pPr>
        <w:ind w:left="3654" w:hanging="360"/>
      </w:pPr>
    </w:lvl>
    <w:lvl w:ilvl="4" w:tplc="173470A0">
      <w:start w:val="1"/>
      <w:numFmt w:val="lowerLetter"/>
      <w:lvlText w:val="%5."/>
      <w:lvlJc w:val="left"/>
      <w:pPr>
        <w:ind w:left="4374" w:hanging="360"/>
      </w:pPr>
    </w:lvl>
    <w:lvl w:ilvl="5" w:tplc="08A0464A">
      <w:start w:val="1"/>
      <w:numFmt w:val="lowerRoman"/>
      <w:lvlText w:val="%6."/>
      <w:lvlJc w:val="right"/>
      <w:pPr>
        <w:ind w:left="5094" w:hanging="180"/>
      </w:pPr>
    </w:lvl>
    <w:lvl w:ilvl="6" w:tplc="D4487D1C">
      <w:start w:val="1"/>
      <w:numFmt w:val="decimal"/>
      <w:lvlText w:val="%7."/>
      <w:lvlJc w:val="left"/>
      <w:pPr>
        <w:ind w:left="5814" w:hanging="360"/>
      </w:pPr>
    </w:lvl>
    <w:lvl w:ilvl="7" w:tplc="0A886B9E">
      <w:start w:val="1"/>
      <w:numFmt w:val="lowerLetter"/>
      <w:lvlText w:val="%8."/>
      <w:lvlJc w:val="left"/>
      <w:pPr>
        <w:ind w:left="6534" w:hanging="360"/>
      </w:pPr>
    </w:lvl>
    <w:lvl w:ilvl="8" w:tplc="125A78D4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67BC7053"/>
    <w:multiLevelType w:val="hybridMultilevel"/>
    <w:tmpl w:val="00A4D23A"/>
    <w:lvl w:ilvl="0" w:tplc="E37A44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4A74DD"/>
    <w:multiLevelType w:val="hybridMultilevel"/>
    <w:tmpl w:val="504A8C3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5F16C9"/>
    <w:multiLevelType w:val="multilevel"/>
    <w:tmpl w:val="0A5A6BC6"/>
    <w:lvl w:ilvl="0">
      <w:start w:val="2"/>
      <w:numFmt w:val="decimal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lang w:val="ru-RU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732813F9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9B25B8"/>
    <w:multiLevelType w:val="hybridMultilevel"/>
    <w:tmpl w:val="66B4707A"/>
    <w:lvl w:ilvl="0" w:tplc="E37A449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5">
    <w:nsid w:val="7F3D2572"/>
    <w:multiLevelType w:val="multilevel"/>
    <w:tmpl w:val="06961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23"/>
  </w:num>
  <w:num w:numId="3">
    <w:abstractNumId w:val="2"/>
  </w:num>
  <w:num w:numId="4">
    <w:abstractNumId w:val="11"/>
  </w:num>
  <w:num w:numId="5">
    <w:abstractNumId w:val="18"/>
  </w:num>
  <w:num w:numId="6">
    <w:abstractNumId w:val="20"/>
  </w:num>
  <w:num w:numId="7">
    <w:abstractNumId w:val="8"/>
  </w:num>
  <w:num w:numId="8">
    <w:abstractNumId w:val="15"/>
  </w:num>
  <w:num w:numId="9">
    <w:abstractNumId w:val="5"/>
  </w:num>
  <w:num w:numId="10">
    <w:abstractNumId w:val="1"/>
  </w:num>
  <w:num w:numId="11">
    <w:abstractNumId w:val="9"/>
  </w:num>
  <w:num w:numId="12">
    <w:abstractNumId w:val="7"/>
  </w:num>
  <w:num w:numId="13">
    <w:abstractNumId w:val="3"/>
  </w:num>
  <w:num w:numId="14">
    <w:abstractNumId w:val="14"/>
  </w:num>
  <w:num w:numId="15">
    <w:abstractNumId w:val="25"/>
  </w:num>
  <w:num w:numId="16">
    <w:abstractNumId w:val="21"/>
  </w:num>
  <w:num w:numId="17">
    <w:abstractNumId w:val="19"/>
  </w:num>
  <w:num w:numId="18">
    <w:abstractNumId w:val="17"/>
  </w:num>
  <w:num w:numId="19">
    <w:abstractNumId w:val="22"/>
  </w:num>
  <w:num w:numId="20">
    <w:abstractNumId w:val="0"/>
  </w:num>
  <w:num w:numId="21">
    <w:abstractNumId w:val="6"/>
  </w:num>
  <w:num w:numId="22">
    <w:abstractNumId w:val="4"/>
  </w:num>
  <w:num w:numId="23">
    <w:abstractNumId w:val="12"/>
  </w:num>
  <w:num w:numId="24">
    <w:abstractNumId w:val="13"/>
  </w:num>
  <w:num w:numId="25">
    <w:abstractNumId w:val="10"/>
  </w:num>
  <w:num w:numId="26">
    <w:abstractNumId w:val="16"/>
  </w:num>
  <w:num w:numId="2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07C"/>
    <w:rsid w:val="000019BF"/>
    <w:rsid w:val="00017B32"/>
    <w:rsid w:val="00025344"/>
    <w:rsid w:val="00033FE4"/>
    <w:rsid w:val="000347B8"/>
    <w:rsid w:val="00040BB0"/>
    <w:rsid w:val="000449B6"/>
    <w:rsid w:val="00050368"/>
    <w:rsid w:val="00052229"/>
    <w:rsid w:val="0006798F"/>
    <w:rsid w:val="00070AED"/>
    <w:rsid w:val="00085226"/>
    <w:rsid w:val="0009426F"/>
    <w:rsid w:val="00097D8C"/>
    <w:rsid w:val="000A36CB"/>
    <w:rsid w:val="000B034E"/>
    <w:rsid w:val="000C2D04"/>
    <w:rsid w:val="000D14E0"/>
    <w:rsid w:val="000D59BD"/>
    <w:rsid w:val="000D77EC"/>
    <w:rsid w:val="000E4A9A"/>
    <w:rsid w:val="000E6A18"/>
    <w:rsid w:val="00106AB1"/>
    <w:rsid w:val="001119BD"/>
    <w:rsid w:val="00123313"/>
    <w:rsid w:val="00125D59"/>
    <w:rsid w:val="00150B4F"/>
    <w:rsid w:val="001518D5"/>
    <w:rsid w:val="00153B07"/>
    <w:rsid w:val="00162EBA"/>
    <w:rsid w:val="00163CC0"/>
    <w:rsid w:val="001656A9"/>
    <w:rsid w:val="00165954"/>
    <w:rsid w:val="00166B16"/>
    <w:rsid w:val="00166DBE"/>
    <w:rsid w:val="00191E1F"/>
    <w:rsid w:val="001944CD"/>
    <w:rsid w:val="0019716D"/>
    <w:rsid w:val="00197A64"/>
    <w:rsid w:val="00197E89"/>
    <w:rsid w:val="001A4DD6"/>
    <w:rsid w:val="001B7AD6"/>
    <w:rsid w:val="001B7F5C"/>
    <w:rsid w:val="001C29B3"/>
    <w:rsid w:val="001C53F7"/>
    <w:rsid w:val="001D6171"/>
    <w:rsid w:val="001E3AF5"/>
    <w:rsid w:val="001E6A85"/>
    <w:rsid w:val="001F01FC"/>
    <w:rsid w:val="00200828"/>
    <w:rsid w:val="00200FA5"/>
    <w:rsid w:val="00204292"/>
    <w:rsid w:val="002075D6"/>
    <w:rsid w:val="00217FE7"/>
    <w:rsid w:val="00220CCD"/>
    <w:rsid w:val="002325FF"/>
    <w:rsid w:val="00235253"/>
    <w:rsid w:val="00241537"/>
    <w:rsid w:val="0024417F"/>
    <w:rsid w:val="0025352D"/>
    <w:rsid w:val="00254D7E"/>
    <w:rsid w:val="002646F9"/>
    <w:rsid w:val="0029049B"/>
    <w:rsid w:val="002939AD"/>
    <w:rsid w:val="002940D8"/>
    <w:rsid w:val="0029586C"/>
    <w:rsid w:val="002973A3"/>
    <w:rsid w:val="002A3362"/>
    <w:rsid w:val="002A4548"/>
    <w:rsid w:val="002C2973"/>
    <w:rsid w:val="002C454F"/>
    <w:rsid w:val="002C641A"/>
    <w:rsid w:val="002D01BF"/>
    <w:rsid w:val="002D1331"/>
    <w:rsid w:val="002D48E4"/>
    <w:rsid w:val="002D7F4C"/>
    <w:rsid w:val="002E061B"/>
    <w:rsid w:val="002E32BA"/>
    <w:rsid w:val="002E4505"/>
    <w:rsid w:val="00301AD7"/>
    <w:rsid w:val="0030439B"/>
    <w:rsid w:val="0030472C"/>
    <w:rsid w:val="00326C30"/>
    <w:rsid w:val="00327555"/>
    <w:rsid w:val="00333F71"/>
    <w:rsid w:val="003351CC"/>
    <w:rsid w:val="0033628C"/>
    <w:rsid w:val="003426B5"/>
    <w:rsid w:val="003478AC"/>
    <w:rsid w:val="00347FE8"/>
    <w:rsid w:val="00351A26"/>
    <w:rsid w:val="00356255"/>
    <w:rsid w:val="003575FB"/>
    <w:rsid w:val="00361CB3"/>
    <w:rsid w:val="00363EF2"/>
    <w:rsid w:val="003712E4"/>
    <w:rsid w:val="00381E74"/>
    <w:rsid w:val="00384245"/>
    <w:rsid w:val="003846CA"/>
    <w:rsid w:val="003860A8"/>
    <w:rsid w:val="003905CF"/>
    <w:rsid w:val="00391E4B"/>
    <w:rsid w:val="0039479B"/>
    <w:rsid w:val="00395041"/>
    <w:rsid w:val="0039726B"/>
    <w:rsid w:val="003A40BC"/>
    <w:rsid w:val="003A5010"/>
    <w:rsid w:val="003B0B07"/>
    <w:rsid w:val="003B236D"/>
    <w:rsid w:val="003B2C55"/>
    <w:rsid w:val="003B3983"/>
    <w:rsid w:val="003B55C7"/>
    <w:rsid w:val="003B6CE1"/>
    <w:rsid w:val="003C29DE"/>
    <w:rsid w:val="003C7CC4"/>
    <w:rsid w:val="003C7DF0"/>
    <w:rsid w:val="003E341F"/>
    <w:rsid w:val="003E34C1"/>
    <w:rsid w:val="003F1F37"/>
    <w:rsid w:val="003F4365"/>
    <w:rsid w:val="003F527C"/>
    <w:rsid w:val="003F5ADF"/>
    <w:rsid w:val="003F7680"/>
    <w:rsid w:val="004042D5"/>
    <w:rsid w:val="00404A31"/>
    <w:rsid w:val="00410839"/>
    <w:rsid w:val="00430B67"/>
    <w:rsid w:val="00432FB8"/>
    <w:rsid w:val="00434280"/>
    <w:rsid w:val="00435F86"/>
    <w:rsid w:val="0043624E"/>
    <w:rsid w:val="00440F9D"/>
    <w:rsid w:val="004416D9"/>
    <w:rsid w:val="004437AD"/>
    <w:rsid w:val="004441D4"/>
    <w:rsid w:val="00444E32"/>
    <w:rsid w:val="00444FBD"/>
    <w:rsid w:val="00446BC8"/>
    <w:rsid w:val="00447965"/>
    <w:rsid w:val="00453F30"/>
    <w:rsid w:val="004731C1"/>
    <w:rsid w:val="004764A7"/>
    <w:rsid w:val="00481124"/>
    <w:rsid w:val="00481E4D"/>
    <w:rsid w:val="00484540"/>
    <w:rsid w:val="00484C29"/>
    <w:rsid w:val="004858E5"/>
    <w:rsid w:val="0048665E"/>
    <w:rsid w:val="00491ACE"/>
    <w:rsid w:val="00494DB4"/>
    <w:rsid w:val="004A6DA8"/>
    <w:rsid w:val="004B0EBC"/>
    <w:rsid w:val="004B15C7"/>
    <w:rsid w:val="004B33E5"/>
    <w:rsid w:val="004B4FF4"/>
    <w:rsid w:val="004B7891"/>
    <w:rsid w:val="004C73C2"/>
    <w:rsid w:val="004D0F9E"/>
    <w:rsid w:val="004D112F"/>
    <w:rsid w:val="004D5BE2"/>
    <w:rsid w:val="004E2011"/>
    <w:rsid w:val="00502630"/>
    <w:rsid w:val="005077DC"/>
    <w:rsid w:val="00511AA5"/>
    <w:rsid w:val="00514D0B"/>
    <w:rsid w:val="00516BD3"/>
    <w:rsid w:val="00517554"/>
    <w:rsid w:val="00517F56"/>
    <w:rsid w:val="0052018A"/>
    <w:rsid w:val="00530EE1"/>
    <w:rsid w:val="00532EA8"/>
    <w:rsid w:val="00536D89"/>
    <w:rsid w:val="00541EF6"/>
    <w:rsid w:val="005510AE"/>
    <w:rsid w:val="00553D7A"/>
    <w:rsid w:val="0055473D"/>
    <w:rsid w:val="00560C26"/>
    <w:rsid w:val="00564E08"/>
    <w:rsid w:val="00571132"/>
    <w:rsid w:val="005730F3"/>
    <w:rsid w:val="00581923"/>
    <w:rsid w:val="00584BF2"/>
    <w:rsid w:val="00591B59"/>
    <w:rsid w:val="005A1D5C"/>
    <w:rsid w:val="005A2561"/>
    <w:rsid w:val="005B0671"/>
    <w:rsid w:val="005B214A"/>
    <w:rsid w:val="005C27E2"/>
    <w:rsid w:val="005C7F23"/>
    <w:rsid w:val="005D5A41"/>
    <w:rsid w:val="005D75F9"/>
    <w:rsid w:val="005E2643"/>
    <w:rsid w:val="005F6F28"/>
    <w:rsid w:val="00602833"/>
    <w:rsid w:val="00606693"/>
    <w:rsid w:val="00610E83"/>
    <w:rsid w:val="006177C4"/>
    <w:rsid w:val="00622E84"/>
    <w:rsid w:val="00623E6D"/>
    <w:rsid w:val="00625DBE"/>
    <w:rsid w:val="00641334"/>
    <w:rsid w:val="00646A2F"/>
    <w:rsid w:val="00655B6C"/>
    <w:rsid w:val="00656282"/>
    <w:rsid w:val="00656AB5"/>
    <w:rsid w:val="0066462E"/>
    <w:rsid w:val="006716AC"/>
    <w:rsid w:val="00687352"/>
    <w:rsid w:val="00690E72"/>
    <w:rsid w:val="00691BEB"/>
    <w:rsid w:val="006B1B6A"/>
    <w:rsid w:val="006B56FA"/>
    <w:rsid w:val="006C2B14"/>
    <w:rsid w:val="006C4A9A"/>
    <w:rsid w:val="006C6069"/>
    <w:rsid w:val="006D02FB"/>
    <w:rsid w:val="006D1182"/>
    <w:rsid w:val="006D565B"/>
    <w:rsid w:val="006E1C51"/>
    <w:rsid w:val="006E4E70"/>
    <w:rsid w:val="006E607D"/>
    <w:rsid w:val="006F360B"/>
    <w:rsid w:val="006F72A7"/>
    <w:rsid w:val="006F7FDD"/>
    <w:rsid w:val="007121D6"/>
    <w:rsid w:val="00714564"/>
    <w:rsid w:val="00716872"/>
    <w:rsid w:val="0071726A"/>
    <w:rsid w:val="00720D0E"/>
    <w:rsid w:val="0072279C"/>
    <w:rsid w:val="00723A5A"/>
    <w:rsid w:val="00724114"/>
    <w:rsid w:val="00726167"/>
    <w:rsid w:val="007261C7"/>
    <w:rsid w:val="00735267"/>
    <w:rsid w:val="0073598D"/>
    <w:rsid w:val="00741761"/>
    <w:rsid w:val="00744818"/>
    <w:rsid w:val="00744D27"/>
    <w:rsid w:val="00745CAA"/>
    <w:rsid w:val="00753346"/>
    <w:rsid w:val="00755043"/>
    <w:rsid w:val="0076142C"/>
    <w:rsid w:val="007664E1"/>
    <w:rsid w:val="00771725"/>
    <w:rsid w:val="00776B69"/>
    <w:rsid w:val="00780538"/>
    <w:rsid w:val="0078133B"/>
    <w:rsid w:val="00783858"/>
    <w:rsid w:val="007868BC"/>
    <w:rsid w:val="007875A4"/>
    <w:rsid w:val="00791749"/>
    <w:rsid w:val="007942D1"/>
    <w:rsid w:val="00794BE8"/>
    <w:rsid w:val="007A007E"/>
    <w:rsid w:val="007A3E00"/>
    <w:rsid w:val="007A7896"/>
    <w:rsid w:val="007C0213"/>
    <w:rsid w:val="007C154E"/>
    <w:rsid w:val="007C1613"/>
    <w:rsid w:val="007C61A3"/>
    <w:rsid w:val="007D333E"/>
    <w:rsid w:val="007D5E21"/>
    <w:rsid w:val="00803723"/>
    <w:rsid w:val="00807670"/>
    <w:rsid w:val="00807F8A"/>
    <w:rsid w:val="008271ED"/>
    <w:rsid w:val="00831D96"/>
    <w:rsid w:val="008331AA"/>
    <w:rsid w:val="008442E0"/>
    <w:rsid w:val="00845DB6"/>
    <w:rsid w:val="0084634C"/>
    <w:rsid w:val="00850F9F"/>
    <w:rsid w:val="00851DA6"/>
    <w:rsid w:val="0085559D"/>
    <w:rsid w:val="00863228"/>
    <w:rsid w:val="00866D27"/>
    <w:rsid w:val="008674B0"/>
    <w:rsid w:val="0087399B"/>
    <w:rsid w:val="008751DD"/>
    <w:rsid w:val="0087658F"/>
    <w:rsid w:val="0088026D"/>
    <w:rsid w:val="00882AB2"/>
    <w:rsid w:val="00887380"/>
    <w:rsid w:val="008879E6"/>
    <w:rsid w:val="008925B8"/>
    <w:rsid w:val="008A0B96"/>
    <w:rsid w:val="008A1179"/>
    <w:rsid w:val="008A3DD2"/>
    <w:rsid w:val="008A630F"/>
    <w:rsid w:val="008B554F"/>
    <w:rsid w:val="008B76F5"/>
    <w:rsid w:val="008C109A"/>
    <w:rsid w:val="008D533C"/>
    <w:rsid w:val="008E6F22"/>
    <w:rsid w:val="008F2448"/>
    <w:rsid w:val="0091735C"/>
    <w:rsid w:val="00922EFD"/>
    <w:rsid w:val="00930F6B"/>
    <w:rsid w:val="00936FD0"/>
    <w:rsid w:val="00937DF1"/>
    <w:rsid w:val="00946D6F"/>
    <w:rsid w:val="00956C4B"/>
    <w:rsid w:val="009619B3"/>
    <w:rsid w:val="00963030"/>
    <w:rsid w:val="00970C85"/>
    <w:rsid w:val="009727D2"/>
    <w:rsid w:val="009728A9"/>
    <w:rsid w:val="00975978"/>
    <w:rsid w:val="00980A09"/>
    <w:rsid w:val="009810E1"/>
    <w:rsid w:val="009814AD"/>
    <w:rsid w:val="00983C8D"/>
    <w:rsid w:val="00984E35"/>
    <w:rsid w:val="0099117D"/>
    <w:rsid w:val="009964CB"/>
    <w:rsid w:val="00996546"/>
    <w:rsid w:val="009A173B"/>
    <w:rsid w:val="009A2CEF"/>
    <w:rsid w:val="009A41F0"/>
    <w:rsid w:val="009A514A"/>
    <w:rsid w:val="009B208D"/>
    <w:rsid w:val="009B4437"/>
    <w:rsid w:val="009B4D37"/>
    <w:rsid w:val="009B4E24"/>
    <w:rsid w:val="009B68DE"/>
    <w:rsid w:val="009B753C"/>
    <w:rsid w:val="009C3739"/>
    <w:rsid w:val="009C6777"/>
    <w:rsid w:val="009D0FB0"/>
    <w:rsid w:val="009D101A"/>
    <w:rsid w:val="009D4F62"/>
    <w:rsid w:val="009E6EEF"/>
    <w:rsid w:val="009F1F36"/>
    <w:rsid w:val="009F65FC"/>
    <w:rsid w:val="00A005D8"/>
    <w:rsid w:val="00A00C60"/>
    <w:rsid w:val="00A12F2D"/>
    <w:rsid w:val="00A22621"/>
    <w:rsid w:val="00A24E61"/>
    <w:rsid w:val="00A260D7"/>
    <w:rsid w:val="00A30BAE"/>
    <w:rsid w:val="00A3725F"/>
    <w:rsid w:val="00A430E1"/>
    <w:rsid w:val="00A4366F"/>
    <w:rsid w:val="00A46F38"/>
    <w:rsid w:val="00A524DE"/>
    <w:rsid w:val="00A62125"/>
    <w:rsid w:val="00A667EE"/>
    <w:rsid w:val="00A70B0E"/>
    <w:rsid w:val="00A725BB"/>
    <w:rsid w:val="00A75F55"/>
    <w:rsid w:val="00A81775"/>
    <w:rsid w:val="00A83960"/>
    <w:rsid w:val="00A8407C"/>
    <w:rsid w:val="00A9266C"/>
    <w:rsid w:val="00A93C8F"/>
    <w:rsid w:val="00AB00CB"/>
    <w:rsid w:val="00AC0445"/>
    <w:rsid w:val="00AC2B1C"/>
    <w:rsid w:val="00AC5DFD"/>
    <w:rsid w:val="00AE2313"/>
    <w:rsid w:val="00AE715C"/>
    <w:rsid w:val="00AF11C9"/>
    <w:rsid w:val="00AF4EC6"/>
    <w:rsid w:val="00B038A2"/>
    <w:rsid w:val="00B04C0E"/>
    <w:rsid w:val="00B060B9"/>
    <w:rsid w:val="00B1090D"/>
    <w:rsid w:val="00B24C8D"/>
    <w:rsid w:val="00B251E2"/>
    <w:rsid w:val="00B374A5"/>
    <w:rsid w:val="00B41DAA"/>
    <w:rsid w:val="00B41E08"/>
    <w:rsid w:val="00B57EFF"/>
    <w:rsid w:val="00B61A7E"/>
    <w:rsid w:val="00B65EE6"/>
    <w:rsid w:val="00B6607C"/>
    <w:rsid w:val="00B73125"/>
    <w:rsid w:val="00B73EE0"/>
    <w:rsid w:val="00B74808"/>
    <w:rsid w:val="00B74874"/>
    <w:rsid w:val="00B8615C"/>
    <w:rsid w:val="00B8621F"/>
    <w:rsid w:val="00B8629E"/>
    <w:rsid w:val="00B96136"/>
    <w:rsid w:val="00BA27BC"/>
    <w:rsid w:val="00BB425D"/>
    <w:rsid w:val="00BB6455"/>
    <w:rsid w:val="00BB6B6A"/>
    <w:rsid w:val="00BC3709"/>
    <w:rsid w:val="00BC6B4B"/>
    <w:rsid w:val="00BC74D6"/>
    <w:rsid w:val="00BD6527"/>
    <w:rsid w:val="00BE19E3"/>
    <w:rsid w:val="00BE3105"/>
    <w:rsid w:val="00BF123C"/>
    <w:rsid w:val="00BF2A76"/>
    <w:rsid w:val="00C00827"/>
    <w:rsid w:val="00C0089A"/>
    <w:rsid w:val="00C070C5"/>
    <w:rsid w:val="00C11A31"/>
    <w:rsid w:val="00C13FA9"/>
    <w:rsid w:val="00C170F8"/>
    <w:rsid w:val="00C20B3E"/>
    <w:rsid w:val="00C23CC4"/>
    <w:rsid w:val="00C35798"/>
    <w:rsid w:val="00C44038"/>
    <w:rsid w:val="00C531A7"/>
    <w:rsid w:val="00C613CC"/>
    <w:rsid w:val="00C64E39"/>
    <w:rsid w:val="00C66153"/>
    <w:rsid w:val="00C66454"/>
    <w:rsid w:val="00C73BC6"/>
    <w:rsid w:val="00C75928"/>
    <w:rsid w:val="00C77C48"/>
    <w:rsid w:val="00C80C35"/>
    <w:rsid w:val="00C81C2C"/>
    <w:rsid w:val="00C94EFC"/>
    <w:rsid w:val="00C957F9"/>
    <w:rsid w:val="00C96F9B"/>
    <w:rsid w:val="00CA10D6"/>
    <w:rsid w:val="00CA16EA"/>
    <w:rsid w:val="00CA5223"/>
    <w:rsid w:val="00CC4626"/>
    <w:rsid w:val="00CC6DB2"/>
    <w:rsid w:val="00CC7F9B"/>
    <w:rsid w:val="00CD0A12"/>
    <w:rsid w:val="00CD373A"/>
    <w:rsid w:val="00CE7132"/>
    <w:rsid w:val="00CF49D6"/>
    <w:rsid w:val="00D0031D"/>
    <w:rsid w:val="00D00FFC"/>
    <w:rsid w:val="00D010F9"/>
    <w:rsid w:val="00D02488"/>
    <w:rsid w:val="00D31C97"/>
    <w:rsid w:val="00D340EF"/>
    <w:rsid w:val="00D3483A"/>
    <w:rsid w:val="00D3797E"/>
    <w:rsid w:val="00D379D6"/>
    <w:rsid w:val="00D402CC"/>
    <w:rsid w:val="00D41300"/>
    <w:rsid w:val="00D5085F"/>
    <w:rsid w:val="00D62E6E"/>
    <w:rsid w:val="00D716C5"/>
    <w:rsid w:val="00D71B0B"/>
    <w:rsid w:val="00D72556"/>
    <w:rsid w:val="00D774D2"/>
    <w:rsid w:val="00D8174D"/>
    <w:rsid w:val="00D872F3"/>
    <w:rsid w:val="00D9620C"/>
    <w:rsid w:val="00DA029C"/>
    <w:rsid w:val="00DA3071"/>
    <w:rsid w:val="00DB7B0A"/>
    <w:rsid w:val="00DD3419"/>
    <w:rsid w:val="00DD4E95"/>
    <w:rsid w:val="00DE0B16"/>
    <w:rsid w:val="00DE14C8"/>
    <w:rsid w:val="00DE1E0E"/>
    <w:rsid w:val="00DE32A7"/>
    <w:rsid w:val="00DE65EE"/>
    <w:rsid w:val="00DF6B29"/>
    <w:rsid w:val="00DF7CAF"/>
    <w:rsid w:val="00E14904"/>
    <w:rsid w:val="00E1779C"/>
    <w:rsid w:val="00E213B8"/>
    <w:rsid w:val="00E244AF"/>
    <w:rsid w:val="00E328A4"/>
    <w:rsid w:val="00E333DD"/>
    <w:rsid w:val="00E53BB8"/>
    <w:rsid w:val="00E54B98"/>
    <w:rsid w:val="00E54CA4"/>
    <w:rsid w:val="00E54F1C"/>
    <w:rsid w:val="00E63411"/>
    <w:rsid w:val="00E63E69"/>
    <w:rsid w:val="00E6653D"/>
    <w:rsid w:val="00E7023B"/>
    <w:rsid w:val="00E714BD"/>
    <w:rsid w:val="00E74BAD"/>
    <w:rsid w:val="00E75C8B"/>
    <w:rsid w:val="00E85143"/>
    <w:rsid w:val="00E85AC7"/>
    <w:rsid w:val="00E93A8B"/>
    <w:rsid w:val="00E97BB4"/>
    <w:rsid w:val="00EA25C7"/>
    <w:rsid w:val="00EA5F42"/>
    <w:rsid w:val="00EB0402"/>
    <w:rsid w:val="00EB0FDE"/>
    <w:rsid w:val="00EB58EC"/>
    <w:rsid w:val="00EC3A94"/>
    <w:rsid w:val="00EC750D"/>
    <w:rsid w:val="00EC7B41"/>
    <w:rsid w:val="00ED6EBD"/>
    <w:rsid w:val="00ED773C"/>
    <w:rsid w:val="00EE0CF0"/>
    <w:rsid w:val="00EE5BD0"/>
    <w:rsid w:val="00EE6EF8"/>
    <w:rsid w:val="00EE725C"/>
    <w:rsid w:val="00EE7514"/>
    <w:rsid w:val="00EF0166"/>
    <w:rsid w:val="00EF02A6"/>
    <w:rsid w:val="00EF0AF3"/>
    <w:rsid w:val="00EF769A"/>
    <w:rsid w:val="00F0148A"/>
    <w:rsid w:val="00F03610"/>
    <w:rsid w:val="00F06CC3"/>
    <w:rsid w:val="00F14C06"/>
    <w:rsid w:val="00F332E5"/>
    <w:rsid w:val="00F44513"/>
    <w:rsid w:val="00F47A4C"/>
    <w:rsid w:val="00F66523"/>
    <w:rsid w:val="00F66939"/>
    <w:rsid w:val="00F675E7"/>
    <w:rsid w:val="00F67CA3"/>
    <w:rsid w:val="00F7135E"/>
    <w:rsid w:val="00F77860"/>
    <w:rsid w:val="00F85D65"/>
    <w:rsid w:val="00F902B9"/>
    <w:rsid w:val="00F919D8"/>
    <w:rsid w:val="00F95E4E"/>
    <w:rsid w:val="00FA38E5"/>
    <w:rsid w:val="00FA3CB0"/>
    <w:rsid w:val="00FA4C93"/>
    <w:rsid w:val="00FC4EE9"/>
    <w:rsid w:val="00FC67AC"/>
    <w:rsid w:val="00FC7732"/>
    <w:rsid w:val="00FD3CD7"/>
    <w:rsid w:val="00FE2B1F"/>
    <w:rsid w:val="00FE3C75"/>
    <w:rsid w:val="00FE5D53"/>
    <w:rsid w:val="00FF0F1F"/>
    <w:rsid w:val="00FF224C"/>
    <w:rsid w:val="00FF3C30"/>
    <w:rsid w:val="00FF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8D2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EE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A8407C"/>
    <w:pPr>
      <w:keepNext/>
      <w:keepLines/>
      <w:spacing w:before="480" w:line="240" w:lineRule="auto"/>
      <w:ind w:firstLine="0"/>
      <w:jc w:val="center"/>
      <w:outlineLvl w:val="0"/>
    </w:pPr>
    <w:rPr>
      <w:rFonts w:ascii="Cambria" w:eastAsia="SimSun" w:hAnsi="Cambria"/>
      <w:b/>
      <w:bCs/>
      <w:lang w:val="x-none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8407C"/>
    <w:pPr>
      <w:keepNext/>
      <w:keepLines/>
      <w:numPr>
        <w:ilvl w:val="1"/>
        <w:numId w:val="6"/>
      </w:numPr>
      <w:spacing w:before="40" w:line="240" w:lineRule="auto"/>
      <w:jc w:val="left"/>
      <w:outlineLvl w:val="1"/>
    </w:pPr>
    <w:rPr>
      <w:rFonts w:ascii="Cambria" w:eastAsia="SimSun" w:hAnsi="Cambria"/>
      <w:color w:val="365F91"/>
      <w:sz w:val="26"/>
      <w:szCs w:val="26"/>
      <w:lang w:val="x-none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8407C"/>
    <w:pPr>
      <w:keepNext/>
      <w:keepLines/>
      <w:numPr>
        <w:ilvl w:val="2"/>
        <w:numId w:val="6"/>
      </w:numPr>
      <w:spacing w:before="200" w:line="240" w:lineRule="auto"/>
      <w:jc w:val="left"/>
      <w:outlineLvl w:val="2"/>
    </w:pPr>
    <w:rPr>
      <w:rFonts w:ascii="Cambria" w:eastAsia="SimSun" w:hAnsi="Cambria"/>
      <w:b/>
      <w:bCs/>
      <w:szCs w:val="24"/>
      <w:lang w:val="x-none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407C"/>
    <w:pPr>
      <w:keepNext/>
      <w:keepLines/>
      <w:numPr>
        <w:ilvl w:val="3"/>
        <w:numId w:val="6"/>
      </w:numPr>
      <w:spacing w:before="40" w:line="240" w:lineRule="auto"/>
      <w:jc w:val="left"/>
      <w:outlineLvl w:val="3"/>
    </w:pPr>
    <w:rPr>
      <w:rFonts w:ascii="Cambria" w:eastAsia="SimSun" w:hAnsi="Cambria"/>
      <w:i/>
      <w:iCs/>
      <w:color w:val="365F91"/>
      <w:sz w:val="24"/>
      <w:szCs w:val="24"/>
      <w:lang w:val="x-none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407C"/>
    <w:pPr>
      <w:keepNext/>
      <w:keepLines/>
      <w:numPr>
        <w:ilvl w:val="4"/>
        <w:numId w:val="6"/>
      </w:numPr>
      <w:spacing w:before="40" w:line="240" w:lineRule="auto"/>
      <w:jc w:val="left"/>
      <w:outlineLvl w:val="4"/>
    </w:pPr>
    <w:rPr>
      <w:rFonts w:ascii="Cambria" w:eastAsia="SimSun" w:hAnsi="Cambria"/>
      <w:color w:val="365F91"/>
      <w:sz w:val="24"/>
      <w:szCs w:val="24"/>
      <w:lang w:val="x-none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407C"/>
    <w:pPr>
      <w:keepNext/>
      <w:keepLines/>
      <w:numPr>
        <w:ilvl w:val="5"/>
        <w:numId w:val="6"/>
      </w:numPr>
      <w:spacing w:before="40" w:line="240" w:lineRule="auto"/>
      <w:jc w:val="left"/>
      <w:outlineLvl w:val="5"/>
    </w:pPr>
    <w:rPr>
      <w:rFonts w:ascii="Cambria" w:eastAsia="SimSun" w:hAnsi="Cambria"/>
      <w:color w:val="243F60"/>
      <w:sz w:val="24"/>
      <w:szCs w:val="24"/>
      <w:lang w:val="x-none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407C"/>
    <w:pPr>
      <w:keepNext/>
      <w:keepLines/>
      <w:numPr>
        <w:ilvl w:val="6"/>
        <w:numId w:val="6"/>
      </w:numPr>
      <w:spacing w:before="40" w:line="240" w:lineRule="auto"/>
      <w:jc w:val="left"/>
      <w:outlineLvl w:val="6"/>
    </w:pPr>
    <w:rPr>
      <w:rFonts w:ascii="Cambria" w:eastAsia="SimSun" w:hAnsi="Cambria"/>
      <w:i/>
      <w:iCs/>
      <w:color w:val="243F60"/>
      <w:sz w:val="24"/>
      <w:szCs w:val="24"/>
      <w:lang w:val="x-none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407C"/>
    <w:pPr>
      <w:keepNext/>
      <w:keepLines/>
      <w:numPr>
        <w:ilvl w:val="7"/>
        <w:numId w:val="6"/>
      </w:numPr>
      <w:spacing w:before="40" w:line="240" w:lineRule="auto"/>
      <w:jc w:val="left"/>
      <w:outlineLvl w:val="7"/>
    </w:pPr>
    <w:rPr>
      <w:rFonts w:ascii="Cambria" w:eastAsia="SimSun" w:hAnsi="Cambria"/>
      <w:color w:val="272727"/>
      <w:sz w:val="21"/>
      <w:szCs w:val="21"/>
      <w:lang w:val="x-none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407C"/>
    <w:pPr>
      <w:keepNext/>
      <w:keepLines/>
      <w:numPr>
        <w:ilvl w:val="8"/>
        <w:numId w:val="6"/>
      </w:numPr>
      <w:spacing w:before="40" w:line="240" w:lineRule="auto"/>
      <w:jc w:val="left"/>
      <w:outlineLvl w:val="8"/>
    </w:pPr>
    <w:rPr>
      <w:rFonts w:ascii="Cambria" w:eastAsia="SimSun" w:hAnsi="Cambria"/>
      <w:i/>
      <w:iCs/>
      <w:color w:val="272727"/>
      <w:sz w:val="21"/>
      <w:szCs w:val="21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07C"/>
    <w:rPr>
      <w:rFonts w:ascii="Cambria" w:eastAsia="SimSun" w:hAnsi="Cambria" w:cs="Times New Roman"/>
      <w:b/>
      <w:bCs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A8407C"/>
    <w:rPr>
      <w:rFonts w:ascii="Cambria" w:eastAsia="SimSun" w:hAnsi="Cambria" w:cs="Times New Roman"/>
      <w:color w:val="365F91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A8407C"/>
    <w:rPr>
      <w:rFonts w:ascii="Cambria" w:eastAsia="SimSun" w:hAnsi="Cambria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8407C"/>
    <w:rPr>
      <w:rFonts w:ascii="Cambria" w:eastAsia="SimSun" w:hAnsi="Cambria" w:cs="Times New Roman"/>
      <w:i/>
      <w:iCs/>
      <w:color w:val="365F91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8407C"/>
    <w:rPr>
      <w:rFonts w:ascii="Cambria" w:eastAsia="SimSun" w:hAnsi="Cambria" w:cs="Times New Roman"/>
      <w:color w:val="365F91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8407C"/>
    <w:rPr>
      <w:rFonts w:ascii="Cambria" w:eastAsia="SimSun" w:hAnsi="Cambria" w:cs="Times New Roman"/>
      <w:color w:val="243F60"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8407C"/>
    <w:rPr>
      <w:rFonts w:ascii="Cambria" w:eastAsia="SimSun" w:hAnsi="Cambria" w:cs="Times New Roman"/>
      <w:i/>
      <w:iCs/>
      <w:color w:val="243F6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8407C"/>
    <w:rPr>
      <w:rFonts w:ascii="Cambria" w:eastAsia="SimSun" w:hAnsi="Cambria" w:cs="Times New Roman"/>
      <w:color w:val="272727"/>
      <w:sz w:val="21"/>
      <w:szCs w:val="21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8407C"/>
    <w:rPr>
      <w:rFonts w:ascii="Cambria" w:eastAsia="SimSun" w:hAnsi="Cambria" w:cs="Times New Roman"/>
      <w:i/>
      <w:iCs/>
      <w:color w:val="272727"/>
      <w:sz w:val="21"/>
      <w:szCs w:val="21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A8407C"/>
  </w:style>
  <w:style w:type="paragraph" w:styleId="a3">
    <w:name w:val="List Paragraph"/>
    <w:basedOn w:val="a"/>
    <w:uiPriority w:val="34"/>
    <w:qFormat/>
    <w:rsid w:val="00A8407C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4">
    <w:name w:val="footnote text"/>
    <w:basedOn w:val="a"/>
    <w:link w:val="a5"/>
    <w:uiPriority w:val="99"/>
    <w:unhideWhenUsed/>
    <w:rsid w:val="00A8407C"/>
    <w:pPr>
      <w:spacing w:line="240" w:lineRule="auto"/>
      <w:ind w:firstLine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A8407C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semiHidden/>
    <w:unhideWhenUsed/>
    <w:rsid w:val="00A8407C"/>
    <w:rPr>
      <w:vertAlign w:val="superscript"/>
    </w:rPr>
  </w:style>
  <w:style w:type="table" w:styleId="a7">
    <w:name w:val="Table Grid"/>
    <w:basedOn w:val="a1"/>
    <w:uiPriority w:val="99"/>
    <w:rsid w:val="00A8407C"/>
    <w:pPr>
      <w:spacing w:line="240" w:lineRule="auto"/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A8407C"/>
    <w:pPr>
      <w:pBdr>
        <w:bottom w:val="single" w:sz="8" w:space="4" w:color="4F81BD"/>
      </w:pBdr>
      <w:spacing w:after="300" w:line="240" w:lineRule="auto"/>
      <w:ind w:firstLine="0"/>
      <w:contextualSpacing/>
      <w:jc w:val="left"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basedOn w:val="a0"/>
    <w:link w:val="a8"/>
    <w:uiPriority w:val="10"/>
    <w:rsid w:val="00A8407C"/>
    <w:rPr>
      <w:rFonts w:ascii="Cambria" w:eastAsia="PMingLiU" w:hAnsi="Cambria" w:cs="Times New Roman"/>
      <w:color w:val="17365D"/>
      <w:spacing w:val="5"/>
      <w:kern w:val="28"/>
      <w:sz w:val="52"/>
      <w:szCs w:val="52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A8407C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A8407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A8407C"/>
    <w:pPr>
      <w:spacing w:line="240" w:lineRule="auto"/>
      <w:ind w:firstLine="0"/>
      <w:jc w:val="left"/>
    </w:pPr>
    <w:rPr>
      <w:rFonts w:ascii="Tahoma" w:eastAsia="Calibri" w:hAnsi="Tahoma"/>
      <w:sz w:val="16"/>
      <w:szCs w:val="16"/>
      <w:lang w:val="x-none"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A8407C"/>
    <w:rPr>
      <w:rFonts w:ascii="Tahoma" w:eastAsia="Calibri" w:hAnsi="Tahoma" w:cs="Times New Roman"/>
      <w:sz w:val="16"/>
      <w:szCs w:val="16"/>
      <w:lang w:val="x-none" w:eastAsia="ru-RU"/>
    </w:rPr>
  </w:style>
  <w:style w:type="paragraph" w:styleId="ae">
    <w:name w:val="header"/>
    <w:basedOn w:val="a"/>
    <w:link w:val="af"/>
    <w:uiPriority w:val="99"/>
    <w:unhideWhenUsed/>
    <w:rsid w:val="00A8407C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eastAsia="Calibri"/>
      <w:sz w:val="24"/>
      <w:szCs w:val="24"/>
      <w:lang w:val="x-none"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A8407C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f0">
    <w:name w:val="annotation reference"/>
    <w:uiPriority w:val="99"/>
    <w:semiHidden/>
    <w:unhideWhenUsed/>
    <w:rsid w:val="00A840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8407C"/>
    <w:pPr>
      <w:spacing w:line="240" w:lineRule="auto"/>
      <w:ind w:firstLine="0"/>
      <w:jc w:val="left"/>
    </w:pPr>
    <w:rPr>
      <w:rFonts w:eastAsia="Calibri"/>
      <w:sz w:val="20"/>
      <w:szCs w:val="20"/>
      <w:lang w:val="x-none"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8407C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840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8407C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character" w:styleId="af5">
    <w:name w:val="Strong"/>
    <w:uiPriority w:val="22"/>
    <w:qFormat/>
    <w:rsid w:val="00A8407C"/>
    <w:rPr>
      <w:b/>
      <w:bCs/>
    </w:rPr>
  </w:style>
  <w:style w:type="character" w:customStyle="1" w:styleId="ilfuvd">
    <w:name w:val="ilfuvd"/>
    <w:basedOn w:val="a0"/>
    <w:rsid w:val="00A8407C"/>
  </w:style>
  <w:style w:type="character" w:styleId="af6">
    <w:name w:val="Emphasis"/>
    <w:uiPriority w:val="20"/>
    <w:qFormat/>
    <w:rsid w:val="00A8407C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A8407C"/>
    <w:pPr>
      <w:spacing w:after="200" w:line="240" w:lineRule="auto"/>
      <w:ind w:firstLine="0"/>
      <w:jc w:val="right"/>
    </w:pPr>
    <w:rPr>
      <w:rFonts w:eastAsia="Calibri"/>
      <w:bCs/>
      <w:i/>
      <w:sz w:val="18"/>
      <w:szCs w:val="18"/>
      <w:lang w:eastAsia="ru-RU"/>
    </w:rPr>
  </w:style>
  <w:style w:type="paragraph" w:styleId="af8">
    <w:name w:val="Revision"/>
    <w:hidden/>
    <w:uiPriority w:val="99"/>
    <w:semiHidden/>
    <w:rsid w:val="00A8407C"/>
    <w:pPr>
      <w:spacing w:line="240" w:lineRule="auto"/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9">
    <w:name w:val="Placeholder Text"/>
    <w:uiPriority w:val="99"/>
    <w:semiHidden/>
    <w:rsid w:val="00A8407C"/>
    <w:rPr>
      <w:color w:val="808080"/>
    </w:rPr>
  </w:style>
  <w:style w:type="paragraph" w:customStyle="1" w:styleId="s1">
    <w:name w:val="s_1"/>
    <w:basedOn w:val="a"/>
    <w:rsid w:val="00A8407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fa">
    <w:name w:val="Hyperlink"/>
    <w:uiPriority w:val="99"/>
    <w:unhideWhenUsed/>
    <w:rsid w:val="00A8407C"/>
    <w:rPr>
      <w:color w:val="0563C1"/>
      <w:u w:val="single"/>
    </w:rPr>
  </w:style>
  <w:style w:type="paragraph" w:styleId="afb">
    <w:name w:val="No Spacing"/>
    <w:uiPriority w:val="1"/>
    <w:qFormat/>
    <w:rsid w:val="003B0B07"/>
    <w:pPr>
      <w:spacing w:line="240" w:lineRule="auto"/>
    </w:pPr>
    <w:rPr>
      <w:rFonts w:ascii="Times New Roman" w:hAnsi="Times New Roman" w:cs="Times New Roman"/>
      <w:sz w:val="28"/>
      <w:szCs w:val="28"/>
    </w:rPr>
  </w:style>
  <w:style w:type="character" w:styleId="afc">
    <w:name w:val="FollowedHyperlink"/>
    <w:basedOn w:val="a0"/>
    <w:uiPriority w:val="99"/>
    <w:semiHidden/>
    <w:unhideWhenUsed/>
    <w:rsid w:val="00F919D8"/>
    <w:rPr>
      <w:color w:val="954F72" w:themeColor="followedHyperlink"/>
      <w:u w:val="single"/>
    </w:rPr>
  </w:style>
  <w:style w:type="paragraph" w:styleId="afd">
    <w:name w:val="endnote text"/>
    <w:basedOn w:val="a"/>
    <w:link w:val="afe"/>
    <w:uiPriority w:val="99"/>
    <w:semiHidden/>
    <w:unhideWhenUsed/>
    <w:rsid w:val="0091735C"/>
    <w:pPr>
      <w:spacing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91735C"/>
    <w:rPr>
      <w:rFonts w:ascii="Times New Roman" w:hAnsi="Times New Roman" w:cs="Times New Roman"/>
      <w:sz w:val="20"/>
      <w:szCs w:val="20"/>
    </w:rPr>
  </w:style>
  <w:style w:type="character" w:styleId="aff">
    <w:name w:val="endnote reference"/>
    <w:basedOn w:val="a0"/>
    <w:uiPriority w:val="99"/>
    <w:semiHidden/>
    <w:unhideWhenUsed/>
    <w:rsid w:val="0091735C"/>
    <w:rPr>
      <w:vertAlign w:val="superscript"/>
    </w:rPr>
  </w:style>
  <w:style w:type="character" w:customStyle="1" w:styleId="fontstyle01">
    <w:name w:val="fontstyle01"/>
    <w:basedOn w:val="a0"/>
    <w:rsid w:val="00070AE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EE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A8407C"/>
    <w:pPr>
      <w:keepNext/>
      <w:keepLines/>
      <w:spacing w:before="480" w:line="240" w:lineRule="auto"/>
      <w:ind w:firstLine="0"/>
      <w:jc w:val="center"/>
      <w:outlineLvl w:val="0"/>
    </w:pPr>
    <w:rPr>
      <w:rFonts w:ascii="Cambria" w:eastAsia="SimSun" w:hAnsi="Cambria"/>
      <w:b/>
      <w:bCs/>
      <w:lang w:val="x-none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8407C"/>
    <w:pPr>
      <w:keepNext/>
      <w:keepLines/>
      <w:numPr>
        <w:ilvl w:val="1"/>
        <w:numId w:val="6"/>
      </w:numPr>
      <w:spacing w:before="40" w:line="240" w:lineRule="auto"/>
      <w:jc w:val="left"/>
      <w:outlineLvl w:val="1"/>
    </w:pPr>
    <w:rPr>
      <w:rFonts w:ascii="Cambria" w:eastAsia="SimSun" w:hAnsi="Cambria"/>
      <w:color w:val="365F91"/>
      <w:sz w:val="26"/>
      <w:szCs w:val="26"/>
      <w:lang w:val="x-none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8407C"/>
    <w:pPr>
      <w:keepNext/>
      <w:keepLines/>
      <w:numPr>
        <w:ilvl w:val="2"/>
        <w:numId w:val="6"/>
      </w:numPr>
      <w:spacing w:before="200" w:line="240" w:lineRule="auto"/>
      <w:jc w:val="left"/>
      <w:outlineLvl w:val="2"/>
    </w:pPr>
    <w:rPr>
      <w:rFonts w:ascii="Cambria" w:eastAsia="SimSun" w:hAnsi="Cambria"/>
      <w:b/>
      <w:bCs/>
      <w:szCs w:val="24"/>
      <w:lang w:val="x-none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407C"/>
    <w:pPr>
      <w:keepNext/>
      <w:keepLines/>
      <w:numPr>
        <w:ilvl w:val="3"/>
        <w:numId w:val="6"/>
      </w:numPr>
      <w:spacing w:before="40" w:line="240" w:lineRule="auto"/>
      <w:jc w:val="left"/>
      <w:outlineLvl w:val="3"/>
    </w:pPr>
    <w:rPr>
      <w:rFonts w:ascii="Cambria" w:eastAsia="SimSun" w:hAnsi="Cambria"/>
      <w:i/>
      <w:iCs/>
      <w:color w:val="365F91"/>
      <w:sz w:val="24"/>
      <w:szCs w:val="24"/>
      <w:lang w:val="x-none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407C"/>
    <w:pPr>
      <w:keepNext/>
      <w:keepLines/>
      <w:numPr>
        <w:ilvl w:val="4"/>
        <w:numId w:val="6"/>
      </w:numPr>
      <w:spacing w:before="40" w:line="240" w:lineRule="auto"/>
      <w:jc w:val="left"/>
      <w:outlineLvl w:val="4"/>
    </w:pPr>
    <w:rPr>
      <w:rFonts w:ascii="Cambria" w:eastAsia="SimSun" w:hAnsi="Cambria"/>
      <w:color w:val="365F91"/>
      <w:sz w:val="24"/>
      <w:szCs w:val="24"/>
      <w:lang w:val="x-none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407C"/>
    <w:pPr>
      <w:keepNext/>
      <w:keepLines/>
      <w:numPr>
        <w:ilvl w:val="5"/>
        <w:numId w:val="6"/>
      </w:numPr>
      <w:spacing w:before="40" w:line="240" w:lineRule="auto"/>
      <w:jc w:val="left"/>
      <w:outlineLvl w:val="5"/>
    </w:pPr>
    <w:rPr>
      <w:rFonts w:ascii="Cambria" w:eastAsia="SimSun" w:hAnsi="Cambria"/>
      <w:color w:val="243F60"/>
      <w:sz w:val="24"/>
      <w:szCs w:val="24"/>
      <w:lang w:val="x-none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407C"/>
    <w:pPr>
      <w:keepNext/>
      <w:keepLines/>
      <w:numPr>
        <w:ilvl w:val="6"/>
        <w:numId w:val="6"/>
      </w:numPr>
      <w:spacing w:before="40" w:line="240" w:lineRule="auto"/>
      <w:jc w:val="left"/>
      <w:outlineLvl w:val="6"/>
    </w:pPr>
    <w:rPr>
      <w:rFonts w:ascii="Cambria" w:eastAsia="SimSun" w:hAnsi="Cambria"/>
      <w:i/>
      <w:iCs/>
      <w:color w:val="243F60"/>
      <w:sz w:val="24"/>
      <w:szCs w:val="24"/>
      <w:lang w:val="x-none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407C"/>
    <w:pPr>
      <w:keepNext/>
      <w:keepLines/>
      <w:numPr>
        <w:ilvl w:val="7"/>
        <w:numId w:val="6"/>
      </w:numPr>
      <w:spacing w:before="40" w:line="240" w:lineRule="auto"/>
      <w:jc w:val="left"/>
      <w:outlineLvl w:val="7"/>
    </w:pPr>
    <w:rPr>
      <w:rFonts w:ascii="Cambria" w:eastAsia="SimSun" w:hAnsi="Cambria"/>
      <w:color w:val="272727"/>
      <w:sz w:val="21"/>
      <w:szCs w:val="21"/>
      <w:lang w:val="x-none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407C"/>
    <w:pPr>
      <w:keepNext/>
      <w:keepLines/>
      <w:numPr>
        <w:ilvl w:val="8"/>
        <w:numId w:val="6"/>
      </w:numPr>
      <w:spacing w:before="40" w:line="240" w:lineRule="auto"/>
      <w:jc w:val="left"/>
      <w:outlineLvl w:val="8"/>
    </w:pPr>
    <w:rPr>
      <w:rFonts w:ascii="Cambria" w:eastAsia="SimSun" w:hAnsi="Cambria"/>
      <w:i/>
      <w:iCs/>
      <w:color w:val="272727"/>
      <w:sz w:val="21"/>
      <w:szCs w:val="21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07C"/>
    <w:rPr>
      <w:rFonts w:ascii="Cambria" w:eastAsia="SimSun" w:hAnsi="Cambria" w:cs="Times New Roman"/>
      <w:b/>
      <w:bCs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A8407C"/>
    <w:rPr>
      <w:rFonts w:ascii="Cambria" w:eastAsia="SimSun" w:hAnsi="Cambria" w:cs="Times New Roman"/>
      <w:color w:val="365F91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A8407C"/>
    <w:rPr>
      <w:rFonts w:ascii="Cambria" w:eastAsia="SimSun" w:hAnsi="Cambria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8407C"/>
    <w:rPr>
      <w:rFonts w:ascii="Cambria" w:eastAsia="SimSun" w:hAnsi="Cambria" w:cs="Times New Roman"/>
      <w:i/>
      <w:iCs/>
      <w:color w:val="365F91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8407C"/>
    <w:rPr>
      <w:rFonts w:ascii="Cambria" w:eastAsia="SimSun" w:hAnsi="Cambria" w:cs="Times New Roman"/>
      <w:color w:val="365F91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8407C"/>
    <w:rPr>
      <w:rFonts w:ascii="Cambria" w:eastAsia="SimSun" w:hAnsi="Cambria" w:cs="Times New Roman"/>
      <w:color w:val="243F60"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8407C"/>
    <w:rPr>
      <w:rFonts w:ascii="Cambria" w:eastAsia="SimSun" w:hAnsi="Cambria" w:cs="Times New Roman"/>
      <w:i/>
      <w:iCs/>
      <w:color w:val="243F6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8407C"/>
    <w:rPr>
      <w:rFonts w:ascii="Cambria" w:eastAsia="SimSun" w:hAnsi="Cambria" w:cs="Times New Roman"/>
      <w:color w:val="272727"/>
      <w:sz w:val="21"/>
      <w:szCs w:val="21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8407C"/>
    <w:rPr>
      <w:rFonts w:ascii="Cambria" w:eastAsia="SimSun" w:hAnsi="Cambria" w:cs="Times New Roman"/>
      <w:i/>
      <w:iCs/>
      <w:color w:val="272727"/>
      <w:sz w:val="21"/>
      <w:szCs w:val="21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A8407C"/>
  </w:style>
  <w:style w:type="paragraph" w:styleId="a3">
    <w:name w:val="List Paragraph"/>
    <w:basedOn w:val="a"/>
    <w:uiPriority w:val="34"/>
    <w:qFormat/>
    <w:rsid w:val="00A8407C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4">
    <w:name w:val="footnote text"/>
    <w:basedOn w:val="a"/>
    <w:link w:val="a5"/>
    <w:uiPriority w:val="99"/>
    <w:unhideWhenUsed/>
    <w:rsid w:val="00A8407C"/>
    <w:pPr>
      <w:spacing w:line="240" w:lineRule="auto"/>
      <w:ind w:firstLine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A8407C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semiHidden/>
    <w:unhideWhenUsed/>
    <w:rsid w:val="00A8407C"/>
    <w:rPr>
      <w:vertAlign w:val="superscript"/>
    </w:rPr>
  </w:style>
  <w:style w:type="table" w:styleId="a7">
    <w:name w:val="Table Grid"/>
    <w:basedOn w:val="a1"/>
    <w:uiPriority w:val="99"/>
    <w:rsid w:val="00A8407C"/>
    <w:pPr>
      <w:spacing w:line="240" w:lineRule="auto"/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A8407C"/>
    <w:pPr>
      <w:pBdr>
        <w:bottom w:val="single" w:sz="8" w:space="4" w:color="4F81BD"/>
      </w:pBdr>
      <w:spacing w:after="300" w:line="240" w:lineRule="auto"/>
      <w:ind w:firstLine="0"/>
      <w:contextualSpacing/>
      <w:jc w:val="left"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basedOn w:val="a0"/>
    <w:link w:val="a8"/>
    <w:uiPriority w:val="10"/>
    <w:rsid w:val="00A8407C"/>
    <w:rPr>
      <w:rFonts w:ascii="Cambria" w:eastAsia="PMingLiU" w:hAnsi="Cambria" w:cs="Times New Roman"/>
      <w:color w:val="17365D"/>
      <w:spacing w:val="5"/>
      <w:kern w:val="28"/>
      <w:sz w:val="52"/>
      <w:szCs w:val="52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A8407C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A8407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A8407C"/>
    <w:pPr>
      <w:spacing w:line="240" w:lineRule="auto"/>
      <w:ind w:firstLine="0"/>
      <w:jc w:val="left"/>
    </w:pPr>
    <w:rPr>
      <w:rFonts w:ascii="Tahoma" w:eastAsia="Calibri" w:hAnsi="Tahoma"/>
      <w:sz w:val="16"/>
      <w:szCs w:val="16"/>
      <w:lang w:val="x-none"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A8407C"/>
    <w:rPr>
      <w:rFonts w:ascii="Tahoma" w:eastAsia="Calibri" w:hAnsi="Tahoma" w:cs="Times New Roman"/>
      <w:sz w:val="16"/>
      <w:szCs w:val="16"/>
      <w:lang w:val="x-none" w:eastAsia="ru-RU"/>
    </w:rPr>
  </w:style>
  <w:style w:type="paragraph" w:styleId="ae">
    <w:name w:val="header"/>
    <w:basedOn w:val="a"/>
    <w:link w:val="af"/>
    <w:uiPriority w:val="99"/>
    <w:unhideWhenUsed/>
    <w:rsid w:val="00A8407C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eastAsia="Calibri"/>
      <w:sz w:val="24"/>
      <w:szCs w:val="24"/>
      <w:lang w:val="x-none"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A8407C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f0">
    <w:name w:val="annotation reference"/>
    <w:uiPriority w:val="99"/>
    <w:semiHidden/>
    <w:unhideWhenUsed/>
    <w:rsid w:val="00A840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8407C"/>
    <w:pPr>
      <w:spacing w:line="240" w:lineRule="auto"/>
      <w:ind w:firstLine="0"/>
      <w:jc w:val="left"/>
    </w:pPr>
    <w:rPr>
      <w:rFonts w:eastAsia="Calibri"/>
      <w:sz w:val="20"/>
      <w:szCs w:val="20"/>
      <w:lang w:val="x-none"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8407C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840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8407C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character" w:styleId="af5">
    <w:name w:val="Strong"/>
    <w:uiPriority w:val="22"/>
    <w:qFormat/>
    <w:rsid w:val="00A8407C"/>
    <w:rPr>
      <w:b/>
      <w:bCs/>
    </w:rPr>
  </w:style>
  <w:style w:type="character" w:customStyle="1" w:styleId="ilfuvd">
    <w:name w:val="ilfuvd"/>
    <w:basedOn w:val="a0"/>
    <w:rsid w:val="00A8407C"/>
  </w:style>
  <w:style w:type="character" w:styleId="af6">
    <w:name w:val="Emphasis"/>
    <w:uiPriority w:val="20"/>
    <w:qFormat/>
    <w:rsid w:val="00A8407C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A8407C"/>
    <w:pPr>
      <w:spacing w:after="200" w:line="240" w:lineRule="auto"/>
      <w:ind w:firstLine="0"/>
      <w:jc w:val="right"/>
    </w:pPr>
    <w:rPr>
      <w:rFonts w:eastAsia="Calibri"/>
      <w:bCs/>
      <w:i/>
      <w:sz w:val="18"/>
      <w:szCs w:val="18"/>
      <w:lang w:eastAsia="ru-RU"/>
    </w:rPr>
  </w:style>
  <w:style w:type="paragraph" w:styleId="af8">
    <w:name w:val="Revision"/>
    <w:hidden/>
    <w:uiPriority w:val="99"/>
    <w:semiHidden/>
    <w:rsid w:val="00A8407C"/>
    <w:pPr>
      <w:spacing w:line="240" w:lineRule="auto"/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9">
    <w:name w:val="Placeholder Text"/>
    <w:uiPriority w:val="99"/>
    <w:semiHidden/>
    <w:rsid w:val="00A8407C"/>
    <w:rPr>
      <w:color w:val="808080"/>
    </w:rPr>
  </w:style>
  <w:style w:type="paragraph" w:customStyle="1" w:styleId="s1">
    <w:name w:val="s_1"/>
    <w:basedOn w:val="a"/>
    <w:rsid w:val="00A8407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fa">
    <w:name w:val="Hyperlink"/>
    <w:uiPriority w:val="99"/>
    <w:unhideWhenUsed/>
    <w:rsid w:val="00A8407C"/>
    <w:rPr>
      <w:color w:val="0563C1"/>
      <w:u w:val="single"/>
    </w:rPr>
  </w:style>
  <w:style w:type="paragraph" w:styleId="afb">
    <w:name w:val="No Spacing"/>
    <w:uiPriority w:val="1"/>
    <w:qFormat/>
    <w:rsid w:val="003B0B07"/>
    <w:pPr>
      <w:spacing w:line="240" w:lineRule="auto"/>
    </w:pPr>
    <w:rPr>
      <w:rFonts w:ascii="Times New Roman" w:hAnsi="Times New Roman" w:cs="Times New Roman"/>
      <w:sz w:val="28"/>
      <w:szCs w:val="28"/>
    </w:rPr>
  </w:style>
  <w:style w:type="character" w:styleId="afc">
    <w:name w:val="FollowedHyperlink"/>
    <w:basedOn w:val="a0"/>
    <w:uiPriority w:val="99"/>
    <w:semiHidden/>
    <w:unhideWhenUsed/>
    <w:rsid w:val="00F919D8"/>
    <w:rPr>
      <w:color w:val="954F72" w:themeColor="followedHyperlink"/>
      <w:u w:val="single"/>
    </w:rPr>
  </w:style>
  <w:style w:type="paragraph" w:styleId="afd">
    <w:name w:val="endnote text"/>
    <w:basedOn w:val="a"/>
    <w:link w:val="afe"/>
    <w:uiPriority w:val="99"/>
    <w:semiHidden/>
    <w:unhideWhenUsed/>
    <w:rsid w:val="0091735C"/>
    <w:pPr>
      <w:spacing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91735C"/>
    <w:rPr>
      <w:rFonts w:ascii="Times New Roman" w:hAnsi="Times New Roman" w:cs="Times New Roman"/>
      <w:sz w:val="20"/>
      <w:szCs w:val="20"/>
    </w:rPr>
  </w:style>
  <w:style w:type="character" w:styleId="aff">
    <w:name w:val="endnote reference"/>
    <w:basedOn w:val="a0"/>
    <w:uiPriority w:val="99"/>
    <w:semiHidden/>
    <w:unhideWhenUsed/>
    <w:rsid w:val="0091735C"/>
    <w:rPr>
      <w:vertAlign w:val="superscript"/>
    </w:rPr>
  </w:style>
  <w:style w:type="character" w:customStyle="1" w:styleId="fontstyle01">
    <w:name w:val="fontstyle01"/>
    <w:basedOn w:val="a0"/>
    <w:rsid w:val="00070AE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hyperlink" Target="https://fipi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hyperlink" Target="https://myschool.edu.ru/?ysclid=ll0sxobbqm8746267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hyperlink" Target="https://edsoo.ru/" TargetMode="Externa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hyperlink" Target="https://dppo.apkpro.ru/bank/detail/8743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WIN\GIADept_Docs\&#1043;&#1048;&#1040;%202024\&#1056;&#1077;&#1079;&#1091;&#1083;&#1100;&#1090;&#1072;&#1090;&#1099;%20&#1045;&#1043;&#1069;\&#1044;&#1083;&#1103;%20&#1057;&#1040;&#1054;\&#1056;&#1077;&#1079;&#1091;&#1083;&#1100;&#1090;&#1072;&#1090;&#1099;\2024\&#1041;&#1080;&#1086;&#1083;&#1086;&#1075;&#1080;&#1103;.xls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44;&#1080;&#1072;&#1075;&#1088;&#1072;&#1084;&#1084;&#1072;%20&#1074;%20Microsoft%20Word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1044;&#1080;&#1072;&#1075;&#1088;&#1072;&#1084;&#1084;&#1072;%202%20&#1074;%20Microsoft%20Word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&#1044;&#1080;&#1072;&#1075;&#1088;&#1072;&#1084;&#1084;&#1072;%203%20&#1074;%20Microsoft%20Word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&#1044;&#1080;&#1072;&#1075;&#1088;&#1072;&#1084;&#1084;&#1072;%204%20&#1074;%20Microsoft%20Word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&#1044;&#1080;&#1072;&#1075;&#1088;&#1072;&#1084;&#1084;&#1072;%205%20&#1074;%20Microsoft%20Word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&#1044;&#1080;&#1072;&#1075;&#1088;&#1072;&#1084;&#1084;&#1072;%206%20&#1074;%20Microsoft%20Word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&#1044;&#1080;&#1072;&#1075;&#1088;&#1072;&#1084;&#1084;&#1072;%207%20&#1074;%20Microsoft%20Word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&#1044;&#1080;&#1072;&#1075;&#1088;&#1072;&#1084;&#1084;&#1072;%208%20&#1074;%20Microsoft%20Word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БИОЛОГИЯ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Лист4!$B$1:$BD$1</c:f>
              <c:numCache>
                <c:formatCode>General</c:formatCode>
                <c:ptCount val="55"/>
                <c:pt idx="0">
                  <c:v>7</c:v>
                </c:pt>
                <c:pt idx="1">
                  <c:v>10</c:v>
                </c:pt>
                <c:pt idx="2">
                  <c:v>12</c:v>
                </c:pt>
                <c:pt idx="3">
                  <c:v>14</c:v>
                </c:pt>
                <c:pt idx="4">
                  <c:v>17</c:v>
                </c:pt>
                <c:pt idx="5">
                  <c:v>19</c:v>
                </c:pt>
                <c:pt idx="6">
                  <c:v>21</c:v>
                </c:pt>
                <c:pt idx="7">
                  <c:v>24</c:v>
                </c:pt>
                <c:pt idx="8">
                  <c:v>26</c:v>
                </c:pt>
                <c:pt idx="9">
                  <c:v>28</c:v>
                </c:pt>
                <c:pt idx="10">
                  <c:v>31</c:v>
                </c:pt>
                <c:pt idx="11">
                  <c:v>33</c:v>
                </c:pt>
                <c:pt idx="12">
                  <c:v>36</c:v>
                </c:pt>
                <c:pt idx="13">
                  <c:v>38</c:v>
                </c:pt>
                <c:pt idx="14">
                  <c:v>40</c:v>
                </c:pt>
                <c:pt idx="15">
                  <c:v>41</c:v>
                </c:pt>
                <c:pt idx="16">
                  <c:v>43</c:v>
                </c:pt>
                <c:pt idx="17">
                  <c:v>45</c:v>
                </c:pt>
                <c:pt idx="18">
                  <c:v>46</c:v>
                </c:pt>
                <c:pt idx="19">
                  <c:v>48</c:v>
                </c:pt>
                <c:pt idx="20">
                  <c:v>50</c:v>
                </c:pt>
                <c:pt idx="21">
                  <c:v>51</c:v>
                </c:pt>
                <c:pt idx="22">
                  <c:v>53</c:v>
                </c:pt>
                <c:pt idx="23">
                  <c:v>55</c:v>
                </c:pt>
                <c:pt idx="24">
                  <c:v>56</c:v>
                </c:pt>
                <c:pt idx="25">
                  <c:v>58</c:v>
                </c:pt>
                <c:pt idx="26">
                  <c:v>60</c:v>
                </c:pt>
                <c:pt idx="27">
                  <c:v>61</c:v>
                </c:pt>
                <c:pt idx="28">
                  <c:v>63</c:v>
                </c:pt>
                <c:pt idx="29">
                  <c:v>65</c:v>
                </c:pt>
                <c:pt idx="30">
                  <c:v>66</c:v>
                </c:pt>
                <c:pt idx="31">
                  <c:v>68</c:v>
                </c:pt>
                <c:pt idx="32">
                  <c:v>70</c:v>
                </c:pt>
                <c:pt idx="33">
                  <c:v>71</c:v>
                </c:pt>
                <c:pt idx="34">
                  <c:v>72</c:v>
                </c:pt>
                <c:pt idx="35">
                  <c:v>73</c:v>
                </c:pt>
                <c:pt idx="36">
                  <c:v>74</c:v>
                </c:pt>
                <c:pt idx="37">
                  <c:v>75</c:v>
                </c:pt>
                <c:pt idx="38">
                  <c:v>76</c:v>
                </c:pt>
                <c:pt idx="39">
                  <c:v>77</c:v>
                </c:pt>
                <c:pt idx="40">
                  <c:v>78</c:v>
                </c:pt>
                <c:pt idx="41">
                  <c:v>79</c:v>
                </c:pt>
                <c:pt idx="42">
                  <c:v>80</c:v>
                </c:pt>
                <c:pt idx="43">
                  <c:v>81</c:v>
                </c:pt>
                <c:pt idx="44">
                  <c:v>83</c:v>
                </c:pt>
                <c:pt idx="45">
                  <c:v>85</c:v>
                </c:pt>
                <c:pt idx="46">
                  <c:v>86</c:v>
                </c:pt>
                <c:pt idx="47">
                  <c:v>88</c:v>
                </c:pt>
                <c:pt idx="48">
                  <c:v>90</c:v>
                </c:pt>
                <c:pt idx="49">
                  <c:v>91</c:v>
                </c:pt>
                <c:pt idx="50">
                  <c:v>93</c:v>
                </c:pt>
                <c:pt idx="51">
                  <c:v>95</c:v>
                </c:pt>
                <c:pt idx="52">
                  <c:v>96</c:v>
                </c:pt>
                <c:pt idx="53">
                  <c:v>98</c:v>
                </c:pt>
                <c:pt idx="54">
                  <c:v>100</c:v>
                </c:pt>
              </c:numCache>
            </c:numRef>
          </c:cat>
          <c:val>
            <c:numRef>
              <c:f>Лист4!$B$2:$BD$2</c:f>
              <c:numCache>
                <c:formatCode>General</c:formatCode>
                <c:ptCount val="55"/>
                <c:pt idx="0">
                  <c:v>1</c:v>
                </c:pt>
                <c:pt idx="1">
                  <c:v>2</c:v>
                </c:pt>
                <c:pt idx="2">
                  <c:v>4</c:v>
                </c:pt>
                <c:pt idx="3">
                  <c:v>6</c:v>
                </c:pt>
                <c:pt idx="4">
                  <c:v>17</c:v>
                </c:pt>
                <c:pt idx="5">
                  <c:v>19</c:v>
                </c:pt>
                <c:pt idx="6">
                  <c:v>16</c:v>
                </c:pt>
                <c:pt idx="7">
                  <c:v>14</c:v>
                </c:pt>
                <c:pt idx="8">
                  <c:v>19</c:v>
                </c:pt>
                <c:pt idx="9">
                  <c:v>38</c:v>
                </c:pt>
                <c:pt idx="10">
                  <c:v>33</c:v>
                </c:pt>
                <c:pt idx="11">
                  <c:v>22</c:v>
                </c:pt>
                <c:pt idx="12">
                  <c:v>43</c:v>
                </c:pt>
                <c:pt idx="13">
                  <c:v>41</c:v>
                </c:pt>
                <c:pt idx="14">
                  <c:v>50</c:v>
                </c:pt>
                <c:pt idx="15">
                  <c:v>48</c:v>
                </c:pt>
                <c:pt idx="16">
                  <c:v>49</c:v>
                </c:pt>
                <c:pt idx="17">
                  <c:v>43</c:v>
                </c:pt>
                <c:pt idx="18">
                  <c:v>49</c:v>
                </c:pt>
                <c:pt idx="19">
                  <c:v>56</c:v>
                </c:pt>
                <c:pt idx="20">
                  <c:v>46</c:v>
                </c:pt>
                <c:pt idx="21">
                  <c:v>54</c:v>
                </c:pt>
                <c:pt idx="22">
                  <c:v>47</c:v>
                </c:pt>
                <c:pt idx="23">
                  <c:v>50</c:v>
                </c:pt>
                <c:pt idx="24">
                  <c:v>46</c:v>
                </c:pt>
                <c:pt idx="25">
                  <c:v>49</c:v>
                </c:pt>
                <c:pt idx="26">
                  <c:v>50</c:v>
                </c:pt>
                <c:pt idx="27">
                  <c:v>41</c:v>
                </c:pt>
                <c:pt idx="28">
                  <c:v>40</c:v>
                </c:pt>
                <c:pt idx="29">
                  <c:v>39</c:v>
                </c:pt>
                <c:pt idx="30">
                  <c:v>42</c:v>
                </c:pt>
                <c:pt idx="31">
                  <c:v>34</c:v>
                </c:pt>
                <c:pt idx="32">
                  <c:v>37</c:v>
                </c:pt>
                <c:pt idx="33">
                  <c:v>44</c:v>
                </c:pt>
                <c:pt idx="34">
                  <c:v>26</c:v>
                </c:pt>
                <c:pt idx="35">
                  <c:v>38</c:v>
                </c:pt>
                <c:pt idx="36">
                  <c:v>43</c:v>
                </c:pt>
                <c:pt idx="37">
                  <c:v>39</c:v>
                </c:pt>
                <c:pt idx="38">
                  <c:v>29</c:v>
                </c:pt>
                <c:pt idx="39">
                  <c:v>39</c:v>
                </c:pt>
                <c:pt idx="40">
                  <c:v>42</c:v>
                </c:pt>
                <c:pt idx="41">
                  <c:v>37</c:v>
                </c:pt>
                <c:pt idx="42">
                  <c:v>33</c:v>
                </c:pt>
                <c:pt idx="43">
                  <c:v>32</c:v>
                </c:pt>
                <c:pt idx="44">
                  <c:v>28</c:v>
                </c:pt>
                <c:pt idx="45">
                  <c:v>30</c:v>
                </c:pt>
                <c:pt idx="46">
                  <c:v>25</c:v>
                </c:pt>
                <c:pt idx="47">
                  <c:v>23</c:v>
                </c:pt>
                <c:pt idx="48">
                  <c:v>22</c:v>
                </c:pt>
                <c:pt idx="49">
                  <c:v>22</c:v>
                </c:pt>
                <c:pt idx="50">
                  <c:v>19</c:v>
                </c:pt>
                <c:pt idx="51">
                  <c:v>11</c:v>
                </c:pt>
                <c:pt idx="52">
                  <c:v>7</c:v>
                </c:pt>
                <c:pt idx="53">
                  <c:v>5</c:v>
                </c:pt>
                <c:pt idx="54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000-451C-A6C5-7F533A44EA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9189376"/>
        <c:axId val="123884672"/>
      </c:barChart>
      <c:catAx>
        <c:axId val="1691893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3884672"/>
        <c:crosses val="autoZero"/>
        <c:auto val="1"/>
        <c:lblAlgn val="ctr"/>
        <c:lblOffset val="100"/>
        <c:noMultiLvlLbl val="0"/>
      </c:catAx>
      <c:valAx>
        <c:axId val="1238846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91893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'[Диаграмма в Microsoft Word]Лист1'!$B$1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в Microsoft Word]Лист1'!$B$2:$B$6</c:f>
              <c:numCache>
                <c:formatCode>General</c:formatCode>
                <c:ptCount val="5"/>
                <c:pt idx="0">
                  <c:v>68.900000000000006</c:v>
                </c:pt>
                <c:pt idx="1">
                  <c:v>33.6</c:v>
                </c:pt>
                <c:pt idx="2">
                  <c:v>66.099999999999994</c:v>
                </c:pt>
                <c:pt idx="3">
                  <c:v>86.9</c:v>
                </c:pt>
                <c:pt idx="4">
                  <c:v>92.1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A8-452E-95BE-E06C91D99C02}"/>
            </c:ext>
          </c:extLst>
        </c:ser>
        <c:ser>
          <c:idx val="1"/>
          <c:order val="1"/>
          <c:tx>
            <c:strRef>
              <c:f>'[Диаграмма в Microsoft Word]Лист1'!$C$1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в Microsoft Word]Лист1'!$C$2:$C$6</c:f>
              <c:numCache>
                <c:formatCode>General</c:formatCode>
                <c:ptCount val="5"/>
                <c:pt idx="0">
                  <c:v>69.599999999999994</c:v>
                </c:pt>
                <c:pt idx="1">
                  <c:v>30.9</c:v>
                </c:pt>
                <c:pt idx="2">
                  <c:v>66.900000000000006</c:v>
                </c:pt>
                <c:pt idx="3">
                  <c:v>87.5</c:v>
                </c:pt>
                <c:pt idx="4">
                  <c:v>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A8-452E-95BE-E06C91D99C02}"/>
            </c:ext>
          </c:extLst>
        </c:ser>
        <c:ser>
          <c:idx val="2"/>
          <c:order val="2"/>
          <c:tx>
            <c:strRef>
              <c:f>'[Диаграмма в Microsoft Word]Лист1'!$D$1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в Microsoft Word]Лист1'!$D$2:$D$6</c:f>
              <c:numCache>
                <c:formatCode>General</c:formatCode>
                <c:ptCount val="5"/>
                <c:pt idx="0">
                  <c:v>72.400000000000006</c:v>
                </c:pt>
                <c:pt idx="1">
                  <c:v>32.5</c:v>
                </c:pt>
                <c:pt idx="2">
                  <c:v>66</c:v>
                </c:pt>
                <c:pt idx="3">
                  <c:v>84.2</c:v>
                </c:pt>
                <c:pt idx="4">
                  <c:v>95.2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8A8-452E-95BE-E06C91D99C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23908864"/>
        <c:axId val="123910400"/>
      </c:barChart>
      <c:catAx>
        <c:axId val="1239088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3910400"/>
        <c:crosses val="autoZero"/>
        <c:auto val="1"/>
        <c:lblAlgn val="ctr"/>
        <c:lblOffset val="100"/>
        <c:noMultiLvlLbl val="0"/>
      </c:catAx>
      <c:valAx>
        <c:axId val="1239104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3908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'[Диаграмма 2 в Microsoft Word]Лист1'!$B$1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2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2 в Microsoft Word]Лист1'!$B$2:$B$6</c:f>
              <c:numCache>
                <c:formatCode>General</c:formatCode>
                <c:ptCount val="5"/>
                <c:pt idx="0">
                  <c:v>38.9</c:v>
                </c:pt>
                <c:pt idx="1">
                  <c:v>6.8</c:v>
                </c:pt>
                <c:pt idx="2">
                  <c:v>28.8</c:v>
                </c:pt>
                <c:pt idx="3">
                  <c:v>64.3</c:v>
                </c:pt>
                <c:pt idx="4">
                  <c:v>88.1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9CF-4DEA-9899-22D1F520EE54}"/>
            </c:ext>
          </c:extLst>
        </c:ser>
        <c:ser>
          <c:idx val="1"/>
          <c:order val="1"/>
          <c:tx>
            <c:strRef>
              <c:f>'[Диаграмма 2 в Microsoft Word]Лист1'!$C$1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2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2 в Microsoft Word]Лист1'!$C$2:$C$6</c:f>
              <c:numCache>
                <c:formatCode>General</c:formatCode>
                <c:ptCount val="5"/>
                <c:pt idx="0">
                  <c:v>23.7</c:v>
                </c:pt>
                <c:pt idx="1">
                  <c:v>2.5</c:v>
                </c:pt>
                <c:pt idx="2">
                  <c:v>13</c:v>
                </c:pt>
                <c:pt idx="3">
                  <c:v>39.5</c:v>
                </c:pt>
                <c:pt idx="4">
                  <c:v>74.900000000000006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9CF-4DEA-9899-22D1F520EE54}"/>
            </c:ext>
          </c:extLst>
        </c:ser>
        <c:ser>
          <c:idx val="2"/>
          <c:order val="2"/>
          <c:tx>
            <c:strRef>
              <c:f>'[Диаграмма 2 в Microsoft Word]Лист1'!$D$1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2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2 в Microsoft Word]Лист1'!$D$2:$D$6</c:f>
              <c:numCache>
                <c:formatCode>General</c:formatCode>
                <c:ptCount val="5"/>
                <c:pt idx="0">
                  <c:v>32.799999999999997</c:v>
                </c:pt>
                <c:pt idx="1">
                  <c:v>6.3</c:v>
                </c:pt>
                <c:pt idx="2">
                  <c:v>18.899999999999999</c:v>
                </c:pt>
                <c:pt idx="3">
                  <c:v>43.9</c:v>
                </c:pt>
                <c:pt idx="4">
                  <c:v>69.5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9CF-4DEA-9899-22D1F520EE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23934592"/>
        <c:axId val="123936128"/>
      </c:barChart>
      <c:catAx>
        <c:axId val="1239345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3936128"/>
        <c:crosses val="autoZero"/>
        <c:auto val="1"/>
        <c:lblAlgn val="ctr"/>
        <c:lblOffset val="100"/>
        <c:noMultiLvlLbl val="0"/>
      </c:catAx>
      <c:valAx>
        <c:axId val="12393612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39345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'[Диаграмма 3 в Microsoft Word]Лист1'!$B$1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3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3 в Microsoft Word]Лист1'!$B$2:$B$6</c:f>
              <c:numCache>
                <c:formatCode>General</c:formatCode>
                <c:ptCount val="5"/>
                <c:pt idx="0">
                  <c:v>71.3</c:v>
                </c:pt>
                <c:pt idx="1">
                  <c:v>45.5</c:v>
                </c:pt>
                <c:pt idx="2">
                  <c:v>65.400000000000006</c:v>
                </c:pt>
                <c:pt idx="3">
                  <c:v>89.7</c:v>
                </c:pt>
                <c:pt idx="4">
                  <c:v>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925-444B-9533-B916E76F0D9D}"/>
            </c:ext>
          </c:extLst>
        </c:ser>
        <c:ser>
          <c:idx val="1"/>
          <c:order val="1"/>
          <c:tx>
            <c:strRef>
              <c:f>'[Диаграмма 3 в Microsoft Word]Лист1'!$C$1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3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3 в Microsoft Word]Лист1'!$C$2:$C$6</c:f>
              <c:numCache>
                <c:formatCode>General</c:formatCode>
                <c:ptCount val="5"/>
                <c:pt idx="0">
                  <c:v>68.099999999999994</c:v>
                </c:pt>
                <c:pt idx="1">
                  <c:v>34.5</c:v>
                </c:pt>
                <c:pt idx="2">
                  <c:v>61.9</c:v>
                </c:pt>
                <c:pt idx="3">
                  <c:v>87.6</c:v>
                </c:pt>
                <c:pt idx="4">
                  <c:v>98.8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925-444B-9533-B916E76F0D9D}"/>
            </c:ext>
          </c:extLst>
        </c:ser>
        <c:ser>
          <c:idx val="2"/>
          <c:order val="2"/>
          <c:tx>
            <c:strRef>
              <c:f>'[Диаграмма 3 в Microsoft Word]Лист1'!$D$1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3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3 в Microsoft Word]Лист1'!$D$2:$D$6</c:f>
              <c:numCache>
                <c:formatCode>General</c:formatCode>
                <c:ptCount val="5"/>
                <c:pt idx="0">
                  <c:v>67.8</c:v>
                </c:pt>
                <c:pt idx="1">
                  <c:v>39.5</c:v>
                </c:pt>
                <c:pt idx="2">
                  <c:v>57.9</c:v>
                </c:pt>
                <c:pt idx="3">
                  <c:v>78.400000000000006</c:v>
                </c:pt>
                <c:pt idx="4">
                  <c:v>95.2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925-444B-9533-B916E76F0D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23972608"/>
        <c:axId val="123982592"/>
      </c:barChart>
      <c:catAx>
        <c:axId val="1239726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3982592"/>
        <c:crosses val="autoZero"/>
        <c:auto val="1"/>
        <c:lblAlgn val="ctr"/>
        <c:lblOffset val="100"/>
        <c:noMultiLvlLbl val="0"/>
      </c:catAx>
      <c:valAx>
        <c:axId val="1239825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39726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'[Диаграмма 4 в Microsoft Word]Лист1'!$B$1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4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4 в Microsoft Word]Лист1'!$B$2:$B$6</c:f>
              <c:numCache>
                <c:formatCode>General</c:formatCode>
                <c:ptCount val="5"/>
                <c:pt idx="0">
                  <c:v>34.6</c:v>
                </c:pt>
                <c:pt idx="1">
                  <c:v>2.2999999999999998</c:v>
                </c:pt>
                <c:pt idx="2">
                  <c:v>20.7</c:v>
                </c:pt>
                <c:pt idx="3">
                  <c:v>64.8</c:v>
                </c:pt>
                <c:pt idx="4">
                  <c:v>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7AC-4AD4-8374-F72525801228}"/>
            </c:ext>
          </c:extLst>
        </c:ser>
        <c:ser>
          <c:idx val="1"/>
          <c:order val="1"/>
          <c:tx>
            <c:strRef>
              <c:f>'[Диаграмма 4 в Microsoft Word]Лист1'!$C$1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4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4 в Microsoft Word]Лист1'!$C$2:$C$6</c:f>
              <c:numCache>
                <c:formatCode>General</c:formatCode>
                <c:ptCount val="5"/>
                <c:pt idx="0">
                  <c:v>44.7</c:v>
                </c:pt>
                <c:pt idx="1">
                  <c:v>5.5</c:v>
                </c:pt>
                <c:pt idx="2">
                  <c:v>27.3</c:v>
                </c:pt>
                <c:pt idx="3">
                  <c:v>80.599999999999994</c:v>
                </c:pt>
                <c:pt idx="4">
                  <c:v>96.1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7AC-4AD4-8374-F72525801228}"/>
            </c:ext>
          </c:extLst>
        </c:ser>
        <c:ser>
          <c:idx val="2"/>
          <c:order val="2"/>
          <c:tx>
            <c:strRef>
              <c:f>'[Диаграмма 4 в Microsoft Word]Лист1'!$D$1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4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4 в Microsoft Word]Лист1'!$D$2:$D$6</c:f>
              <c:numCache>
                <c:formatCode>General</c:formatCode>
                <c:ptCount val="5"/>
                <c:pt idx="0">
                  <c:v>43.8</c:v>
                </c:pt>
                <c:pt idx="1">
                  <c:v>5.5</c:v>
                </c:pt>
                <c:pt idx="2">
                  <c:v>27.8</c:v>
                </c:pt>
                <c:pt idx="3">
                  <c:v>58.2</c:v>
                </c:pt>
                <c:pt idx="4">
                  <c:v>88.5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7AC-4AD4-8374-F725258012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24084608"/>
        <c:axId val="124086144"/>
      </c:barChart>
      <c:catAx>
        <c:axId val="1240846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086144"/>
        <c:crosses val="autoZero"/>
        <c:auto val="1"/>
        <c:lblAlgn val="ctr"/>
        <c:lblOffset val="100"/>
        <c:noMultiLvlLbl val="0"/>
      </c:catAx>
      <c:valAx>
        <c:axId val="1240861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0846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'[Диаграмма 5 в Microsoft Word]Лист1'!$B$1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5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5 в Microsoft Word]Лист1'!$B$2:$B$6</c:f>
              <c:numCache>
                <c:formatCode>General</c:formatCode>
                <c:ptCount val="5"/>
                <c:pt idx="0">
                  <c:v>65.8</c:v>
                </c:pt>
                <c:pt idx="1">
                  <c:v>40.6</c:v>
                </c:pt>
                <c:pt idx="2">
                  <c:v>60.4</c:v>
                </c:pt>
                <c:pt idx="3">
                  <c:v>83.1</c:v>
                </c:pt>
                <c:pt idx="4">
                  <c:v>93.1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B7A-4CC1-A2F3-41A442F43D2A}"/>
            </c:ext>
          </c:extLst>
        </c:ser>
        <c:ser>
          <c:idx val="1"/>
          <c:order val="1"/>
          <c:tx>
            <c:strRef>
              <c:f>'[Диаграмма 5 в Microsoft Word]Лист1'!$C$1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5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5 в Microsoft Word]Лист1'!$C$2:$C$6</c:f>
              <c:numCache>
                <c:formatCode>General</c:formatCode>
                <c:ptCount val="5"/>
                <c:pt idx="0">
                  <c:v>68.599999999999994</c:v>
                </c:pt>
                <c:pt idx="1">
                  <c:v>37.5</c:v>
                </c:pt>
                <c:pt idx="2">
                  <c:v>63.9</c:v>
                </c:pt>
                <c:pt idx="3">
                  <c:v>85.2</c:v>
                </c:pt>
                <c:pt idx="4">
                  <c:v>95.7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B7A-4CC1-A2F3-41A442F43D2A}"/>
            </c:ext>
          </c:extLst>
        </c:ser>
        <c:ser>
          <c:idx val="2"/>
          <c:order val="2"/>
          <c:tx>
            <c:strRef>
              <c:f>'[Диаграмма 5 в Microsoft Word]Лист1'!$D$1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5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5 в Microsoft Word]Лист1'!$D$2:$D$6</c:f>
              <c:numCache>
                <c:formatCode>General</c:formatCode>
                <c:ptCount val="5"/>
                <c:pt idx="0">
                  <c:v>72</c:v>
                </c:pt>
                <c:pt idx="1">
                  <c:v>45.3</c:v>
                </c:pt>
                <c:pt idx="2">
                  <c:v>63.9</c:v>
                </c:pt>
                <c:pt idx="3">
                  <c:v>81.7</c:v>
                </c:pt>
                <c:pt idx="4">
                  <c:v>94.9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B7A-4CC1-A2F3-41A442F43D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24114432"/>
        <c:axId val="124115968"/>
      </c:barChart>
      <c:catAx>
        <c:axId val="1241144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115968"/>
        <c:crosses val="autoZero"/>
        <c:auto val="1"/>
        <c:lblAlgn val="ctr"/>
        <c:lblOffset val="100"/>
        <c:noMultiLvlLbl val="0"/>
      </c:catAx>
      <c:valAx>
        <c:axId val="1241159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1144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'[Диаграмма 6 в Microsoft Word]Лист1'!$B$1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6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6 в Microsoft Word]Лист1'!$B$2:$B$6</c:f>
              <c:numCache>
                <c:formatCode>General</c:formatCode>
                <c:ptCount val="5"/>
                <c:pt idx="0">
                  <c:v>26.6</c:v>
                </c:pt>
                <c:pt idx="1">
                  <c:v>3.6</c:v>
                </c:pt>
                <c:pt idx="2">
                  <c:v>19.100000000000001</c:v>
                </c:pt>
                <c:pt idx="3">
                  <c:v>42</c:v>
                </c:pt>
                <c:pt idx="4">
                  <c:v>80.2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882-43FD-8F92-9156C5E3946E}"/>
            </c:ext>
          </c:extLst>
        </c:ser>
        <c:ser>
          <c:idx val="1"/>
          <c:order val="1"/>
          <c:tx>
            <c:strRef>
              <c:f>'[Диаграмма 6 в Microsoft Word]Лист1'!$C$1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6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6 в Microsoft Word]Лист1'!$C$2:$C$6</c:f>
              <c:numCache>
                <c:formatCode>General</c:formatCode>
                <c:ptCount val="5"/>
                <c:pt idx="0">
                  <c:v>26.3</c:v>
                </c:pt>
                <c:pt idx="1">
                  <c:v>3.3</c:v>
                </c:pt>
                <c:pt idx="2">
                  <c:v>14.8</c:v>
                </c:pt>
                <c:pt idx="3">
                  <c:v>45</c:v>
                </c:pt>
                <c:pt idx="4">
                  <c:v>75.2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882-43FD-8F92-9156C5E3946E}"/>
            </c:ext>
          </c:extLst>
        </c:ser>
        <c:ser>
          <c:idx val="2"/>
          <c:order val="2"/>
          <c:tx>
            <c:strRef>
              <c:f>'[Диаграмма 6 в Microsoft Word]Лист1'!$D$1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6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6 в Microsoft Word]Лист1'!$D$2:$D$6</c:f>
              <c:numCache>
                <c:formatCode>General</c:formatCode>
                <c:ptCount val="5"/>
                <c:pt idx="0">
                  <c:v>22.8</c:v>
                </c:pt>
                <c:pt idx="1">
                  <c:v>1.9</c:v>
                </c:pt>
                <c:pt idx="2">
                  <c:v>8.8000000000000007</c:v>
                </c:pt>
                <c:pt idx="3">
                  <c:v>30.1</c:v>
                </c:pt>
                <c:pt idx="4">
                  <c:v>65.099999999999994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882-43FD-8F92-9156C5E394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24144256"/>
        <c:axId val="124154240"/>
      </c:barChart>
      <c:catAx>
        <c:axId val="1241442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154240"/>
        <c:crosses val="autoZero"/>
        <c:auto val="1"/>
        <c:lblAlgn val="ctr"/>
        <c:lblOffset val="100"/>
        <c:noMultiLvlLbl val="0"/>
      </c:catAx>
      <c:valAx>
        <c:axId val="12415424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1442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'[Диаграмма 7 в Microsoft Word]Лист1'!$B$1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7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7 в Microsoft Word]Лист1'!$B$2:$B$6</c:f>
              <c:numCache>
                <c:formatCode>General</c:formatCode>
                <c:ptCount val="5"/>
                <c:pt idx="0">
                  <c:v>53.6</c:v>
                </c:pt>
                <c:pt idx="1">
                  <c:v>19.399999999999999</c:v>
                </c:pt>
                <c:pt idx="2">
                  <c:v>46.1</c:v>
                </c:pt>
                <c:pt idx="3">
                  <c:v>77</c:v>
                </c:pt>
                <c:pt idx="4">
                  <c:v>92.1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397-4061-A5D7-4079C078F608}"/>
            </c:ext>
          </c:extLst>
        </c:ser>
        <c:ser>
          <c:idx val="1"/>
          <c:order val="1"/>
          <c:tx>
            <c:strRef>
              <c:f>'[Диаграмма 7 в Microsoft Word]Лист1'!$C$1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7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7 в Microsoft Word]Лист1'!$C$2:$C$6</c:f>
              <c:numCache>
                <c:formatCode>General</c:formatCode>
                <c:ptCount val="5"/>
                <c:pt idx="0">
                  <c:v>40.299999999999997</c:v>
                </c:pt>
                <c:pt idx="1">
                  <c:v>18.899999999999999</c:v>
                </c:pt>
                <c:pt idx="2">
                  <c:v>33.299999999999997</c:v>
                </c:pt>
                <c:pt idx="3">
                  <c:v>52.5</c:v>
                </c:pt>
                <c:pt idx="4">
                  <c:v>81.400000000000006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397-4061-A5D7-4079C078F608}"/>
            </c:ext>
          </c:extLst>
        </c:ser>
        <c:ser>
          <c:idx val="2"/>
          <c:order val="2"/>
          <c:tx>
            <c:strRef>
              <c:f>'[Диаграмма 7 в Microsoft Word]Лист1'!$D$1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7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7 в Microsoft Word]Лист1'!$D$2:$D$6</c:f>
              <c:numCache>
                <c:formatCode>General</c:formatCode>
                <c:ptCount val="5"/>
                <c:pt idx="0">
                  <c:v>40.5</c:v>
                </c:pt>
                <c:pt idx="1">
                  <c:v>10.7</c:v>
                </c:pt>
                <c:pt idx="2">
                  <c:v>23.2</c:v>
                </c:pt>
                <c:pt idx="3">
                  <c:v>54.6</c:v>
                </c:pt>
                <c:pt idx="4">
                  <c:v>82.8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397-4061-A5D7-4079C078F60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24256256"/>
        <c:axId val="124257792"/>
      </c:barChart>
      <c:catAx>
        <c:axId val="1242562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257792"/>
        <c:crosses val="autoZero"/>
        <c:auto val="1"/>
        <c:lblAlgn val="ctr"/>
        <c:lblOffset val="100"/>
        <c:noMultiLvlLbl val="0"/>
      </c:catAx>
      <c:valAx>
        <c:axId val="1242577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2562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'[Диаграмма 8 в Microsoft Word]Лист1'!$B$1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8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8 в Microsoft Word]Лист1'!$B$2:$B$6</c:f>
              <c:numCache>
                <c:formatCode>General</c:formatCode>
                <c:ptCount val="5"/>
                <c:pt idx="0">
                  <c:v>51.6</c:v>
                </c:pt>
                <c:pt idx="1">
                  <c:v>21.5</c:v>
                </c:pt>
                <c:pt idx="2">
                  <c:v>43.7</c:v>
                </c:pt>
                <c:pt idx="3">
                  <c:v>73.900000000000006</c:v>
                </c:pt>
                <c:pt idx="4">
                  <c:v>91.1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613-4F47-BF43-B936C7B25060}"/>
            </c:ext>
          </c:extLst>
        </c:ser>
        <c:ser>
          <c:idx val="1"/>
          <c:order val="1"/>
          <c:tx>
            <c:strRef>
              <c:f>'[Диаграмма 8 в Microsoft Word]Лист1'!$C$1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8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8 в Microsoft Word]Лист1'!$C$2:$C$6</c:f>
              <c:numCache>
                <c:formatCode>General</c:formatCode>
                <c:ptCount val="5"/>
                <c:pt idx="0">
                  <c:v>64.7</c:v>
                </c:pt>
                <c:pt idx="1">
                  <c:v>40.799999999999997</c:v>
                </c:pt>
                <c:pt idx="2">
                  <c:v>60.8</c:v>
                </c:pt>
                <c:pt idx="3">
                  <c:v>77.5</c:v>
                </c:pt>
                <c:pt idx="4">
                  <c:v>87.6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613-4F47-BF43-B936C7B25060}"/>
            </c:ext>
          </c:extLst>
        </c:ser>
        <c:ser>
          <c:idx val="2"/>
          <c:order val="2"/>
          <c:tx>
            <c:strRef>
              <c:f>'[Диаграмма 8 в Microsoft Word]Лист1'!$D$1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8 в Microsoft Word]Лист1'!$A$2:$A$6</c:f>
              <c:strCache>
                <c:ptCount val="5"/>
                <c:pt idx="0">
                  <c:v>СрБ</c:v>
                </c:pt>
                <c:pt idx="1">
                  <c:v>НМ</c:v>
                </c:pt>
                <c:pt idx="2">
                  <c:v>НБ</c:v>
                </c:pt>
                <c:pt idx="3">
                  <c:v>СБ</c:v>
                </c:pt>
                <c:pt idx="4">
                  <c:v>ВБ</c:v>
                </c:pt>
              </c:strCache>
            </c:strRef>
          </c:cat>
          <c:val>
            <c:numRef>
              <c:f>'[Диаграмма 8 в Microsoft Word]Лист1'!$D$2:$D$6</c:f>
              <c:numCache>
                <c:formatCode>General</c:formatCode>
                <c:ptCount val="5"/>
                <c:pt idx="0">
                  <c:v>67.400000000000006</c:v>
                </c:pt>
                <c:pt idx="1">
                  <c:v>26.2</c:v>
                </c:pt>
                <c:pt idx="2">
                  <c:v>54.6</c:v>
                </c:pt>
                <c:pt idx="3">
                  <c:v>84.7</c:v>
                </c:pt>
                <c:pt idx="4">
                  <c:v>96.5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613-4F47-BF43-B936C7B250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24306560"/>
        <c:axId val="124308096"/>
      </c:barChart>
      <c:catAx>
        <c:axId val="1243065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308096"/>
        <c:crosses val="autoZero"/>
        <c:auto val="1"/>
        <c:lblAlgn val="ctr"/>
        <c:lblOffset val="100"/>
        <c:noMultiLvlLbl val="0"/>
      </c:catAx>
      <c:valAx>
        <c:axId val="1243080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3065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37EBC-F13B-4C7F-894D-0588A76C9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11626</Words>
  <Characters>66270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В. Пискеева</cp:lastModifiedBy>
  <cp:revision>2</cp:revision>
  <dcterms:created xsi:type="dcterms:W3CDTF">2024-09-02T07:55:00Z</dcterms:created>
  <dcterms:modified xsi:type="dcterms:W3CDTF">2024-09-02T07:55:00Z</dcterms:modified>
</cp:coreProperties>
</file>