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A51" w:rsidRPr="00AD3A51" w:rsidRDefault="00AD3A51" w:rsidP="00AD3A51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3A51">
        <w:rPr>
          <w:rFonts w:ascii="Times New Roman" w:hAnsi="Times New Roman" w:cs="Times New Roman"/>
          <w:sz w:val="28"/>
          <w:szCs w:val="28"/>
          <w:shd w:val="clear" w:color="auto" w:fill="FFFFFF"/>
        </w:rPr>
        <w:t>Аналитическая справка</w:t>
      </w:r>
    </w:p>
    <w:p w:rsidR="00DE3D88" w:rsidRPr="00AD3A51" w:rsidRDefault="00DE3D88" w:rsidP="00DE3D8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3A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24 апреля 2019 года </w:t>
      </w:r>
      <w:r w:rsidR="00E16CD9" w:rsidRPr="00AD3A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учащиеся </w:t>
      </w:r>
      <w:r w:rsidRPr="00AD3A51">
        <w:rPr>
          <w:rFonts w:ascii="Times New Roman" w:hAnsi="Times New Roman" w:cs="Times New Roman"/>
          <w:sz w:val="28"/>
          <w:szCs w:val="28"/>
          <w:shd w:val="clear" w:color="auto" w:fill="FFFFFF"/>
        </w:rPr>
        <w:t>12 школ</w:t>
      </w:r>
      <w:r w:rsidR="00E16CD9" w:rsidRPr="00AD3A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4 и 8 классов</w:t>
      </w:r>
      <w:r w:rsidRPr="00AD3A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Самарской области приняли участие в международном исследовании по оценки качества математического и естественнонаучного образования (</w:t>
      </w:r>
      <w:r w:rsidRPr="00AD3A5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TIMSS</w:t>
      </w:r>
      <w:r w:rsidRPr="00AD3A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). </w:t>
      </w:r>
    </w:p>
    <w:p w:rsidR="000619F5" w:rsidRPr="00AD3A51" w:rsidRDefault="00DE3D88" w:rsidP="00DE3D8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3A51">
        <w:rPr>
          <w:rFonts w:ascii="Times New Roman" w:hAnsi="Times New Roman" w:cs="Times New Roman"/>
          <w:sz w:val="28"/>
          <w:szCs w:val="28"/>
          <w:shd w:val="clear" w:color="auto" w:fill="FFFFFF"/>
        </w:rPr>
        <w:t>Целью данного исследования является сравнительная оценка общеобразовательной подготовки</w:t>
      </w:r>
      <w:bookmarkStart w:id="0" w:name="_GoBack"/>
      <w:bookmarkEnd w:id="0"/>
      <w:r w:rsidRPr="00AD3A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учащихся начальной и основной школы по математике и естествознанию в странах с различными системами образования, выявление особенностей образовательных систем, определяющих различные уровни достижений учащихся. </w:t>
      </w:r>
    </w:p>
    <w:p w:rsidR="00DE3D88" w:rsidRPr="00AD3A51" w:rsidRDefault="00DE3D88" w:rsidP="00DE3D8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3A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 международными стандартами </w:t>
      </w:r>
      <w:r w:rsidRPr="00AD3A5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TIMSS</w:t>
      </w:r>
      <w:r w:rsidRPr="00AD3A51">
        <w:rPr>
          <w:rFonts w:ascii="Times New Roman" w:hAnsi="Times New Roman" w:cs="Times New Roman"/>
          <w:sz w:val="28"/>
          <w:szCs w:val="28"/>
          <w:shd w:val="clear" w:color="auto" w:fill="FFFFFF"/>
        </w:rPr>
        <w:t>, начиная с 1995 года, российские школьники демонстрируют высокие результаты по математике и естествознанию (превышающие средние международные).</w:t>
      </w:r>
    </w:p>
    <w:p w:rsidR="00DE3D88" w:rsidRPr="00AD3A51" w:rsidRDefault="00DE3D88" w:rsidP="00DE3D8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3A51">
        <w:rPr>
          <w:rFonts w:ascii="Times New Roman" w:hAnsi="Times New Roman" w:cs="Times New Roman"/>
          <w:sz w:val="28"/>
          <w:szCs w:val="28"/>
          <w:shd w:val="clear" w:color="auto" w:fill="FFFFFF"/>
        </w:rPr>
        <w:t>Исследование проводится раз в 4 года. В 2019 году проводиться седьмой цикл исследования.</w:t>
      </w:r>
    </w:p>
    <w:p w:rsidR="00DE3D88" w:rsidRPr="00AD3A51" w:rsidRDefault="00DE3D88" w:rsidP="00DE3D8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3A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Основные результаты </w:t>
      </w:r>
      <w:r w:rsidR="00487AFF" w:rsidRPr="00AD3A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прошлого цикла исследования </w:t>
      </w:r>
      <w:r w:rsidRPr="00AD3A5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TIMSS</w:t>
      </w:r>
      <w:r w:rsidRPr="00AD3A51">
        <w:rPr>
          <w:rFonts w:ascii="Times New Roman" w:hAnsi="Times New Roman" w:cs="Times New Roman"/>
          <w:sz w:val="28"/>
          <w:szCs w:val="28"/>
          <w:shd w:val="clear" w:color="auto" w:fill="FFFFFF"/>
        </w:rPr>
        <w:t>-2015:</w:t>
      </w:r>
    </w:p>
    <w:p w:rsidR="00DE3D88" w:rsidRPr="00AD3A51" w:rsidRDefault="00DE3D88" w:rsidP="00DE3D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3A51">
        <w:rPr>
          <w:rFonts w:ascii="Times New Roman" w:hAnsi="Times New Roman" w:cs="Times New Roman"/>
          <w:sz w:val="28"/>
          <w:szCs w:val="28"/>
          <w:shd w:val="clear" w:color="auto" w:fill="FFFFFF"/>
        </w:rPr>
        <w:t>в 2015 году Россия продемонстрировала существенный подъем уровня математической и естественнонаучной подготовки учащихся 4 классов, одна;</w:t>
      </w:r>
    </w:p>
    <w:p w:rsidR="00DE3D88" w:rsidRPr="00AD3A51" w:rsidRDefault="00DE3D88" w:rsidP="00DE3D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3A51">
        <w:rPr>
          <w:rFonts w:ascii="Times New Roman" w:hAnsi="Times New Roman" w:cs="Times New Roman"/>
          <w:sz w:val="28"/>
          <w:szCs w:val="28"/>
          <w:shd w:val="clear" w:color="auto" w:fill="FFFFFF"/>
        </w:rPr>
        <w:t>результаты российских учащихся 8 класса не изменились по сравнению с 2011 годом;</w:t>
      </w:r>
    </w:p>
    <w:p w:rsidR="00A77A28" w:rsidRPr="00AD3A51" w:rsidRDefault="00DE3D88" w:rsidP="00A77A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3A51">
        <w:rPr>
          <w:rFonts w:ascii="Times New Roman" w:hAnsi="Times New Roman" w:cs="Times New Roman"/>
          <w:sz w:val="28"/>
          <w:szCs w:val="28"/>
          <w:shd w:val="clear" w:color="auto" w:fill="FFFFFF"/>
        </w:rPr>
        <w:t>российские учащиеся 11 классов, изучавшие углубленный профильный курс математики в старшей школе, продемонстрировали самые высокие результаты среди всех стран-участниц исследования 2015 года. По сравнению с 1995 годом уровень подготовки данной группы учащихся практически не изменился</w:t>
      </w:r>
      <w:r w:rsidR="0029323C" w:rsidRPr="00AD3A5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77A28" w:rsidRPr="00AD3A51" w:rsidRDefault="00A77A28" w:rsidP="00A77A28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D3A5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Содержание и виды познавательной деятельности </w:t>
      </w:r>
      <w:r w:rsidRPr="00AD3A51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TIMSS</w:t>
      </w:r>
      <w:r w:rsidRPr="00AD3A5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-2019 (4 класс).</w:t>
      </w:r>
    </w:p>
    <w:p w:rsidR="00A77A28" w:rsidRPr="00AD3A51" w:rsidRDefault="00A77A28" w:rsidP="00A77A2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3A5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Математическая часть теста</w:t>
      </w:r>
      <w:r w:rsidRPr="00AD3A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числа (50%), геометрические фигуры и измерения (30%), представления данных (20%). </w:t>
      </w:r>
    </w:p>
    <w:p w:rsidR="00A77A28" w:rsidRPr="00AD3A51" w:rsidRDefault="00A77A28" w:rsidP="00A77A2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3A5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Естественнонаучная часть теста</w:t>
      </w:r>
      <w:r w:rsidRPr="00AD3A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биология (45%), физика и химия (35%), география и астрономия (20%). </w:t>
      </w:r>
    </w:p>
    <w:p w:rsidR="00A77A28" w:rsidRPr="00AD3A51" w:rsidRDefault="00A77A28" w:rsidP="00A77A28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D3A5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Содержание и виды познавательной деятельности </w:t>
      </w:r>
      <w:r w:rsidRPr="00AD3A51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TIMSS</w:t>
      </w:r>
      <w:r w:rsidRPr="00AD3A5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-2019 (8 класс).</w:t>
      </w:r>
    </w:p>
    <w:p w:rsidR="00A77A28" w:rsidRPr="00AD3A51" w:rsidRDefault="00A77A28" w:rsidP="00A77A2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3A5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Математическая часть теста</w:t>
      </w:r>
      <w:r w:rsidRPr="00AD3A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числа (30%), алгебра (30%), геометрия (20%), представления данных и вероятность (20%). </w:t>
      </w:r>
    </w:p>
    <w:p w:rsidR="00A77A28" w:rsidRPr="00AD3A51" w:rsidRDefault="00A77A28" w:rsidP="00A77A2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3A5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lastRenderedPageBreak/>
        <w:t>Естественнонаучная часть теста</w:t>
      </w:r>
      <w:r w:rsidRPr="00AD3A51">
        <w:rPr>
          <w:rFonts w:ascii="Times New Roman" w:hAnsi="Times New Roman" w:cs="Times New Roman"/>
          <w:sz w:val="28"/>
          <w:szCs w:val="28"/>
          <w:shd w:val="clear" w:color="auto" w:fill="FFFFFF"/>
        </w:rPr>
        <w:t>: биология (35%), физика (25%), химия (20%), география и астрономия (20%).</w:t>
      </w:r>
    </w:p>
    <w:p w:rsidR="00A77A28" w:rsidRPr="00AD3A51" w:rsidRDefault="00A77A28" w:rsidP="00A77A2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3A51">
        <w:rPr>
          <w:rFonts w:ascii="Times New Roman" w:hAnsi="Times New Roman" w:cs="Times New Roman"/>
          <w:sz w:val="28"/>
          <w:szCs w:val="28"/>
          <w:shd w:val="clear" w:color="auto" w:fill="FFFFFF"/>
        </w:rPr>
        <w:t>Структура тестов (4 и 8 класс) включала 14 вариантов по 14 блоков заданий по математике и 14 блоков заданий по естествознанию. Каждый блок содержит 10-13 заданий (4 класс) и 15-17 заданий (8 класс).</w:t>
      </w:r>
    </w:p>
    <w:p w:rsidR="00A77A28" w:rsidRPr="00AD3A51" w:rsidRDefault="00A77A28" w:rsidP="00A77A2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3A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Задания проверяли: </w:t>
      </w:r>
    </w:p>
    <w:p w:rsidR="00A77A28" w:rsidRPr="00AD3A51" w:rsidRDefault="00A77A28" w:rsidP="00A77A2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3A51">
        <w:rPr>
          <w:rFonts w:ascii="Times New Roman" w:hAnsi="Times New Roman" w:cs="Times New Roman"/>
          <w:sz w:val="28"/>
          <w:szCs w:val="28"/>
          <w:shd w:val="clear" w:color="auto" w:fill="FFFFFF"/>
        </w:rPr>
        <w:t>знание детей в области математики и естествознания;</w:t>
      </w:r>
    </w:p>
    <w:p w:rsidR="00A77A28" w:rsidRPr="00AD3A51" w:rsidRDefault="00A77A28" w:rsidP="00A77A2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3A51">
        <w:rPr>
          <w:rFonts w:ascii="Times New Roman" w:hAnsi="Times New Roman" w:cs="Times New Roman"/>
          <w:sz w:val="28"/>
          <w:szCs w:val="28"/>
          <w:shd w:val="clear" w:color="auto" w:fill="FFFFFF"/>
        </w:rPr>
        <w:t>умения применять свои знания;</w:t>
      </w:r>
    </w:p>
    <w:p w:rsidR="00A77A28" w:rsidRPr="00AD3A51" w:rsidRDefault="00A77A28" w:rsidP="00A77A2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3A51">
        <w:rPr>
          <w:rFonts w:ascii="Times New Roman" w:hAnsi="Times New Roman" w:cs="Times New Roman"/>
          <w:sz w:val="28"/>
          <w:szCs w:val="28"/>
          <w:shd w:val="clear" w:color="auto" w:fill="FFFFFF"/>
        </w:rPr>
        <w:t>умение рассуждать и делать выводы.</w:t>
      </w:r>
    </w:p>
    <w:p w:rsidR="00A77A28" w:rsidRPr="00AD3A51" w:rsidRDefault="00A77A28" w:rsidP="00A77A2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3A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Инструментарий международного исследования </w:t>
      </w:r>
      <w:r w:rsidRPr="00AD3A5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TIMSS</w:t>
      </w:r>
      <w:r w:rsidRPr="00AD3A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включает: </w:t>
      </w:r>
    </w:p>
    <w:p w:rsidR="00A77A28" w:rsidRPr="00AD3A51" w:rsidRDefault="00A77A28" w:rsidP="00A77A2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3A51">
        <w:rPr>
          <w:rFonts w:ascii="Times New Roman" w:hAnsi="Times New Roman" w:cs="Times New Roman"/>
          <w:sz w:val="28"/>
          <w:szCs w:val="28"/>
          <w:shd w:val="clear" w:color="auto" w:fill="FFFFFF"/>
        </w:rPr>
        <w:t>тесты достижений учащихся в бумажном формате;</w:t>
      </w:r>
    </w:p>
    <w:p w:rsidR="00A77A28" w:rsidRPr="00AD3A51" w:rsidRDefault="00A77A28" w:rsidP="00A77A2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3A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тесты достижений учащихся на </w:t>
      </w:r>
      <w:r w:rsidRPr="00AD3A5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USB</w:t>
      </w:r>
      <w:r w:rsidRPr="00AD3A51">
        <w:rPr>
          <w:rFonts w:ascii="Times New Roman" w:hAnsi="Times New Roman" w:cs="Times New Roman"/>
          <w:sz w:val="28"/>
          <w:szCs w:val="28"/>
          <w:shd w:val="clear" w:color="auto" w:fill="FFFFFF"/>
        </w:rPr>
        <w:t>-носителе;</w:t>
      </w:r>
    </w:p>
    <w:p w:rsidR="00A77A28" w:rsidRPr="00AD3A51" w:rsidRDefault="00A77A28" w:rsidP="00A77A2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3A51">
        <w:rPr>
          <w:rFonts w:ascii="Times New Roman" w:hAnsi="Times New Roman" w:cs="Times New Roman"/>
          <w:sz w:val="28"/>
          <w:szCs w:val="28"/>
          <w:shd w:val="clear" w:color="auto" w:fill="FFFFFF"/>
        </w:rPr>
        <w:t>анкеты респондентов (учащиеся, учителя-предметники, администрация школы и родители);</w:t>
      </w:r>
    </w:p>
    <w:p w:rsidR="00A77A28" w:rsidRPr="00AD3A51" w:rsidRDefault="00A77A28" w:rsidP="00A77A2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3A51">
        <w:rPr>
          <w:rFonts w:ascii="Times New Roman" w:hAnsi="Times New Roman" w:cs="Times New Roman"/>
          <w:sz w:val="28"/>
          <w:szCs w:val="28"/>
          <w:shd w:val="clear" w:color="auto" w:fill="FFFFFF"/>
        </w:rPr>
        <w:t>методический комплекс (руководства школьных координаторов по организации и проведению исследования, расчет коэффициента участия, протоколы проведения исследования).</w:t>
      </w:r>
    </w:p>
    <w:p w:rsidR="00A77A28" w:rsidRPr="00AD3A51" w:rsidRDefault="00A77A28" w:rsidP="00A77A2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3A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Основным компонентом исследования </w:t>
      </w:r>
      <w:r w:rsidRPr="00AD3A5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TIMSS</w:t>
      </w:r>
      <w:r w:rsidRPr="00AD3A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являются тесты образовательных достижений учащихся, которые разрабатываются на основе следующих принципов:</w:t>
      </w:r>
    </w:p>
    <w:p w:rsidR="00A77A28" w:rsidRPr="00AD3A51" w:rsidRDefault="00A77A28" w:rsidP="00A77A2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3A51">
        <w:rPr>
          <w:rFonts w:ascii="Times New Roman" w:hAnsi="Times New Roman" w:cs="Times New Roman"/>
          <w:sz w:val="28"/>
          <w:szCs w:val="28"/>
          <w:shd w:val="clear" w:color="auto" w:fill="FFFFFF"/>
        </w:rPr>
        <w:t>адекватный охват проверяемого содержания и видов учебно-познавательной деятельности;</w:t>
      </w:r>
    </w:p>
    <w:p w:rsidR="00A77A28" w:rsidRPr="00AD3A51" w:rsidRDefault="00A77A28" w:rsidP="00A77A2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3A51">
        <w:rPr>
          <w:rFonts w:ascii="Times New Roman" w:hAnsi="Times New Roman" w:cs="Times New Roman"/>
          <w:sz w:val="28"/>
          <w:szCs w:val="28"/>
          <w:shd w:val="clear" w:color="auto" w:fill="FFFFFF"/>
        </w:rPr>
        <w:t>максимальное соответствие их содержания изучаемым материалам стран-участниц;</w:t>
      </w:r>
    </w:p>
    <w:p w:rsidR="00A77A28" w:rsidRPr="00AD3A51" w:rsidRDefault="00A77A28" w:rsidP="00A77A2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3A51">
        <w:rPr>
          <w:rFonts w:ascii="Times New Roman" w:hAnsi="Times New Roman" w:cs="Times New Roman"/>
          <w:sz w:val="28"/>
          <w:szCs w:val="28"/>
          <w:shd w:val="clear" w:color="auto" w:fill="FFFFFF"/>
        </w:rPr>
        <w:t>значимость проверяемого учебного материала с точки зрения развития математического и естественнонаучного образования;</w:t>
      </w:r>
    </w:p>
    <w:p w:rsidR="00A77A28" w:rsidRPr="00AD3A51" w:rsidRDefault="00A77A28" w:rsidP="00A77A2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3A51">
        <w:rPr>
          <w:rFonts w:ascii="Times New Roman" w:hAnsi="Times New Roman" w:cs="Times New Roman"/>
          <w:sz w:val="28"/>
          <w:szCs w:val="28"/>
          <w:shd w:val="clear" w:color="auto" w:fill="FFFFFF"/>
        </w:rPr>
        <w:t>соответствие тестовых заданий оценки достижений возрастным особенностям учащихся.</w:t>
      </w:r>
    </w:p>
    <w:p w:rsidR="00A77A28" w:rsidRPr="00AD3A51" w:rsidRDefault="00A77A28" w:rsidP="00A77A2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3A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Pr="00AD3A5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TIMSS</w:t>
      </w:r>
      <w:r w:rsidRPr="00AD3A51">
        <w:rPr>
          <w:rFonts w:ascii="Times New Roman" w:hAnsi="Times New Roman" w:cs="Times New Roman"/>
          <w:sz w:val="28"/>
          <w:szCs w:val="28"/>
          <w:shd w:val="clear" w:color="auto" w:fill="FFFFFF"/>
        </w:rPr>
        <w:t>-2019 начинается переход на компьютерную основу, появляются задания в области решения проблем и исследовательской деятельности, расширяется спектр оцениваемых умений, вводятся новые типы и форматы заданий.</w:t>
      </w:r>
    </w:p>
    <w:p w:rsidR="009939EE" w:rsidRPr="00AD3A51" w:rsidRDefault="00DE3D88" w:rsidP="00DE3D8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3A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исследовании участвовало около 150 </w:t>
      </w:r>
      <w:proofErr w:type="spellStart"/>
      <w:r w:rsidRPr="00AD3A51">
        <w:rPr>
          <w:rFonts w:ascii="Times New Roman" w:hAnsi="Times New Roman" w:cs="Times New Roman"/>
          <w:sz w:val="28"/>
          <w:szCs w:val="28"/>
          <w:shd w:val="clear" w:color="auto" w:fill="FFFFFF"/>
        </w:rPr>
        <w:t>четырехклассников</w:t>
      </w:r>
      <w:proofErr w:type="spellEnd"/>
      <w:r w:rsidRPr="00AD3A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почти 300 восьмиклассников из школ г. Самары, г</w:t>
      </w:r>
      <w:proofErr w:type="gramStart"/>
      <w:r w:rsidRPr="00AD3A51">
        <w:rPr>
          <w:rFonts w:ascii="Times New Roman" w:hAnsi="Times New Roman" w:cs="Times New Roman"/>
          <w:sz w:val="28"/>
          <w:szCs w:val="28"/>
          <w:shd w:val="clear" w:color="auto" w:fill="FFFFFF"/>
        </w:rPr>
        <w:t>.Т</w:t>
      </w:r>
      <w:proofErr w:type="gramEnd"/>
      <w:r w:rsidRPr="00AD3A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ольятти, г. Сызрань, г. Жигулевска, </w:t>
      </w:r>
      <w:r w:rsidRPr="00AD3A5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с. Русская </w:t>
      </w:r>
      <w:proofErr w:type="spellStart"/>
      <w:r w:rsidRPr="00AD3A51">
        <w:rPr>
          <w:rFonts w:ascii="Times New Roman" w:hAnsi="Times New Roman" w:cs="Times New Roman"/>
          <w:sz w:val="28"/>
          <w:szCs w:val="28"/>
          <w:shd w:val="clear" w:color="auto" w:fill="FFFFFF"/>
        </w:rPr>
        <w:t>Борковка</w:t>
      </w:r>
      <w:proofErr w:type="spellEnd"/>
      <w:r w:rsidRPr="00AD3A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D3A51">
        <w:rPr>
          <w:rFonts w:ascii="Times New Roman" w:hAnsi="Times New Roman" w:cs="Times New Roman"/>
          <w:sz w:val="28"/>
          <w:szCs w:val="28"/>
          <w:shd w:val="clear" w:color="auto" w:fill="FFFFFF"/>
        </w:rPr>
        <w:t>м.р</w:t>
      </w:r>
      <w:proofErr w:type="spellEnd"/>
      <w:r w:rsidRPr="00AD3A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Ставропольский, пос. Серноводск м.р. Сергиевский, п.г.т. Петра Дубрава и п.г.т. </w:t>
      </w:r>
      <w:proofErr w:type="spellStart"/>
      <w:r w:rsidRPr="00AD3A51">
        <w:rPr>
          <w:rFonts w:ascii="Times New Roman" w:hAnsi="Times New Roman" w:cs="Times New Roman"/>
          <w:sz w:val="28"/>
          <w:szCs w:val="28"/>
          <w:shd w:val="clear" w:color="auto" w:fill="FFFFFF"/>
        </w:rPr>
        <w:t>Смышляевка</w:t>
      </w:r>
      <w:proofErr w:type="spellEnd"/>
      <w:r w:rsidRPr="00AD3A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D3A51">
        <w:rPr>
          <w:rFonts w:ascii="Times New Roman" w:hAnsi="Times New Roman" w:cs="Times New Roman"/>
          <w:sz w:val="28"/>
          <w:szCs w:val="28"/>
          <w:shd w:val="clear" w:color="auto" w:fill="FFFFFF"/>
        </w:rPr>
        <w:t>м.р</w:t>
      </w:r>
      <w:proofErr w:type="spellEnd"/>
      <w:r w:rsidRPr="00AD3A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Волжский. </w:t>
      </w:r>
    </w:p>
    <w:p w:rsidR="009939EE" w:rsidRPr="00AD3A51" w:rsidRDefault="00DE3D88" w:rsidP="00DE3D8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3A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Самарской области </w:t>
      </w:r>
      <w:r w:rsidR="009939EE" w:rsidRPr="00AD3A5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TIMSS</w:t>
      </w:r>
      <w:r w:rsidR="009939EE" w:rsidRPr="00AD3A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проходил как в компьютерном, так и в бумажном форматах. </w:t>
      </w:r>
    </w:p>
    <w:p w:rsidR="00DE3D88" w:rsidRPr="00AD3A51" w:rsidRDefault="009939EE" w:rsidP="00DE3D8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3A5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Компьютерное тестирование</w:t>
      </w:r>
      <w:r w:rsidR="00DE3D88" w:rsidRPr="00AD3A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D3A51">
        <w:rPr>
          <w:rFonts w:ascii="Times New Roman" w:hAnsi="Times New Roman" w:cs="Times New Roman"/>
          <w:sz w:val="28"/>
          <w:szCs w:val="28"/>
          <w:shd w:val="clear" w:color="auto" w:fill="FFFFFF"/>
        </w:rPr>
        <w:t>проходило в</w:t>
      </w:r>
      <w:r w:rsidR="00DE3D88" w:rsidRPr="00AD3A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8 образовательных </w:t>
      </w:r>
      <w:r w:rsidRPr="00AD3A51">
        <w:rPr>
          <w:rFonts w:ascii="Times New Roman" w:hAnsi="Times New Roman" w:cs="Times New Roman"/>
          <w:sz w:val="28"/>
          <w:szCs w:val="28"/>
          <w:shd w:val="clear" w:color="auto" w:fill="FFFFFF"/>
        </w:rPr>
        <w:t>учреждениях</w:t>
      </w:r>
      <w:r w:rsidR="00DE3D88" w:rsidRPr="00AD3A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</w:p>
    <w:p w:rsidR="00DE3D88" w:rsidRPr="00AD3A51" w:rsidRDefault="00DE3D88" w:rsidP="00E42CCD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3A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МБУ "Гимназия № 48" г.о. Тольятти; </w:t>
      </w:r>
    </w:p>
    <w:p w:rsidR="00DE3D88" w:rsidRPr="00AD3A51" w:rsidRDefault="00DE3D88" w:rsidP="00E42CCD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3A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МБУ "Школа № 91" г.о. Тольятти; </w:t>
      </w:r>
    </w:p>
    <w:p w:rsidR="00DE3D88" w:rsidRPr="00AD3A51" w:rsidRDefault="00DE3D88" w:rsidP="00E42CCD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3A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ГБОУ ООШ № 27 г.о. Сызрань; </w:t>
      </w:r>
    </w:p>
    <w:p w:rsidR="00DE3D88" w:rsidRPr="00AD3A51" w:rsidRDefault="00DE3D88" w:rsidP="00E42CCD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3A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ГБОУ СОШ "ОЦ" пос. Серноводск м.р. Сергиевский; </w:t>
      </w:r>
    </w:p>
    <w:p w:rsidR="00DE3D88" w:rsidRPr="00AD3A51" w:rsidRDefault="00DE3D88" w:rsidP="00E42CCD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3A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МБУ "Школа № 13" г.о. Тольятти; </w:t>
      </w:r>
    </w:p>
    <w:p w:rsidR="00DE3D88" w:rsidRPr="00AD3A51" w:rsidRDefault="00DE3D88" w:rsidP="00E42CCD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3A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ГБОУ СОШ № 8 г.о. Жигулевск; </w:t>
      </w:r>
    </w:p>
    <w:p w:rsidR="00DE3D88" w:rsidRPr="00AD3A51" w:rsidRDefault="00DE3D88" w:rsidP="00E42CCD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3A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МБОУ "Гимназия № 11" г.о. Самара; </w:t>
      </w:r>
    </w:p>
    <w:p w:rsidR="00DE3D88" w:rsidRPr="00AD3A51" w:rsidRDefault="00DE3D88" w:rsidP="00E42CCD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3A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ГБОУ СОШ с. Русская </w:t>
      </w:r>
      <w:proofErr w:type="spellStart"/>
      <w:r w:rsidRPr="00AD3A51">
        <w:rPr>
          <w:rFonts w:ascii="Times New Roman" w:hAnsi="Times New Roman" w:cs="Times New Roman"/>
          <w:sz w:val="28"/>
          <w:szCs w:val="28"/>
          <w:shd w:val="clear" w:color="auto" w:fill="FFFFFF"/>
        </w:rPr>
        <w:t>Борковка</w:t>
      </w:r>
      <w:proofErr w:type="spellEnd"/>
      <w:r w:rsidRPr="00AD3A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D3A51">
        <w:rPr>
          <w:rFonts w:ascii="Times New Roman" w:hAnsi="Times New Roman" w:cs="Times New Roman"/>
          <w:sz w:val="28"/>
          <w:szCs w:val="28"/>
          <w:shd w:val="clear" w:color="auto" w:fill="FFFFFF"/>
        </w:rPr>
        <w:t>м.р</w:t>
      </w:r>
      <w:proofErr w:type="spellEnd"/>
      <w:r w:rsidRPr="00AD3A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gramStart"/>
      <w:r w:rsidRPr="00AD3A51">
        <w:rPr>
          <w:rFonts w:ascii="Times New Roman" w:hAnsi="Times New Roman" w:cs="Times New Roman"/>
          <w:sz w:val="28"/>
          <w:szCs w:val="28"/>
          <w:shd w:val="clear" w:color="auto" w:fill="FFFFFF"/>
        </w:rPr>
        <w:t>Ставропольский</w:t>
      </w:r>
      <w:proofErr w:type="gramEnd"/>
      <w:r w:rsidRPr="00AD3A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9939EE" w:rsidRPr="00AD3A51" w:rsidRDefault="009939EE" w:rsidP="0029323C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3A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Выполняли задания </w:t>
      </w:r>
      <w:r w:rsidR="00DE3D88" w:rsidRPr="00AD3A5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TIMSS</w:t>
      </w:r>
      <w:r w:rsidR="00DE3D88" w:rsidRPr="00AD3A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r w:rsidR="00DE3D88" w:rsidRPr="00AD3A5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рабочих тетрадях</w:t>
      </w:r>
      <w:r w:rsidR="0029323C" w:rsidRPr="00AD3A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D3A51">
        <w:rPr>
          <w:rFonts w:ascii="Times New Roman" w:hAnsi="Times New Roman" w:cs="Times New Roman"/>
          <w:sz w:val="28"/>
          <w:szCs w:val="28"/>
          <w:shd w:val="clear" w:color="auto" w:fill="FFFFFF"/>
        </w:rPr>
        <w:t>4 школы</w:t>
      </w:r>
      <w:r w:rsidR="0029323C" w:rsidRPr="00AD3A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области</w:t>
      </w:r>
      <w:r w:rsidR="00DE3D88" w:rsidRPr="00AD3A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</w:p>
    <w:p w:rsidR="009939EE" w:rsidRPr="00AD3A51" w:rsidRDefault="00DE3D88" w:rsidP="00E42CCD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3A51">
        <w:rPr>
          <w:rFonts w:ascii="Times New Roman" w:hAnsi="Times New Roman" w:cs="Times New Roman"/>
          <w:sz w:val="28"/>
          <w:szCs w:val="28"/>
          <w:shd w:val="clear" w:color="auto" w:fill="FFFFFF"/>
        </w:rPr>
        <w:t>МБОУ "Школа № 12" г.о. Самара</w:t>
      </w:r>
      <w:r w:rsidR="009939EE" w:rsidRPr="00AD3A51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Pr="00AD3A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9939EE" w:rsidRPr="00AD3A51" w:rsidRDefault="00DE3D88" w:rsidP="00E42CCD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3A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ГБОУ СОШ п.г.т. Петра Дубрава м.р. </w:t>
      </w:r>
      <w:proofErr w:type="gramStart"/>
      <w:r w:rsidRPr="00AD3A51">
        <w:rPr>
          <w:rFonts w:ascii="Times New Roman" w:hAnsi="Times New Roman" w:cs="Times New Roman"/>
          <w:sz w:val="28"/>
          <w:szCs w:val="28"/>
          <w:shd w:val="clear" w:color="auto" w:fill="FFFFFF"/>
        </w:rPr>
        <w:t>Волжский</w:t>
      </w:r>
      <w:proofErr w:type="gramEnd"/>
      <w:r w:rsidR="009939EE" w:rsidRPr="00AD3A51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Pr="00AD3A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9939EE" w:rsidRPr="00AD3A51" w:rsidRDefault="00DE3D88" w:rsidP="00E42CCD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3A51">
        <w:rPr>
          <w:rFonts w:ascii="Times New Roman" w:hAnsi="Times New Roman" w:cs="Times New Roman"/>
          <w:sz w:val="28"/>
          <w:szCs w:val="28"/>
          <w:shd w:val="clear" w:color="auto" w:fill="FFFFFF"/>
        </w:rPr>
        <w:t>МБУ "Школа № 18" г.о. Тольятти</w:t>
      </w:r>
      <w:r w:rsidR="009939EE" w:rsidRPr="00AD3A51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Pr="00AD3A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DE3D88" w:rsidRPr="00AD3A51" w:rsidRDefault="00DE3D88" w:rsidP="00E42CCD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3A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ГБОУ СОШ № 3 п.г.т. </w:t>
      </w:r>
      <w:proofErr w:type="spellStart"/>
      <w:r w:rsidRPr="00AD3A51">
        <w:rPr>
          <w:rFonts w:ascii="Times New Roman" w:hAnsi="Times New Roman" w:cs="Times New Roman"/>
          <w:sz w:val="28"/>
          <w:szCs w:val="28"/>
          <w:shd w:val="clear" w:color="auto" w:fill="FFFFFF"/>
        </w:rPr>
        <w:t>Смышляевка</w:t>
      </w:r>
      <w:proofErr w:type="spellEnd"/>
      <w:r w:rsidRPr="00AD3A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D3A51">
        <w:rPr>
          <w:rFonts w:ascii="Times New Roman" w:hAnsi="Times New Roman" w:cs="Times New Roman"/>
          <w:sz w:val="28"/>
          <w:szCs w:val="28"/>
          <w:shd w:val="clear" w:color="auto" w:fill="FFFFFF"/>
        </w:rPr>
        <w:t>м.р</w:t>
      </w:r>
      <w:proofErr w:type="spellEnd"/>
      <w:r w:rsidRPr="00AD3A51">
        <w:rPr>
          <w:rFonts w:ascii="Times New Roman" w:hAnsi="Times New Roman" w:cs="Times New Roman"/>
          <w:sz w:val="28"/>
          <w:szCs w:val="28"/>
          <w:shd w:val="clear" w:color="auto" w:fill="FFFFFF"/>
        </w:rPr>
        <w:t>. Волжский.</w:t>
      </w:r>
    </w:p>
    <w:p w:rsidR="00526450" w:rsidRPr="00AD3A51" w:rsidRDefault="00844329" w:rsidP="00844329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3A51">
        <w:rPr>
          <w:rFonts w:ascii="Times New Roman" w:hAnsi="Times New Roman" w:cs="Times New Roman"/>
          <w:sz w:val="28"/>
          <w:szCs w:val="28"/>
          <w:shd w:val="clear" w:color="auto" w:fill="FFFFFF"/>
        </w:rPr>
        <w:t>У четвероклассников о</w:t>
      </w:r>
      <w:r w:rsidR="0029323C" w:rsidRPr="00AD3A51">
        <w:rPr>
          <w:rFonts w:ascii="Times New Roman" w:hAnsi="Times New Roman" w:cs="Times New Roman"/>
          <w:sz w:val="28"/>
          <w:szCs w:val="28"/>
          <w:shd w:val="clear" w:color="auto" w:fill="FFFFFF"/>
        </w:rPr>
        <w:t>сновны</w:t>
      </w:r>
      <w:r w:rsidRPr="00AD3A51">
        <w:rPr>
          <w:rFonts w:ascii="Times New Roman" w:hAnsi="Times New Roman" w:cs="Times New Roman"/>
          <w:sz w:val="28"/>
          <w:szCs w:val="28"/>
          <w:shd w:val="clear" w:color="auto" w:fill="FFFFFF"/>
        </w:rPr>
        <w:t>е трудности вызвали задания связанные</w:t>
      </w:r>
      <w:r w:rsidR="0029323C" w:rsidRPr="00AD3A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описание</w:t>
      </w:r>
      <w:r w:rsidRPr="00AD3A51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29323C" w:rsidRPr="00AD3A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D3A51">
        <w:rPr>
          <w:rFonts w:ascii="Times New Roman" w:hAnsi="Times New Roman" w:cs="Times New Roman"/>
          <w:sz w:val="28"/>
          <w:szCs w:val="28"/>
          <w:shd w:val="clear" w:color="auto" w:fill="FFFFFF"/>
        </w:rPr>
        <w:t>физических явлений</w:t>
      </w:r>
      <w:r w:rsidR="0029323C" w:rsidRPr="00AD3A51">
        <w:rPr>
          <w:rFonts w:ascii="Times New Roman" w:hAnsi="Times New Roman" w:cs="Times New Roman"/>
          <w:sz w:val="28"/>
          <w:szCs w:val="28"/>
          <w:shd w:val="clear" w:color="auto" w:fill="FFFFFF"/>
        </w:rPr>
        <w:t>, на действия с обык</w:t>
      </w:r>
      <w:r w:rsidRPr="00AD3A51">
        <w:rPr>
          <w:rFonts w:ascii="Times New Roman" w:hAnsi="Times New Roman" w:cs="Times New Roman"/>
          <w:sz w:val="28"/>
          <w:szCs w:val="28"/>
          <w:shd w:val="clear" w:color="auto" w:fill="FFFFFF"/>
        </w:rPr>
        <w:t>новенными и десятичными дробями.</w:t>
      </w:r>
    </w:p>
    <w:p w:rsidR="00844329" w:rsidRPr="00AD3A51" w:rsidRDefault="00844329" w:rsidP="00844329">
      <w:pPr>
        <w:jc w:val="both"/>
        <w:rPr>
          <w:rFonts w:ascii="Times New Roman" w:hAnsi="Times New Roman" w:cs="Times New Roman"/>
          <w:sz w:val="28"/>
          <w:szCs w:val="28"/>
        </w:rPr>
      </w:pPr>
      <w:r w:rsidRPr="00AD3A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опросам учащихся 8 класса </w:t>
      </w:r>
      <w:r w:rsidRPr="00AD3A51">
        <w:rPr>
          <w:rFonts w:ascii="Times New Roman" w:hAnsi="Times New Roman" w:cs="Times New Roman"/>
          <w:sz w:val="28"/>
          <w:szCs w:val="28"/>
        </w:rPr>
        <w:t xml:space="preserve">тестовые задания по системе </w:t>
      </w:r>
      <w:r w:rsidRPr="00AD3A51">
        <w:rPr>
          <w:rFonts w:ascii="Times New Roman" w:hAnsi="Times New Roman" w:cs="Times New Roman"/>
          <w:sz w:val="28"/>
          <w:szCs w:val="28"/>
          <w:lang w:val="en-US"/>
        </w:rPr>
        <w:t>TIMSS</w:t>
      </w:r>
      <w:r w:rsidRPr="00AD3A51">
        <w:rPr>
          <w:rFonts w:ascii="Times New Roman" w:hAnsi="Times New Roman" w:cs="Times New Roman"/>
          <w:sz w:val="28"/>
          <w:szCs w:val="28"/>
        </w:rPr>
        <w:t xml:space="preserve"> не представляли больших затруднений. Большинство вопросов было связано с предметами  биология и математика. Задания опирались на использование  школьных знаний и  логику.  Но некоторые вопросы не входили в школьную программу, например,  вопрос,  связанный с температурой  по Фаренгейту. В школьной программе  учащиеся используют температуру  по Цельсию. </w:t>
      </w:r>
    </w:p>
    <w:p w:rsidR="00DE3D88" w:rsidRPr="00AD3A51" w:rsidRDefault="00844329" w:rsidP="00844329">
      <w:pPr>
        <w:jc w:val="both"/>
        <w:rPr>
          <w:rFonts w:ascii="Times New Roman" w:hAnsi="Times New Roman" w:cs="Times New Roman"/>
          <w:sz w:val="28"/>
          <w:szCs w:val="28"/>
        </w:rPr>
      </w:pPr>
      <w:r w:rsidRPr="00AD3A51">
        <w:rPr>
          <w:rFonts w:ascii="Times New Roman" w:hAnsi="Times New Roman" w:cs="Times New Roman"/>
          <w:sz w:val="28"/>
          <w:szCs w:val="28"/>
        </w:rPr>
        <w:t>Так же столкнулись учащиеся с такими заданиями, где нужно было написать ответ в стиле рассуждения. Здесь  все  зависело от уровня знаний и умений конкретного школьника в написании сочинения-рассуждения.</w:t>
      </w:r>
    </w:p>
    <w:p w:rsidR="00844329" w:rsidRPr="00AD3A51" w:rsidRDefault="00844329" w:rsidP="00844329">
      <w:pPr>
        <w:jc w:val="both"/>
        <w:rPr>
          <w:rFonts w:ascii="Times New Roman" w:hAnsi="Times New Roman" w:cs="Times New Roman"/>
          <w:sz w:val="28"/>
          <w:szCs w:val="28"/>
        </w:rPr>
      </w:pPr>
      <w:r w:rsidRPr="00AD3A51">
        <w:rPr>
          <w:rFonts w:ascii="Times New Roman" w:hAnsi="Times New Roman" w:cs="Times New Roman"/>
          <w:sz w:val="28"/>
          <w:szCs w:val="28"/>
        </w:rPr>
        <w:t>Многие учащиеся отметили наглядность заданий и форму работы с ними. Им понравились задания на построение диаграмм, финансового плана, на распределение животных по средам обитания, пищевым цепочкам и этапам развития.</w:t>
      </w:r>
    </w:p>
    <w:sectPr w:rsidR="00844329" w:rsidRPr="00AD3A51" w:rsidSect="00DE3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E3BAA"/>
    <w:multiLevelType w:val="hybridMultilevel"/>
    <w:tmpl w:val="4948B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9501BE"/>
    <w:multiLevelType w:val="hybridMultilevel"/>
    <w:tmpl w:val="F168D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C70586"/>
    <w:multiLevelType w:val="hybridMultilevel"/>
    <w:tmpl w:val="147C3FAA"/>
    <w:lvl w:ilvl="0" w:tplc="3BE88E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BF4CA6"/>
    <w:multiLevelType w:val="hybridMultilevel"/>
    <w:tmpl w:val="76F28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820D92"/>
    <w:multiLevelType w:val="hybridMultilevel"/>
    <w:tmpl w:val="AEF46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FC4C46"/>
    <w:multiLevelType w:val="hybridMultilevel"/>
    <w:tmpl w:val="DBA84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D88"/>
    <w:rsid w:val="000619F5"/>
    <w:rsid w:val="0029323C"/>
    <w:rsid w:val="00487AFF"/>
    <w:rsid w:val="00526450"/>
    <w:rsid w:val="00633C0A"/>
    <w:rsid w:val="00844329"/>
    <w:rsid w:val="0095682D"/>
    <w:rsid w:val="009939EE"/>
    <w:rsid w:val="00A77A28"/>
    <w:rsid w:val="00AD3A51"/>
    <w:rsid w:val="00B61716"/>
    <w:rsid w:val="00C128A9"/>
    <w:rsid w:val="00D0306B"/>
    <w:rsid w:val="00DE3D88"/>
    <w:rsid w:val="00E16CD9"/>
    <w:rsid w:val="00E42CCD"/>
    <w:rsid w:val="00E9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3D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3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3D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3D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3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3D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rcmo</Company>
  <LinksUpToDate>false</LinksUpToDate>
  <CharactersWithSpaces>5305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KonovalovA</dc:creator>
  <cp:lastModifiedBy>Татьяна В. Огурешникова</cp:lastModifiedBy>
  <cp:revision>2</cp:revision>
  <cp:lastPrinted>2019-04-26T07:05:00Z</cp:lastPrinted>
  <dcterms:created xsi:type="dcterms:W3CDTF">2020-04-29T10:23:00Z</dcterms:created>
  <dcterms:modified xsi:type="dcterms:W3CDTF">2020-04-29T10:23:00Z</dcterms:modified>
</cp:coreProperties>
</file>