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4C" w:rsidRPr="00846814" w:rsidRDefault="00FB154C" w:rsidP="00FB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3C2ECEF" wp14:editId="68085102">
            <wp:simplePos x="0" y="0"/>
            <wp:positionH relativeFrom="character">
              <wp:posOffset>-1027430</wp:posOffset>
            </wp:positionH>
            <wp:positionV relativeFrom="line">
              <wp:posOffset>-272415</wp:posOffset>
            </wp:positionV>
            <wp:extent cx="72390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543" y="21340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54C" w:rsidRPr="00846814" w:rsidRDefault="00FB154C" w:rsidP="00FB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154C" w:rsidRPr="00846814" w:rsidRDefault="00FB154C" w:rsidP="00FB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154C" w:rsidRPr="00846814" w:rsidRDefault="00FB154C" w:rsidP="00FB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154C" w:rsidRPr="00846814" w:rsidRDefault="00FB154C" w:rsidP="00FB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154C" w:rsidRPr="00846814" w:rsidRDefault="00FB154C" w:rsidP="00FB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154C" w:rsidRPr="00846814" w:rsidRDefault="00FB154C" w:rsidP="00FB15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154C" w:rsidRDefault="00FB154C" w:rsidP="00FB154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814">
        <w:rPr>
          <w:rFonts w:ascii="Times New Roman" w:hAnsi="Times New Roman"/>
          <w:b/>
          <w:sz w:val="32"/>
          <w:szCs w:val="32"/>
        </w:rPr>
        <w:t xml:space="preserve">АНАЛИТИЧЕСКАЯ СПРАВКА </w:t>
      </w:r>
    </w:p>
    <w:p w:rsidR="00FB154C" w:rsidRDefault="00FB154C" w:rsidP="00FB154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814">
        <w:rPr>
          <w:rFonts w:ascii="Times New Roman" w:hAnsi="Times New Roman"/>
          <w:b/>
          <w:sz w:val="32"/>
          <w:szCs w:val="32"/>
        </w:rPr>
        <w:t>по итогам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46814">
        <w:rPr>
          <w:rFonts w:ascii="Times New Roman" w:hAnsi="Times New Roman"/>
          <w:b/>
          <w:sz w:val="32"/>
          <w:szCs w:val="32"/>
        </w:rPr>
        <w:t xml:space="preserve">Всероссийских проверочных работ </w:t>
      </w:r>
    </w:p>
    <w:p w:rsidR="00FB154C" w:rsidRDefault="00FB154C" w:rsidP="00FB154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D605A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ОКРУЖАЮЩЕМУ МИРУ</w:t>
      </w:r>
      <w:r>
        <w:rPr>
          <w:rFonts w:ascii="Times New Roman" w:hAnsi="Times New Roman"/>
          <w:b/>
          <w:sz w:val="32"/>
          <w:szCs w:val="32"/>
        </w:rPr>
        <w:t xml:space="preserve">, </w:t>
      </w:r>
    </w:p>
    <w:p w:rsidR="00FB154C" w:rsidRDefault="00FB154C" w:rsidP="00FB154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814">
        <w:rPr>
          <w:rFonts w:ascii="Times New Roman" w:hAnsi="Times New Roman"/>
          <w:b/>
          <w:sz w:val="32"/>
          <w:szCs w:val="32"/>
        </w:rPr>
        <w:t>проведенных в 20</w:t>
      </w:r>
      <w:r>
        <w:rPr>
          <w:rFonts w:ascii="Times New Roman" w:hAnsi="Times New Roman"/>
          <w:b/>
          <w:sz w:val="32"/>
          <w:szCs w:val="32"/>
        </w:rPr>
        <w:t>20</w:t>
      </w:r>
      <w:r w:rsidRPr="003E5BCD">
        <w:rPr>
          <w:rFonts w:ascii="Times New Roman" w:hAnsi="Times New Roman"/>
          <w:b/>
          <w:sz w:val="32"/>
          <w:szCs w:val="32"/>
        </w:rPr>
        <w:t xml:space="preserve"> </w:t>
      </w:r>
      <w:r w:rsidRPr="00846814">
        <w:rPr>
          <w:rFonts w:ascii="Times New Roman" w:hAnsi="Times New Roman"/>
          <w:b/>
          <w:sz w:val="32"/>
          <w:szCs w:val="32"/>
        </w:rPr>
        <w:t>году в образовательных организациях, расположенных на территории Самарской области</w:t>
      </w:r>
    </w:p>
    <w:p w:rsidR="00FB154C" w:rsidRDefault="00FB154C" w:rsidP="00FB154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(5-е классы)</w:t>
      </w:r>
    </w:p>
    <w:p w:rsidR="00FB154C" w:rsidRPr="00846814" w:rsidRDefault="00FB154C" w:rsidP="00FB154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154C" w:rsidRPr="00846814" w:rsidRDefault="00FB154C" w:rsidP="00FB1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14">
        <w:rPr>
          <w:rFonts w:ascii="Times New Roman" w:hAnsi="Times New Roman"/>
          <w:sz w:val="28"/>
          <w:szCs w:val="28"/>
        </w:rPr>
        <w:t xml:space="preserve"> </w:t>
      </w:r>
    </w:p>
    <w:p w:rsidR="00FB154C" w:rsidRPr="00846814" w:rsidRDefault="00FB154C" w:rsidP="00FB1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54C" w:rsidRPr="00846814" w:rsidRDefault="00FB154C" w:rsidP="00FB1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54C" w:rsidRPr="00846814" w:rsidRDefault="00FB154C" w:rsidP="00FB1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54C" w:rsidRPr="00846814" w:rsidRDefault="00FB154C" w:rsidP="00FB1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54C" w:rsidRPr="00846814" w:rsidRDefault="00FB154C" w:rsidP="00FB1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54C" w:rsidRPr="00846814" w:rsidRDefault="00FB154C" w:rsidP="00FB1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54C" w:rsidRPr="00846814" w:rsidRDefault="00FB154C" w:rsidP="00FB15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154C" w:rsidRDefault="00FB154C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FB154C" w:rsidRDefault="00FB154C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FB154C" w:rsidRDefault="00FB154C" w:rsidP="00FB154C">
      <w:pPr>
        <w:jc w:val="center"/>
        <w:rPr>
          <w:rFonts w:ascii="Times New Roman" w:hAnsi="Times New Roman"/>
          <w:sz w:val="24"/>
          <w:szCs w:val="24"/>
        </w:rPr>
      </w:pPr>
      <w:r w:rsidRPr="00846814">
        <w:rPr>
          <w:rFonts w:ascii="Times New Roman" w:hAnsi="Times New Roman"/>
          <w:sz w:val="24"/>
          <w:szCs w:val="24"/>
        </w:rPr>
        <w:lastRenderedPageBreak/>
        <w:t>Самара 20</w:t>
      </w:r>
      <w:r>
        <w:rPr>
          <w:rFonts w:ascii="Times New Roman" w:hAnsi="Times New Roman"/>
          <w:sz w:val="24"/>
          <w:szCs w:val="24"/>
        </w:rPr>
        <w:t>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96629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1522F" w:rsidRPr="0091522F" w:rsidRDefault="0091522F" w:rsidP="0091522F">
          <w:pPr>
            <w:pStyle w:val="af7"/>
            <w:spacing w:after="240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91522F">
            <w:rPr>
              <w:rFonts w:ascii="Times New Roman" w:hAnsi="Times New Roman" w:cs="Times New Roman"/>
              <w:b/>
              <w:color w:val="000000" w:themeColor="text1"/>
            </w:rPr>
            <w:t>Содержание</w:t>
          </w:r>
        </w:p>
        <w:p w:rsidR="0091522F" w:rsidRDefault="0091522F" w:rsidP="0091522F">
          <w:pPr>
            <w:pStyle w:val="12"/>
            <w:tabs>
              <w:tab w:val="left" w:pos="440"/>
              <w:tab w:val="right" w:leader="dot" w:pos="9911"/>
            </w:tabs>
            <w:spacing w:after="240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0126804" w:history="1">
            <w:r w:rsidRPr="00477466">
              <w:rPr>
                <w:rStyle w:val="af5"/>
                <w:rFonts w:ascii="Times New Roman" w:eastAsiaTheme="majorEastAsia" w:hAnsi="Times New Roman" w:cstheme="majorBidi"/>
                <w:b/>
                <w:bCs/>
                <w:i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477466">
              <w:rPr>
                <w:rStyle w:val="af5"/>
                <w:rFonts w:ascii="Times New Roman" w:eastAsiaTheme="majorEastAsia" w:hAnsi="Times New Roman" w:cstheme="majorBidi"/>
                <w:b/>
                <w:bCs/>
                <w:i/>
                <w:noProof/>
              </w:rPr>
              <w:t>НОРМАТИВНО-ПРАВОВОЕ ОБЕСПЕЧЕНИЕ И СРОКИ ПРОВЕДЕНИЯ ВПР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_Toc60126804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522F" w:rsidRDefault="00011D34" w:rsidP="0091522F">
          <w:pPr>
            <w:pStyle w:val="12"/>
            <w:tabs>
              <w:tab w:val="left" w:pos="440"/>
              <w:tab w:val="right" w:leader="dot" w:pos="9911"/>
            </w:tabs>
            <w:spacing w:after="240"/>
            <w:rPr>
              <w:rFonts w:cstheme="minorBidi"/>
              <w:noProof/>
            </w:rPr>
          </w:pPr>
          <w:hyperlink w:anchor="_Toc60126805" w:history="1">
            <w:r w:rsidR="0091522F" w:rsidRPr="00477466">
              <w:rPr>
                <w:rStyle w:val="af5"/>
                <w:rFonts w:ascii="Times New Roman" w:eastAsiaTheme="majorEastAsia" w:hAnsi="Times New Roman"/>
                <w:b/>
                <w:i/>
                <w:noProof/>
              </w:rPr>
              <w:t>2.</w:t>
            </w:r>
            <w:r w:rsidR="0091522F">
              <w:rPr>
                <w:rFonts w:cstheme="minorBidi"/>
                <w:noProof/>
              </w:rPr>
              <w:tab/>
            </w:r>
            <w:r w:rsidR="0091522F" w:rsidRPr="00477466">
              <w:rPr>
                <w:rStyle w:val="af5"/>
                <w:rFonts w:ascii="Times New Roman" w:eastAsiaTheme="majorEastAsia" w:hAnsi="Times New Roman"/>
                <w:b/>
                <w:i/>
                <w:noProof/>
              </w:rPr>
              <w:t>ОСНОВНЫЕ РЕЗУЛЬТАТЫ ВЫПОЛНЕНИЯ ВПР ПО ОКРУЖАЮЩЕМУ МИРУ</w:t>
            </w:r>
            <w:r w:rsidR="0091522F">
              <w:rPr>
                <w:noProof/>
                <w:webHidden/>
              </w:rPr>
              <w:tab/>
            </w:r>
            <w:r w:rsidR="0091522F">
              <w:rPr>
                <w:noProof/>
                <w:webHidden/>
              </w:rPr>
              <w:fldChar w:fldCharType="begin"/>
            </w:r>
            <w:r w:rsidR="0091522F">
              <w:rPr>
                <w:noProof/>
                <w:webHidden/>
              </w:rPr>
              <w:instrText xml:space="preserve"> PAGEREF _Toc60126805 \h </w:instrText>
            </w:r>
            <w:r w:rsidR="0091522F">
              <w:rPr>
                <w:noProof/>
                <w:webHidden/>
              </w:rPr>
            </w:r>
            <w:r w:rsidR="0091522F">
              <w:rPr>
                <w:noProof/>
                <w:webHidden/>
              </w:rPr>
              <w:fldChar w:fldCharType="separate"/>
            </w:r>
            <w:r w:rsidR="0091522F">
              <w:rPr>
                <w:noProof/>
                <w:webHidden/>
              </w:rPr>
              <w:t>4</w:t>
            </w:r>
            <w:r w:rsidR="0091522F">
              <w:rPr>
                <w:noProof/>
                <w:webHidden/>
              </w:rPr>
              <w:fldChar w:fldCharType="end"/>
            </w:r>
          </w:hyperlink>
        </w:p>
        <w:p w:rsidR="0091522F" w:rsidRDefault="00011D34" w:rsidP="0091522F">
          <w:pPr>
            <w:pStyle w:val="12"/>
            <w:tabs>
              <w:tab w:val="right" w:leader="dot" w:pos="9911"/>
            </w:tabs>
            <w:spacing w:after="240"/>
            <w:rPr>
              <w:rFonts w:cstheme="minorBidi"/>
              <w:noProof/>
            </w:rPr>
          </w:pPr>
          <w:hyperlink w:anchor="_Toc60126806" w:history="1">
            <w:r w:rsidR="0091522F" w:rsidRPr="00477466">
              <w:rPr>
                <w:rStyle w:val="af5"/>
                <w:rFonts w:ascii="Times New Roman" w:eastAsiaTheme="majorEastAsia" w:hAnsi="Times New Roman"/>
                <w:b/>
                <w:i/>
                <w:noProof/>
              </w:rPr>
              <w:t>3. ВЫВОДЫ И РЕКОМЕНДАЦИИ ПО ИТОГАМ ПРОВЕДЕНИЯ ВПР-2020 ПО ОКРУЖАЮЩЕМУ МИРУ</w:t>
            </w:r>
            <w:r w:rsidR="0091522F">
              <w:rPr>
                <w:noProof/>
                <w:webHidden/>
              </w:rPr>
              <w:tab/>
            </w:r>
            <w:r w:rsidR="0091522F">
              <w:rPr>
                <w:noProof/>
                <w:webHidden/>
              </w:rPr>
              <w:fldChar w:fldCharType="begin"/>
            </w:r>
            <w:r w:rsidR="0091522F">
              <w:rPr>
                <w:noProof/>
                <w:webHidden/>
              </w:rPr>
              <w:instrText xml:space="preserve"> PAGEREF _Toc60126806 \h </w:instrText>
            </w:r>
            <w:r w:rsidR="0091522F">
              <w:rPr>
                <w:noProof/>
                <w:webHidden/>
              </w:rPr>
            </w:r>
            <w:r w:rsidR="0091522F">
              <w:rPr>
                <w:noProof/>
                <w:webHidden/>
              </w:rPr>
              <w:fldChar w:fldCharType="separate"/>
            </w:r>
            <w:r w:rsidR="0091522F">
              <w:rPr>
                <w:noProof/>
                <w:webHidden/>
              </w:rPr>
              <w:t>23</w:t>
            </w:r>
            <w:r w:rsidR="0091522F">
              <w:rPr>
                <w:noProof/>
                <w:webHidden/>
              </w:rPr>
              <w:fldChar w:fldCharType="end"/>
            </w:r>
          </w:hyperlink>
        </w:p>
        <w:p w:rsidR="0091522F" w:rsidRDefault="00011D34" w:rsidP="0091522F">
          <w:pPr>
            <w:pStyle w:val="12"/>
            <w:tabs>
              <w:tab w:val="right" w:leader="dot" w:pos="9911"/>
            </w:tabs>
            <w:spacing w:after="240"/>
            <w:rPr>
              <w:rFonts w:cstheme="minorBidi"/>
              <w:noProof/>
            </w:rPr>
          </w:pPr>
          <w:hyperlink w:anchor="_Toc60126807" w:history="1">
            <w:r w:rsidR="0091522F" w:rsidRPr="00477466">
              <w:rPr>
                <w:rStyle w:val="af5"/>
                <w:rFonts w:ascii="Times New Roman" w:eastAsia="Times New Roman" w:hAnsi="Times New Roman"/>
                <w:i/>
                <w:noProof/>
              </w:rPr>
              <w:t>ПРИЛОЖЕНИЕ 1</w:t>
            </w:r>
            <w:r w:rsidR="0091522F">
              <w:rPr>
                <w:noProof/>
                <w:webHidden/>
              </w:rPr>
              <w:tab/>
            </w:r>
            <w:r w:rsidR="0091522F">
              <w:rPr>
                <w:noProof/>
                <w:webHidden/>
              </w:rPr>
              <w:fldChar w:fldCharType="begin"/>
            </w:r>
            <w:r w:rsidR="0091522F">
              <w:rPr>
                <w:noProof/>
                <w:webHidden/>
              </w:rPr>
              <w:instrText xml:space="preserve"> PAGEREF _Toc60126807 \h </w:instrText>
            </w:r>
            <w:r w:rsidR="0091522F">
              <w:rPr>
                <w:noProof/>
                <w:webHidden/>
              </w:rPr>
            </w:r>
            <w:r w:rsidR="0091522F">
              <w:rPr>
                <w:noProof/>
                <w:webHidden/>
              </w:rPr>
              <w:fldChar w:fldCharType="separate"/>
            </w:r>
            <w:r w:rsidR="0091522F">
              <w:rPr>
                <w:noProof/>
                <w:webHidden/>
              </w:rPr>
              <w:t>26</w:t>
            </w:r>
            <w:r w:rsidR="0091522F">
              <w:rPr>
                <w:noProof/>
                <w:webHidden/>
              </w:rPr>
              <w:fldChar w:fldCharType="end"/>
            </w:r>
          </w:hyperlink>
        </w:p>
        <w:p w:rsidR="0091522F" w:rsidRDefault="0091522F" w:rsidP="0091522F">
          <w:pPr>
            <w:spacing w:after="240"/>
          </w:pPr>
          <w:r>
            <w:rPr>
              <w:b/>
              <w:bCs/>
            </w:rPr>
            <w:fldChar w:fldCharType="end"/>
          </w:r>
        </w:p>
      </w:sdtContent>
    </w:sdt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91522F" w:rsidRPr="003E5BCD" w:rsidRDefault="0091522F" w:rsidP="00FB154C">
      <w:pPr>
        <w:jc w:val="center"/>
        <w:rPr>
          <w:rFonts w:ascii="Times New Roman" w:hAnsi="Times New Roman"/>
          <w:sz w:val="24"/>
          <w:szCs w:val="24"/>
        </w:rPr>
      </w:pPr>
    </w:p>
    <w:p w:rsidR="00FB154C" w:rsidRPr="00E52436" w:rsidRDefault="00FB154C" w:rsidP="00FB154C">
      <w:pPr>
        <w:keepNext/>
        <w:keepLines/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eastAsiaTheme="majorEastAsia" w:hAnsi="Times New Roman" w:cstheme="majorBidi"/>
          <w:b/>
          <w:bCs/>
          <w:i/>
          <w:sz w:val="32"/>
          <w:szCs w:val="28"/>
        </w:rPr>
      </w:pPr>
      <w:bookmarkStart w:id="0" w:name="_Toc59441243"/>
      <w:bookmarkStart w:id="1" w:name="_Toc59521882"/>
      <w:bookmarkStart w:id="2" w:name="_Toc59533459"/>
      <w:bookmarkStart w:id="3" w:name="_Toc60126804"/>
      <w:r w:rsidRPr="00E52436">
        <w:rPr>
          <w:rFonts w:ascii="Times New Roman" w:eastAsiaTheme="majorEastAsia" w:hAnsi="Times New Roman" w:cstheme="majorBidi"/>
          <w:b/>
          <w:bCs/>
          <w:i/>
          <w:sz w:val="32"/>
          <w:szCs w:val="28"/>
        </w:rPr>
        <w:lastRenderedPageBreak/>
        <w:t>НОРМАТИВНО-ПРАВОВОЕ ОБЕСПЕЧЕНИЕ И СРОКИ ПРОВЕДЕНИЯ ВПР</w:t>
      </w:r>
      <w:bookmarkEnd w:id="0"/>
      <w:bookmarkEnd w:id="1"/>
      <w:bookmarkEnd w:id="2"/>
      <w:bookmarkEnd w:id="3"/>
    </w:p>
    <w:p w:rsidR="00FB154C" w:rsidRPr="00E52436" w:rsidRDefault="00FB154C" w:rsidP="00FB154C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2436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(далее – ВПР) для учащихся 5-8-х классов проводились на территории Самарской области в сентябре - октябре 2020 года в качестве входного мониторинга качества образования. </w:t>
      </w:r>
    </w:p>
    <w:p w:rsidR="00FB154C" w:rsidRPr="00E52436" w:rsidRDefault="00FB154C" w:rsidP="00FB1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436">
        <w:rPr>
          <w:rFonts w:ascii="Times New Roman" w:hAnsi="Times New Roman" w:cs="Times New Roman"/>
          <w:sz w:val="28"/>
          <w:szCs w:val="28"/>
        </w:rPr>
        <w:t>ВПР в 2020 году проходили</w:t>
      </w:r>
      <w:r w:rsidRPr="00E52436">
        <w:rPr>
          <w:rFonts w:ascii="Times New Roman" w:hAnsi="Times New Roman"/>
          <w:sz w:val="28"/>
          <w:szCs w:val="28"/>
        </w:rPr>
        <w:t xml:space="preserve"> в штатном режиме по материалам обучения за предыдущий класс. </w:t>
      </w:r>
    </w:p>
    <w:p w:rsidR="00FB154C" w:rsidRPr="00E52436" w:rsidRDefault="00FB154C" w:rsidP="00FB1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36">
        <w:rPr>
          <w:rFonts w:ascii="Times New Roman" w:hAnsi="Times New Roman"/>
          <w:sz w:val="28"/>
          <w:szCs w:val="28"/>
        </w:rPr>
        <w:t xml:space="preserve">Проведенные работы позволили оценить уровень достижения обучающихся не только предметных, но и метапредметных результатов, в том числе овладения межпредметными понятиями и способность использования универсальных учебных действий (далее – УУД) в учебной, познавательной и социальной практике. </w:t>
      </w:r>
      <w:r w:rsidRPr="00E52436">
        <w:rPr>
          <w:rFonts w:ascii="Times New Roman" w:hAnsi="Times New Roman" w:cs="Times New Roman"/>
          <w:sz w:val="28"/>
          <w:szCs w:val="28"/>
        </w:rPr>
        <w:t>Результаты ВПР помогли образовательным организациям выявить имеющиеся пробелы в знаниях у обучающихся для корректировки рабочих программ по учебным предметам на 2020-2021 учебный год.</w:t>
      </w:r>
    </w:p>
    <w:p w:rsidR="00FB154C" w:rsidRDefault="00FB154C" w:rsidP="00FB154C">
      <w:pPr>
        <w:overflowPunct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 ВПР</w:t>
      </w:r>
    </w:p>
    <w:p w:rsidR="00FB154C" w:rsidRPr="00AB78AF" w:rsidRDefault="00FB154C" w:rsidP="00FB154C">
      <w:pPr>
        <w:pStyle w:val="31"/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AB78AF">
        <w:rPr>
          <w:sz w:val="28"/>
          <w:szCs w:val="28"/>
        </w:rPr>
        <w:t xml:space="preserve">Приказ Министерства образования и науки Российской Федерации от 6 октября 2009 г. № 373 </w:t>
      </w:r>
      <w:r w:rsidR="00321201">
        <w:rPr>
          <w:sz w:val="28"/>
          <w:szCs w:val="28"/>
        </w:rPr>
        <w:t>«</w:t>
      </w:r>
      <w:r w:rsidRPr="00AB78AF">
        <w:rPr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321201">
        <w:rPr>
          <w:sz w:val="28"/>
          <w:szCs w:val="28"/>
        </w:rPr>
        <w:t>»</w:t>
      </w:r>
      <w:r w:rsidRPr="00AB78AF">
        <w:rPr>
          <w:sz w:val="28"/>
          <w:szCs w:val="28"/>
        </w:rPr>
        <w:t>;</w:t>
      </w:r>
    </w:p>
    <w:p w:rsidR="00FB154C" w:rsidRPr="00E52436" w:rsidRDefault="00FB154C" w:rsidP="00FB154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Рособрнадзора от 27.12.2019 № 1746 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приказами Рособрнадзора от 17.03.2020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313, от 06.05.2020 № 567, от 05.08.2020 № 821);</w:t>
      </w:r>
    </w:p>
    <w:p w:rsidR="00FB154C" w:rsidRPr="00E52436" w:rsidRDefault="00FB154C" w:rsidP="00FB154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Рособрнадзора от 22.05.2020 № 14-12 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всероссийских проверочных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5-9 классах осенью 2020 года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54C" w:rsidRPr="00E52436" w:rsidRDefault="00FB154C" w:rsidP="00FB154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Рособрнадзора от 05.08.2020 № 13-404 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всероссийских проверочных работ в 5-9 классах осенью 2020 года 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дополнение к письмам Рособрнадзора от 22.05.2020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4-12, от 05.08.2020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13-404)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54C" w:rsidRPr="00E52436" w:rsidRDefault="00FB154C" w:rsidP="00FB154C">
      <w:pPr>
        <w:numPr>
          <w:ilvl w:val="0"/>
          <w:numId w:val="1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Письмо Рособрнадзора от 04.09.2020 № 13-444 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всероссийских проверочных работ в 5-9 классах осенью 2020 года (в дополнение к письмам Рособрнадзора от 22.05.2020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4-12, от 05.08.2020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13-404)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54C" w:rsidRPr="00E52436" w:rsidRDefault="00FB154C" w:rsidP="00FB154C">
      <w:pPr>
        <w:numPr>
          <w:ilvl w:val="0"/>
          <w:numId w:val="1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министерства образования и науки Самарской области от 06.02.2020 № 106-р 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мониторинга качества подготовки обучающихся общеобразовательных организаций, расположенных на территории </w:t>
      </w:r>
      <w:r w:rsidRPr="00E52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Самарской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Всероссийских проверочных работ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распоряжениями министерства образования и науки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амарской области от 20.03.2020 </w:t>
      </w:r>
      <w:r w:rsidRPr="00E524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305-р, от 25.08.2020 № 665).</w:t>
      </w:r>
    </w:p>
    <w:p w:rsidR="00FB154C" w:rsidRPr="00E52436" w:rsidRDefault="00FB154C" w:rsidP="00FB154C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436">
        <w:rPr>
          <w:rFonts w:ascii="Times New Roman" w:eastAsia="Times New Roman" w:hAnsi="Times New Roman"/>
          <w:b/>
          <w:sz w:val="28"/>
          <w:szCs w:val="28"/>
          <w:lang w:eastAsia="ru-RU"/>
        </w:rPr>
        <w:t>Даты проведения мероприятий</w:t>
      </w:r>
      <w:r w:rsidRPr="00E524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154C" w:rsidRPr="00E52436" w:rsidRDefault="00FB154C" w:rsidP="00FB15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436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ВПР по каждой образовательной организации устанавливались индивидуально в рамках установленного временного промежутка с 14 сентября по 12 октября 2020 года.</w:t>
      </w:r>
    </w:p>
    <w:p w:rsidR="00FB154C" w:rsidRPr="00E52436" w:rsidRDefault="00FB154C" w:rsidP="00FB154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243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B154C" w:rsidRPr="00625314" w:rsidRDefault="00FB154C" w:rsidP="00FB154C">
      <w:pPr>
        <w:pStyle w:val="ac"/>
        <w:keepNext/>
        <w:keepLines/>
        <w:numPr>
          <w:ilvl w:val="0"/>
          <w:numId w:val="14"/>
        </w:numPr>
        <w:spacing w:before="240" w:after="240"/>
        <w:ind w:left="0" w:firstLine="0"/>
        <w:jc w:val="both"/>
        <w:outlineLvl w:val="0"/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</w:pPr>
      <w:bookmarkStart w:id="4" w:name="_Toc59441244"/>
      <w:bookmarkStart w:id="5" w:name="_Toc59521883"/>
      <w:bookmarkStart w:id="6" w:name="_Toc59533460"/>
      <w:bookmarkStart w:id="7" w:name="_Toc60126805"/>
      <w:r w:rsidRPr="00FF1478"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lastRenderedPageBreak/>
        <w:t xml:space="preserve">ОСНОВНЫЕ РЕЗУЛЬТАТЫ ВЫПОЛНЕНИЯ ВПР ПО </w:t>
      </w:r>
      <w:bookmarkEnd w:id="4"/>
      <w:bookmarkEnd w:id="5"/>
      <w:bookmarkEnd w:id="6"/>
      <w:r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>ОКРУЖАЮЩЕМУ МИРУ</w:t>
      </w:r>
      <w:bookmarkEnd w:id="7"/>
    </w:p>
    <w:p w:rsidR="00FB154C" w:rsidRPr="00625314" w:rsidRDefault="00FB154C" w:rsidP="00FB154C">
      <w:pPr>
        <w:pStyle w:val="a3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0B6E2A">
        <w:rPr>
          <w:b/>
          <w:bCs/>
          <w:sz w:val="28"/>
          <w:szCs w:val="28"/>
        </w:rPr>
        <w:t>Участники ВПР</w:t>
      </w:r>
      <w:r>
        <w:rPr>
          <w:b/>
          <w:bCs/>
          <w:sz w:val="28"/>
          <w:szCs w:val="28"/>
        </w:rPr>
        <w:t xml:space="preserve"> по окружающему миру в 5 классах</w:t>
      </w:r>
    </w:p>
    <w:p w:rsidR="00D5397C" w:rsidRPr="00D5397C" w:rsidRDefault="00D5397C" w:rsidP="00862B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написании </w:t>
      </w:r>
      <w:r w:rsidRPr="00A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</w:t>
      </w:r>
      <w:r w:rsidR="00AE41AC" w:rsidRPr="00AE41AC">
        <w:rPr>
          <w:rFonts w:ascii="Times New Roman" w:hAnsi="Times New Roman" w:cs="Times New Roman"/>
          <w:bCs/>
          <w:sz w:val="28"/>
          <w:szCs w:val="28"/>
        </w:rPr>
        <w:t>по</w:t>
      </w:r>
      <w:r w:rsidR="00AE41AC">
        <w:rPr>
          <w:b/>
          <w:bCs/>
          <w:sz w:val="28"/>
          <w:szCs w:val="28"/>
        </w:rPr>
        <w:t xml:space="preserve"> </w:t>
      </w:r>
      <w:r w:rsidR="00AE41AC" w:rsidRPr="00AE41AC">
        <w:rPr>
          <w:rFonts w:ascii="Times New Roman" w:eastAsia="Times New Roman" w:hAnsi="Times New Roman"/>
          <w:sz w:val="28"/>
          <w:szCs w:val="28"/>
          <w:lang w:eastAsia="ru-RU"/>
        </w:rPr>
        <w:t>окружающему миру</w:t>
      </w:r>
      <w:r w:rsidR="00AE41AC">
        <w:rPr>
          <w:b/>
          <w:bCs/>
          <w:sz w:val="28"/>
          <w:szCs w:val="28"/>
        </w:rPr>
        <w:t xml:space="preserve"> 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B154C">
        <w:rPr>
          <w:rFonts w:ascii="Times New Roman" w:eastAsia="Times New Roman" w:hAnsi="Times New Roman"/>
          <w:sz w:val="28"/>
          <w:szCs w:val="28"/>
          <w:lang w:eastAsia="ru-RU"/>
        </w:rPr>
        <w:t>материалам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9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-го класса в штатном режиме в сентябре-октябре 2020 года приняли участие </w:t>
      </w:r>
      <w:r w:rsidR="00F26776" w:rsidRPr="00F26776">
        <w:rPr>
          <w:rFonts w:ascii="Times New Roman" w:hAnsi="Times New Roman" w:cs="Times New Roman"/>
          <w:color w:val="000000"/>
          <w:sz w:val="28"/>
          <w:szCs w:val="28"/>
        </w:rPr>
        <w:t>29193</w:t>
      </w:r>
      <w:r w:rsidR="00812912" w:rsidRPr="00F26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="003049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-х классов из </w:t>
      </w:r>
      <w:r w:rsidR="00812912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F267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2912" w:rsidRPr="00812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06D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</w:t>
      </w:r>
      <w:r w:rsidR="00FB154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ОО) 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области, реализующих основную общеобразовательную программу основного общего образования.</w:t>
      </w:r>
    </w:p>
    <w:p w:rsidR="00772793" w:rsidRDefault="00D5397C" w:rsidP="00862B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>Весной</w:t>
      </w:r>
      <w:r w:rsidR="00525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>2019 года в проведении работ</w:t>
      </w:r>
      <w:r w:rsidR="00525F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0335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>освоени</w:t>
      </w:r>
      <w:r w:rsidR="00E0335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FB154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67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B1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r w:rsidR="008E77BD" w:rsidRPr="008E77B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B04E7">
        <w:rPr>
          <w:rFonts w:ascii="Times New Roman" w:eastAsia="Times New Roman" w:hAnsi="Times New Roman"/>
          <w:sz w:val="28"/>
          <w:szCs w:val="28"/>
          <w:lang w:eastAsia="ru-RU"/>
        </w:rPr>
        <w:t>окружающему миру</w:t>
      </w:r>
      <w:r w:rsidR="008E77BD" w:rsidRPr="008E7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33F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участвовали </w:t>
      </w:r>
      <w:r w:rsidR="00F26776" w:rsidRPr="00F26776">
        <w:rPr>
          <w:rFonts w:ascii="Times New Roman" w:eastAsia="Times New Roman" w:hAnsi="Times New Roman" w:cs="Times New Roman"/>
          <w:sz w:val="28"/>
          <w:szCs w:val="28"/>
        </w:rPr>
        <w:t>31910</w:t>
      </w:r>
      <w:r w:rsidR="00F26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54C">
        <w:rPr>
          <w:rFonts w:ascii="Times New Roman" w:eastAsia="Times New Roman" w:hAnsi="Times New Roman"/>
          <w:sz w:val="28"/>
          <w:szCs w:val="28"/>
          <w:lang w:eastAsia="ru-RU"/>
        </w:rPr>
        <w:t>учеников</w:t>
      </w:r>
      <w:r w:rsidRPr="006933F8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6933F8" w:rsidRPr="006933F8">
        <w:rPr>
          <w:rFonts w:ascii="Times New Roman" w:eastAsia="Times New Roman" w:hAnsi="Times New Roman" w:cs="Times New Roman"/>
          <w:sz w:val="28"/>
          <w:szCs w:val="28"/>
          <w:lang w:eastAsia="ru-RU"/>
        </w:rPr>
        <w:t>671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54C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</w:t>
      </w:r>
      <w:r w:rsidR="006933F8">
        <w:rPr>
          <w:rFonts w:ascii="Times New Roman" w:eastAsia="Times New Roman" w:hAnsi="Times New Roman"/>
          <w:sz w:val="28"/>
          <w:szCs w:val="28"/>
          <w:lang w:eastAsia="ru-RU"/>
        </w:rPr>
        <w:t xml:space="preserve">, а в 2018 году </w:t>
      </w:r>
      <w:r w:rsidR="007727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933F8" w:rsidRPr="00772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776" w:rsidRPr="00F26776">
        <w:rPr>
          <w:rFonts w:ascii="Times New Roman" w:hAnsi="Times New Roman" w:cs="Times New Roman"/>
          <w:color w:val="000000"/>
          <w:sz w:val="28"/>
          <w:szCs w:val="28"/>
        </w:rPr>
        <w:t>29882</w:t>
      </w:r>
      <w:r w:rsidR="00F26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4C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72793">
        <w:rPr>
          <w:rFonts w:ascii="Times New Roman" w:hAnsi="Times New Roman" w:cs="Times New Roman"/>
          <w:color w:val="000000"/>
          <w:sz w:val="28"/>
          <w:szCs w:val="28"/>
        </w:rPr>
        <w:t xml:space="preserve"> из 667</w:t>
      </w:r>
      <w:r w:rsidR="00474419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  <w:r w:rsidR="00772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154C" w:rsidRPr="00D5397C" w:rsidRDefault="00FB154C" w:rsidP="00FB15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количестве участников проверочных работ приведена в таблице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D539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154C" w:rsidRPr="00212A27" w:rsidRDefault="00FB154C" w:rsidP="00FB154C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szCs w:val="28"/>
        </w:rPr>
      </w:pPr>
      <w:r w:rsidRPr="00212A27">
        <w:rPr>
          <w:bCs/>
          <w:i/>
          <w:szCs w:val="28"/>
        </w:rPr>
        <w:t>Таблица 2.</w:t>
      </w:r>
      <w:r>
        <w:rPr>
          <w:bCs/>
          <w:i/>
          <w:szCs w:val="28"/>
        </w:rPr>
        <w:t>1</w:t>
      </w:r>
    </w:p>
    <w:p w:rsidR="00FB154C" w:rsidRPr="00D5397C" w:rsidRDefault="00FB154C" w:rsidP="00FB154C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212A27">
        <w:rPr>
          <w:bCs/>
          <w:i/>
          <w:sz w:val="28"/>
          <w:szCs w:val="28"/>
        </w:rPr>
        <w:t xml:space="preserve">Общая характеристика участников ВПР по </w:t>
      </w:r>
      <w:r>
        <w:rPr>
          <w:bCs/>
          <w:i/>
          <w:sz w:val="28"/>
          <w:szCs w:val="28"/>
        </w:rPr>
        <w:t>окружающему миру</w:t>
      </w:r>
      <w:r w:rsidRPr="00212A27">
        <w:rPr>
          <w:bCs/>
          <w:i/>
          <w:sz w:val="28"/>
          <w:szCs w:val="28"/>
        </w:rPr>
        <w:t xml:space="preserve"> в </w:t>
      </w:r>
      <w:r>
        <w:rPr>
          <w:bCs/>
          <w:i/>
          <w:sz w:val="28"/>
          <w:szCs w:val="28"/>
        </w:rPr>
        <w:t>5</w:t>
      </w:r>
      <w:r w:rsidRPr="00212A27">
        <w:rPr>
          <w:bCs/>
          <w:i/>
          <w:sz w:val="28"/>
          <w:szCs w:val="28"/>
        </w:rPr>
        <w:t xml:space="preserve"> классе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1434"/>
        <w:gridCol w:w="1434"/>
        <w:gridCol w:w="1434"/>
      </w:tblGrid>
      <w:tr w:rsidR="006933F8" w:rsidRPr="006933F8" w:rsidTr="006933F8">
        <w:trPr>
          <w:trHeight w:val="675"/>
          <w:jc w:val="center"/>
        </w:trPr>
        <w:tc>
          <w:tcPr>
            <w:tcW w:w="5406" w:type="dxa"/>
            <w:shd w:val="clear" w:color="auto" w:fill="D9D9D9" w:themeFill="background1" w:themeFillShade="D9"/>
            <w:noWrap/>
            <w:vAlign w:val="center"/>
          </w:tcPr>
          <w:p w:rsidR="006933F8" w:rsidRPr="006933F8" w:rsidRDefault="006933F8" w:rsidP="004322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F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6933F8" w:rsidRPr="006933F8" w:rsidRDefault="006933F8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F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6933F8" w:rsidRPr="006933F8" w:rsidRDefault="006933F8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F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6933F8" w:rsidRPr="006933F8" w:rsidRDefault="006933F8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F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33F8" w:rsidRPr="006933F8" w:rsidTr="00FB154C">
        <w:trPr>
          <w:trHeight w:val="419"/>
          <w:jc w:val="center"/>
        </w:trPr>
        <w:tc>
          <w:tcPr>
            <w:tcW w:w="5406" w:type="dxa"/>
            <w:shd w:val="clear" w:color="auto" w:fill="auto"/>
            <w:noWrap/>
            <w:vAlign w:val="center"/>
          </w:tcPr>
          <w:p w:rsidR="006933F8" w:rsidRPr="006933F8" w:rsidRDefault="006933F8" w:rsidP="00FB154C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 w:rsidR="00FB154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34" w:type="dxa"/>
            <w:vAlign w:val="center"/>
          </w:tcPr>
          <w:p w:rsidR="006933F8" w:rsidRPr="00212FE0" w:rsidRDefault="00F26776" w:rsidP="00F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E0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434" w:type="dxa"/>
            <w:vAlign w:val="center"/>
          </w:tcPr>
          <w:p w:rsidR="006933F8" w:rsidRPr="00212FE0" w:rsidRDefault="00F26776" w:rsidP="00FB154C">
            <w:pPr>
              <w:spacing w:after="0" w:line="24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E0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434" w:type="dxa"/>
            <w:vAlign w:val="center"/>
          </w:tcPr>
          <w:p w:rsidR="006933F8" w:rsidRPr="00212FE0" w:rsidRDefault="00F26776" w:rsidP="00F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E0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</w:tr>
      <w:tr w:rsidR="006933F8" w:rsidRPr="006933F8" w:rsidTr="00FB154C">
        <w:trPr>
          <w:trHeight w:val="553"/>
          <w:jc w:val="center"/>
        </w:trPr>
        <w:tc>
          <w:tcPr>
            <w:tcW w:w="5406" w:type="dxa"/>
            <w:shd w:val="clear" w:color="auto" w:fill="auto"/>
            <w:noWrap/>
            <w:vAlign w:val="center"/>
          </w:tcPr>
          <w:p w:rsidR="006933F8" w:rsidRPr="006933F8" w:rsidRDefault="006933F8" w:rsidP="004322DD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участников, чел. </w:t>
            </w:r>
          </w:p>
        </w:tc>
        <w:tc>
          <w:tcPr>
            <w:tcW w:w="1434" w:type="dxa"/>
            <w:vAlign w:val="center"/>
          </w:tcPr>
          <w:p w:rsidR="006933F8" w:rsidRPr="00212FE0" w:rsidRDefault="00F26776" w:rsidP="00FB154C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29882</w:t>
            </w:r>
          </w:p>
        </w:tc>
        <w:tc>
          <w:tcPr>
            <w:tcW w:w="1434" w:type="dxa"/>
            <w:vAlign w:val="center"/>
          </w:tcPr>
          <w:p w:rsidR="006933F8" w:rsidRPr="00212FE0" w:rsidRDefault="00F26776" w:rsidP="00FB154C">
            <w:pPr>
              <w:spacing w:after="0" w:line="24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E0">
              <w:rPr>
                <w:rFonts w:ascii="Times New Roman" w:eastAsia="Times New Roman" w:hAnsi="Times New Roman" w:cs="Times New Roman"/>
                <w:sz w:val="24"/>
                <w:szCs w:val="24"/>
              </w:rPr>
              <w:t>31910</w:t>
            </w:r>
          </w:p>
        </w:tc>
        <w:tc>
          <w:tcPr>
            <w:tcW w:w="1434" w:type="dxa"/>
            <w:vAlign w:val="center"/>
          </w:tcPr>
          <w:p w:rsidR="006933F8" w:rsidRPr="00212FE0" w:rsidRDefault="00F26776" w:rsidP="00F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29193</w:t>
            </w:r>
          </w:p>
        </w:tc>
      </w:tr>
      <w:tr w:rsidR="006933F8" w:rsidRPr="006933F8" w:rsidTr="00FB154C">
        <w:trPr>
          <w:trHeight w:val="194"/>
          <w:jc w:val="center"/>
        </w:trPr>
        <w:tc>
          <w:tcPr>
            <w:tcW w:w="5406" w:type="dxa"/>
            <w:shd w:val="clear" w:color="auto" w:fill="auto"/>
            <w:noWrap/>
            <w:vAlign w:val="center"/>
          </w:tcPr>
          <w:p w:rsidR="006933F8" w:rsidRPr="00812912" w:rsidRDefault="006933F8" w:rsidP="004322DD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20B2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 ВПР от общего числа обучающихся, %</w:t>
            </w:r>
          </w:p>
        </w:tc>
        <w:tc>
          <w:tcPr>
            <w:tcW w:w="1434" w:type="dxa"/>
            <w:vAlign w:val="center"/>
          </w:tcPr>
          <w:p w:rsidR="006933F8" w:rsidRPr="00212FE0" w:rsidRDefault="00212FE0" w:rsidP="00FB154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34" w:type="dxa"/>
            <w:vAlign w:val="center"/>
          </w:tcPr>
          <w:p w:rsidR="006933F8" w:rsidRPr="00212FE0" w:rsidRDefault="00212FE0" w:rsidP="00FB154C">
            <w:pPr>
              <w:spacing w:after="0" w:line="24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E0">
              <w:rPr>
                <w:rFonts w:ascii="Times New Roman" w:eastAsia="Times New Roman" w:hAnsi="Times New Roman" w:cs="Times New Roman"/>
                <w:sz w:val="24"/>
                <w:szCs w:val="24"/>
              </w:rPr>
              <w:t>91,95</w:t>
            </w:r>
          </w:p>
        </w:tc>
        <w:tc>
          <w:tcPr>
            <w:tcW w:w="1434" w:type="dxa"/>
            <w:vAlign w:val="center"/>
          </w:tcPr>
          <w:p w:rsidR="006933F8" w:rsidRPr="00212FE0" w:rsidRDefault="00212FE0" w:rsidP="00F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FE0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</w:tr>
    </w:tbl>
    <w:p w:rsidR="00F311AB" w:rsidRPr="00F311AB" w:rsidRDefault="001B40D7" w:rsidP="00FB154C">
      <w:pPr>
        <w:pStyle w:val="a3"/>
        <w:spacing w:before="240" w:beforeAutospacing="0" w:after="0" w:afterAutospacing="0" w:line="360" w:lineRule="auto"/>
        <w:ind w:left="567"/>
        <w:jc w:val="both"/>
        <w:rPr>
          <w:b/>
          <w:bCs/>
          <w:sz w:val="28"/>
          <w:szCs w:val="28"/>
        </w:rPr>
      </w:pPr>
      <w:r w:rsidRPr="00F311AB">
        <w:rPr>
          <w:b/>
          <w:bCs/>
          <w:sz w:val="28"/>
          <w:szCs w:val="28"/>
        </w:rPr>
        <w:t>Структура проверочной работы</w:t>
      </w:r>
    </w:p>
    <w:p w:rsidR="00212FE0" w:rsidRPr="00212FE0" w:rsidRDefault="00212FE0" w:rsidP="006D5251">
      <w:pPr>
        <w:pStyle w:val="ac"/>
        <w:tabs>
          <w:tab w:val="left" w:pos="10065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12FE0">
        <w:rPr>
          <w:rFonts w:ascii="Times New Roman" w:eastAsia="Times New Roman" w:hAnsi="Times New Roman"/>
          <w:sz w:val="28"/>
          <w:szCs w:val="28"/>
        </w:rPr>
        <w:t xml:space="preserve">Вариант проверочной работы состоял из двух </w:t>
      </w:r>
      <w:r>
        <w:rPr>
          <w:rFonts w:ascii="Times New Roman" w:eastAsia="Times New Roman" w:hAnsi="Times New Roman"/>
          <w:sz w:val="28"/>
          <w:szCs w:val="28"/>
        </w:rPr>
        <w:t>частей,</w:t>
      </w:r>
      <w:r w:rsidRPr="00212FE0">
        <w:rPr>
          <w:rFonts w:ascii="Times New Roman" w:eastAsia="Times New Roman" w:hAnsi="Times New Roman"/>
          <w:sz w:val="28"/>
          <w:szCs w:val="28"/>
        </w:rPr>
        <w:t xml:space="preserve"> которые</w:t>
      </w:r>
      <w:r w:rsidR="006D52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2FE0">
        <w:rPr>
          <w:rFonts w:ascii="Times New Roman" w:eastAsia="Times New Roman" w:hAnsi="Times New Roman"/>
          <w:sz w:val="28"/>
          <w:szCs w:val="28"/>
        </w:rPr>
        <w:t>различа</w:t>
      </w:r>
      <w:r w:rsidR="00AE41AC">
        <w:rPr>
          <w:rFonts w:ascii="Times New Roman" w:eastAsia="Times New Roman" w:hAnsi="Times New Roman"/>
          <w:sz w:val="28"/>
          <w:szCs w:val="28"/>
        </w:rPr>
        <w:t>лись</w:t>
      </w:r>
      <w:r w:rsidRPr="00212FE0">
        <w:rPr>
          <w:rFonts w:ascii="Times New Roman" w:eastAsia="Times New Roman" w:hAnsi="Times New Roman"/>
          <w:sz w:val="28"/>
          <w:szCs w:val="28"/>
        </w:rPr>
        <w:t xml:space="preserve"> по содержанию и количеству заданий.</w:t>
      </w:r>
    </w:p>
    <w:p w:rsidR="00212FE0" w:rsidRPr="00212FE0" w:rsidRDefault="00212FE0" w:rsidP="006D5251">
      <w:pPr>
        <w:pStyle w:val="ac"/>
        <w:tabs>
          <w:tab w:val="left" w:pos="10065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12FE0">
        <w:rPr>
          <w:rFonts w:ascii="Times New Roman" w:eastAsia="Times New Roman" w:hAnsi="Times New Roman"/>
          <w:sz w:val="28"/>
          <w:szCs w:val="28"/>
        </w:rPr>
        <w:t xml:space="preserve">Часть 1 включала в себя </w:t>
      </w:r>
      <w:r w:rsidR="006D5251">
        <w:rPr>
          <w:rFonts w:ascii="Times New Roman" w:eastAsia="Times New Roman" w:hAnsi="Times New Roman"/>
          <w:sz w:val="28"/>
          <w:szCs w:val="28"/>
        </w:rPr>
        <w:t>6</w:t>
      </w:r>
      <w:r w:rsidR="006D5251" w:rsidRPr="00212FE0">
        <w:rPr>
          <w:rFonts w:ascii="Times New Roman" w:eastAsia="Times New Roman" w:hAnsi="Times New Roman"/>
          <w:sz w:val="28"/>
          <w:szCs w:val="28"/>
        </w:rPr>
        <w:t xml:space="preserve"> задани</w:t>
      </w:r>
      <w:r w:rsidR="006D5251">
        <w:rPr>
          <w:rFonts w:ascii="Times New Roman" w:eastAsia="Times New Roman" w:hAnsi="Times New Roman"/>
          <w:sz w:val="28"/>
          <w:szCs w:val="28"/>
        </w:rPr>
        <w:t>й:</w:t>
      </w:r>
      <w:r w:rsidR="006D5251" w:rsidRPr="00212F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2FE0">
        <w:rPr>
          <w:rFonts w:ascii="Times New Roman" w:eastAsia="Times New Roman" w:hAnsi="Times New Roman"/>
          <w:sz w:val="28"/>
          <w:szCs w:val="28"/>
        </w:rPr>
        <w:t>2 задания, предполагающи</w:t>
      </w:r>
      <w:r w:rsidR="00FB154C">
        <w:rPr>
          <w:rFonts w:ascii="Times New Roman" w:eastAsia="Times New Roman" w:hAnsi="Times New Roman"/>
          <w:sz w:val="28"/>
          <w:szCs w:val="28"/>
        </w:rPr>
        <w:t>е</w:t>
      </w:r>
      <w:r w:rsidRPr="00212FE0">
        <w:rPr>
          <w:rFonts w:ascii="Times New Roman" w:eastAsia="Times New Roman" w:hAnsi="Times New Roman"/>
          <w:sz w:val="28"/>
          <w:szCs w:val="28"/>
        </w:rPr>
        <w:t xml:space="preserve"> выделение определенных элементов на приведенных изображениях; 3 задания с кратким ответом (в виде набора цифр, слова или сочетания слов); 1 задание с развернутым ответом.</w:t>
      </w:r>
    </w:p>
    <w:p w:rsidR="00212FE0" w:rsidRDefault="00212FE0" w:rsidP="006D5251">
      <w:pPr>
        <w:pStyle w:val="ac"/>
        <w:tabs>
          <w:tab w:val="left" w:pos="10065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12FE0">
        <w:rPr>
          <w:rFonts w:ascii="Times New Roman" w:eastAsia="Times New Roman" w:hAnsi="Times New Roman"/>
          <w:sz w:val="28"/>
          <w:szCs w:val="28"/>
        </w:rPr>
        <w:t>Часть 2 содержала 4 задания с развернутым ответом.</w:t>
      </w:r>
    </w:p>
    <w:p w:rsidR="006D5251" w:rsidRPr="00212FE0" w:rsidRDefault="006D5251" w:rsidP="006D5251">
      <w:pPr>
        <w:pStyle w:val="ac"/>
        <w:tabs>
          <w:tab w:val="left" w:pos="10065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уровню сложности в работе </w:t>
      </w:r>
      <w:r w:rsidR="00FB154C">
        <w:rPr>
          <w:rFonts w:ascii="Times New Roman" w:eastAsia="Times New Roman" w:hAnsi="Times New Roman"/>
          <w:sz w:val="28"/>
          <w:szCs w:val="28"/>
        </w:rPr>
        <w:t>7</w:t>
      </w:r>
      <w:r w:rsidR="00525FD0">
        <w:rPr>
          <w:rFonts w:ascii="Times New Roman" w:eastAsia="Times New Roman" w:hAnsi="Times New Roman"/>
          <w:sz w:val="28"/>
          <w:szCs w:val="28"/>
        </w:rPr>
        <w:t xml:space="preserve"> заданий базового уровня и </w:t>
      </w:r>
      <w:r w:rsidR="00FB154C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– повышенного.</w:t>
      </w:r>
    </w:p>
    <w:p w:rsidR="001B40D7" w:rsidRPr="001B40D7" w:rsidRDefault="001B40D7" w:rsidP="00517A99">
      <w:pPr>
        <w:pStyle w:val="af3"/>
        <w:spacing w:line="360" w:lineRule="auto"/>
        <w:ind w:left="221" w:firstLine="423"/>
        <w:jc w:val="both"/>
        <w:rPr>
          <w:b/>
          <w:bCs/>
          <w:lang w:eastAsia="ru-RU"/>
        </w:rPr>
      </w:pPr>
      <w:r w:rsidRPr="001B40D7">
        <w:rPr>
          <w:b/>
          <w:bCs/>
          <w:lang w:eastAsia="ru-RU"/>
        </w:rPr>
        <w:t>Система оценивания выполнения работы</w:t>
      </w:r>
    </w:p>
    <w:p w:rsidR="00FB154C" w:rsidRPr="00E57B05" w:rsidRDefault="001B40D7" w:rsidP="00FB154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5FC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Полностью правильно выполненная работа оценивалась </w:t>
      </w:r>
      <w:r w:rsidR="00212FE0">
        <w:rPr>
          <w:rFonts w:ascii="Times New Roman" w:eastAsia="Times New Roman" w:hAnsi="Times New Roman"/>
          <w:bCs/>
          <w:sz w:val="28"/>
          <w:szCs w:val="28"/>
          <w:lang w:eastAsia="ru-RU"/>
        </w:rPr>
        <w:t>32</w:t>
      </w:r>
      <w:r w:rsidRPr="00005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баллами. </w:t>
      </w:r>
      <w:r w:rsidR="00FB154C" w:rsidRPr="00E57B05">
        <w:rPr>
          <w:rFonts w:ascii="Times New Roman" w:eastAsia="Times New Roman" w:hAnsi="Times New Roman"/>
          <w:bCs/>
          <w:sz w:val="28"/>
          <w:szCs w:val="28"/>
          <w:lang w:eastAsia="ru-RU"/>
        </w:rPr>
        <w:t>Перевод первичных баллов в отметки по пятибалльной шкале представлен в</w:t>
      </w:r>
      <w:r w:rsidR="00FB154C" w:rsidRPr="00005FC2">
        <w:rPr>
          <w:sz w:val="28"/>
          <w:szCs w:val="28"/>
        </w:rPr>
        <w:t xml:space="preserve"> </w:t>
      </w:r>
      <w:r w:rsidR="00FB154C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таблице 2.2</w:t>
      </w:r>
      <w:r w:rsidR="00FB154C" w:rsidRPr="00E57B0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B154C" w:rsidRPr="00212A27" w:rsidRDefault="00FB154C" w:rsidP="00FB154C">
      <w:pPr>
        <w:pStyle w:val="a3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Cs w:val="28"/>
        </w:rPr>
      </w:pPr>
      <w:r w:rsidRPr="00212A27">
        <w:rPr>
          <w:rFonts w:eastAsia="Calibri"/>
          <w:i/>
          <w:szCs w:val="28"/>
        </w:rPr>
        <w:t xml:space="preserve">Таблица 2.2 </w:t>
      </w:r>
    </w:p>
    <w:p w:rsidR="003B4329" w:rsidRPr="00FB154C" w:rsidRDefault="00FB154C" w:rsidP="00FB154C">
      <w:pPr>
        <w:pStyle w:val="a3"/>
        <w:spacing w:before="0" w:beforeAutospacing="0" w:after="240" w:afterAutospacing="0"/>
        <w:ind w:firstLine="709"/>
        <w:jc w:val="center"/>
        <w:rPr>
          <w:rFonts w:eastAsia="Calibri"/>
          <w:i/>
          <w:sz w:val="28"/>
          <w:szCs w:val="28"/>
        </w:rPr>
      </w:pPr>
      <w:r w:rsidRPr="00212A27">
        <w:rPr>
          <w:rFonts w:eastAsia="Calibri"/>
          <w:i/>
          <w:sz w:val="28"/>
          <w:szCs w:val="28"/>
        </w:rPr>
        <w:t xml:space="preserve">Перевод первичных баллов по </w:t>
      </w:r>
      <w:r>
        <w:rPr>
          <w:rFonts w:eastAsia="Calibri"/>
          <w:i/>
          <w:sz w:val="28"/>
          <w:szCs w:val="28"/>
        </w:rPr>
        <w:t>окружающему миру</w:t>
      </w:r>
      <w:r w:rsidRPr="00212A27">
        <w:rPr>
          <w:rFonts w:eastAsia="Calibri"/>
          <w:i/>
          <w:sz w:val="28"/>
          <w:szCs w:val="28"/>
        </w:rPr>
        <w:t xml:space="preserve"> в</w:t>
      </w:r>
      <w:r>
        <w:rPr>
          <w:rFonts w:eastAsia="Calibri"/>
          <w:i/>
          <w:sz w:val="28"/>
          <w:szCs w:val="28"/>
        </w:rPr>
        <w:t xml:space="preserve"> отметки </w:t>
      </w:r>
      <w:r>
        <w:rPr>
          <w:rFonts w:eastAsia="Calibri"/>
          <w:i/>
          <w:sz w:val="28"/>
          <w:szCs w:val="28"/>
        </w:rPr>
        <w:br/>
        <w:t>по пятибалльной шкале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1"/>
        <w:gridCol w:w="1186"/>
        <w:gridCol w:w="1186"/>
        <w:gridCol w:w="1187"/>
        <w:gridCol w:w="1187"/>
      </w:tblGrid>
      <w:tr w:rsidR="001B40D7" w:rsidRPr="00344FB2" w:rsidTr="00FB154C">
        <w:trPr>
          <w:trHeight w:val="43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B40D7" w:rsidRPr="00344FB2" w:rsidRDefault="001B40D7" w:rsidP="00FB154C">
            <w:pPr>
              <w:pStyle w:val="a3"/>
              <w:spacing w:before="0" w:beforeAutospacing="0" w:after="0" w:afterAutospacing="0"/>
            </w:pPr>
            <w:r w:rsidRPr="00344FB2">
              <w:t>Отметка</w:t>
            </w:r>
            <w:r w:rsidR="00FB154C">
              <w:t xml:space="preserve"> </w:t>
            </w:r>
            <w:r w:rsidRPr="00344FB2">
              <w:t>по пятибалльной шкале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1B40D7" w:rsidRPr="00344FB2" w:rsidRDefault="00321201" w:rsidP="00862B22">
            <w:pPr>
              <w:pStyle w:val="a3"/>
              <w:spacing w:before="0" w:beforeAutospacing="0" w:after="0" w:afterAutospacing="0"/>
              <w:jc w:val="center"/>
            </w:pPr>
            <w:r>
              <w:t>«</w:t>
            </w:r>
            <w:r w:rsidR="001B40D7" w:rsidRPr="00344FB2">
              <w:t>2</w:t>
            </w:r>
            <w:r>
              <w:t>»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1B40D7" w:rsidRPr="00344FB2" w:rsidRDefault="00321201" w:rsidP="00862B22">
            <w:pPr>
              <w:pStyle w:val="a3"/>
              <w:spacing w:before="0" w:beforeAutospacing="0" w:after="0" w:afterAutospacing="0"/>
              <w:jc w:val="center"/>
            </w:pPr>
            <w:r>
              <w:t>«</w:t>
            </w:r>
            <w:r w:rsidR="001B40D7" w:rsidRPr="00344FB2">
              <w:t>3</w:t>
            </w:r>
            <w:r>
              <w:t>»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1B40D7" w:rsidRPr="00344FB2" w:rsidRDefault="00321201" w:rsidP="00862B22">
            <w:pPr>
              <w:pStyle w:val="a3"/>
              <w:spacing w:before="0" w:beforeAutospacing="0" w:after="0" w:afterAutospacing="0"/>
              <w:jc w:val="center"/>
            </w:pPr>
            <w:r>
              <w:t>«</w:t>
            </w:r>
            <w:r w:rsidR="001B40D7" w:rsidRPr="00344FB2">
              <w:t>4</w:t>
            </w:r>
            <w:r>
              <w:t>»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1B40D7" w:rsidRPr="00344FB2" w:rsidRDefault="00321201" w:rsidP="00862B22">
            <w:pPr>
              <w:pStyle w:val="a3"/>
              <w:spacing w:before="0" w:beforeAutospacing="0" w:after="0" w:afterAutospacing="0"/>
              <w:jc w:val="center"/>
            </w:pPr>
            <w:r>
              <w:t>«</w:t>
            </w:r>
            <w:r w:rsidR="001B40D7" w:rsidRPr="00344FB2">
              <w:t>5</w:t>
            </w:r>
            <w:r>
              <w:t>»</w:t>
            </w:r>
          </w:p>
        </w:tc>
      </w:tr>
      <w:tr w:rsidR="00212FE0" w:rsidRPr="00344FB2" w:rsidTr="00FB154C">
        <w:trPr>
          <w:trHeight w:val="581"/>
        </w:trPr>
        <w:tc>
          <w:tcPr>
            <w:tcW w:w="4678" w:type="dxa"/>
            <w:vAlign w:val="center"/>
          </w:tcPr>
          <w:p w:rsidR="00212FE0" w:rsidRPr="00344FB2" w:rsidRDefault="00212FE0" w:rsidP="00FB154C">
            <w:pPr>
              <w:pStyle w:val="a3"/>
              <w:spacing w:before="0" w:beforeAutospacing="0" w:after="0" w:afterAutospacing="0"/>
            </w:pPr>
            <w:r w:rsidRPr="00344FB2">
              <w:t>Первичные баллы</w:t>
            </w:r>
          </w:p>
        </w:tc>
        <w:tc>
          <w:tcPr>
            <w:tcW w:w="1196" w:type="dxa"/>
            <w:vAlign w:val="center"/>
          </w:tcPr>
          <w:p w:rsidR="00212FE0" w:rsidRPr="00212FE0" w:rsidRDefault="00212FE0" w:rsidP="005E1A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12FE0">
              <w:rPr>
                <w:sz w:val="28"/>
                <w:szCs w:val="28"/>
              </w:rPr>
              <w:t>0-7</w:t>
            </w:r>
          </w:p>
        </w:tc>
        <w:tc>
          <w:tcPr>
            <w:tcW w:w="1196" w:type="dxa"/>
            <w:vAlign w:val="center"/>
          </w:tcPr>
          <w:p w:rsidR="00212FE0" w:rsidRPr="00212FE0" w:rsidRDefault="00212FE0" w:rsidP="005E1A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12FE0">
              <w:rPr>
                <w:sz w:val="28"/>
                <w:szCs w:val="28"/>
              </w:rPr>
              <w:t>8-17</w:t>
            </w:r>
          </w:p>
        </w:tc>
        <w:tc>
          <w:tcPr>
            <w:tcW w:w="1196" w:type="dxa"/>
            <w:vAlign w:val="center"/>
          </w:tcPr>
          <w:p w:rsidR="00212FE0" w:rsidRPr="00212FE0" w:rsidRDefault="00212FE0" w:rsidP="005E1A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12FE0">
              <w:rPr>
                <w:sz w:val="28"/>
                <w:szCs w:val="28"/>
              </w:rPr>
              <w:t>18-26</w:t>
            </w:r>
          </w:p>
        </w:tc>
        <w:tc>
          <w:tcPr>
            <w:tcW w:w="1197" w:type="dxa"/>
            <w:vAlign w:val="center"/>
          </w:tcPr>
          <w:p w:rsidR="00212FE0" w:rsidRPr="00212FE0" w:rsidRDefault="00212FE0" w:rsidP="005E1A07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12FE0">
              <w:rPr>
                <w:sz w:val="28"/>
                <w:szCs w:val="28"/>
              </w:rPr>
              <w:t>27-32</w:t>
            </w:r>
          </w:p>
        </w:tc>
      </w:tr>
    </w:tbl>
    <w:p w:rsidR="004B41D1" w:rsidRDefault="004B41D1" w:rsidP="00862B22">
      <w:pPr>
        <w:tabs>
          <w:tab w:val="left" w:pos="10065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8E2C04" w:rsidRPr="00B82912" w:rsidRDefault="008E2C04" w:rsidP="008E2C0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2912">
        <w:rPr>
          <w:sz w:val="28"/>
          <w:szCs w:val="28"/>
        </w:rPr>
        <w:t xml:space="preserve">Как и в предыдущие годы, общий подход к оценке типов заданий, включенных в проверочную работу, существенно не изменился: задания </w:t>
      </w:r>
      <w:r w:rsidR="00254F6F" w:rsidRPr="00B82912">
        <w:rPr>
          <w:sz w:val="28"/>
          <w:szCs w:val="28"/>
        </w:rPr>
        <w:t>базового уровня оценивались от 1</w:t>
      </w:r>
      <w:r w:rsidRPr="00B82912">
        <w:rPr>
          <w:sz w:val="28"/>
          <w:szCs w:val="28"/>
        </w:rPr>
        <w:t xml:space="preserve"> до </w:t>
      </w:r>
      <w:r w:rsidR="00517A99">
        <w:rPr>
          <w:sz w:val="28"/>
          <w:szCs w:val="28"/>
        </w:rPr>
        <w:t>3</w:t>
      </w:r>
      <w:r w:rsidRPr="00B82912">
        <w:rPr>
          <w:sz w:val="28"/>
          <w:szCs w:val="28"/>
        </w:rPr>
        <w:t xml:space="preserve"> баллов, повышенного</w:t>
      </w:r>
      <w:r w:rsidR="00517A99">
        <w:rPr>
          <w:sz w:val="28"/>
          <w:szCs w:val="28"/>
        </w:rPr>
        <w:t xml:space="preserve"> и высокого</w:t>
      </w:r>
      <w:r w:rsidRPr="00B82912">
        <w:rPr>
          <w:sz w:val="28"/>
          <w:szCs w:val="28"/>
        </w:rPr>
        <w:t xml:space="preserve"> –</w:t>
      </w:r>
      <w:r w:rsidR="00517A99">
        <w:rPr>
          <w:sz w:val="28"/>
          <w:szCs w:val="28"/>
        </w:rPr>
        <w:t>2</w:t>
      </w:r>
      <w:r w:rsidR="00B82912" w:rsidRPr="00B82912">
        <w:rPr>
          <w:sz w:val="28"/>
          <w:szCs w:val="28"/>
        </w:rPr>
        <w:t>-</w:t>
      </w:r>
      <w:r w:rsidR="00044E88">
        <w:rPr>
          <w:sz w:val="28"/>
          <w:szCs w:val="28"/>
        </w:rPr>
        <w:t>3</w:t>
      </w:r>
      <w:r w:rsidRPr="00B82912">
        <w:rPr>
          <w:sz w:val="28"/>
          <w:szCs w:val="28"/>
        </w:rPr>
        <w:t xml:space="preserve"> балл</w:t>
      </w:r>
      <w:r w:rsidR="00254F6F" w:rsidRPr="00B82912">
        <w:rPr>
          <w:sz w:val="28"/>
          <w:szCs w:val="28"/>
        </w:rPr>
        <w:t>ами</w:t>
      </w:r>
      <w:r w:rsidRPr="00B82912">
        <w:rPr>
          <w:sz w:val="28"/>
          <w:szCs w:val="28"/>
        </w:rPr>
        <w:t>.</w:t>
      </w:r>
    </w:p>
    <w:p w:rsidR="001B40D7" w:rsidRPr="00E03351" w:rsidRDefault="001B40D7" w:rsidP="00FB154C">
      <w:pPr>
        <w:pStyle w:val="a3"/>
        <w:tabs>
          <w:tab w:val="left" w:pos="0"/>
        </w:tabs>
        <w:spacing w:before="240" w:beforeAutospacing="0" w:after="0" w:afterAutospacing="0" w:line="360" w:lineRule="auto"/>
        <w:ind w:left="709" w:right="-1"/>
        <w:rPr>
          <w:b/>
          <w:sz w:val="28"/>
          <w:szCs w:val="28"/>
        </w:rPr>
      </w:pPr>
      <w:r w:rsidRPr="00E03351">
        <w:rPr>
          <w:b/>
          <w:sz w:val="28"/>
          <w:szCs w:val="28"/>
        </w:rPr>
        <w:t>Общая характеристика результатов выполнения работы</w:t>
      </w:r>
    </w:p>
    <w:p w:rsidR="00862B22" w:rsidRPr="00F22FBC" w:rsidRDefault="00862B22" w:rsidP="006D52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FBC">
        <w:rPr>
          <w:sz w:val="28"/>
          <w:szCs w:val="28"/>
        </w:rPr>
        <w:t>Средний</w:t>
      </w:r>
      <w:r w:rsidR="00044E88" w:rsidRPr="00F22FBC">
        <w:rPr>
          <w:sz w:val="28"/>
          <w:szCs w:val="28"/>
        </w:rPr>
        <w:t xml:space="preserve"> </w:t>
      </w:r>
      <w:r w:rsidRPr="00F22FBC">
        <w:rPr>
          <w:sz w:val="28"/>
          <w:szCs w:val="28"/>
        </w:rPr>
        <w:t xml:space="preserve">балл </w:t>
      </w:r>
      <w:r w:rsidR="0083496D" w:rsidRPr="00F22FBC">
        <w:rPr>
          <w:sz w:val="28"/>
          <w:szCs w:val="28"/>
        </w:rPr>
        <w:t>выпол</w:t>
      </w:r>
      <w:r w:rsidR="00B82912" w:rsidRPr="00F22FBC">
        <w:rPr>
          <w:sz w:val="28"/>
          <w:szCs w:val="28"/>
        </w:rPr>
        <w:t xml:space="preserve">нения ВПР по </w:t>
      </w:r>
      <w:r w:rsidR="006D5251">
        <w:rPr>
          <w:rFonts w:eastAsia="Calibri"/>
          <w:sz w:val="28"/>
          <w:szCs w:val="28"/>
        </w:rPr>
        <w:t>окружающему миру</w:t>
      </w:r>
      <w:r w:rsidR="006D5251">
        <w:rPr>
          <w:sz w:val="28"/>
          <w:szCs w:val="28"/>
        </w:rPr>
        <w:t xml:space="preserve"> в 5</w:t>
      </w:r>
      <w:r w:rsidR="0083496D" w:rsidRPr="00F22FBC">
        <w:rPr>
          <w:sz w:val="28"/>
          <w:szCs w:val="28"/>
        </w:rPr>
        <w:t>-классах</w:t>
      </w:r>
      <w:r w:rsidR="00F02828" w:rsidRPr="00F22FBC">
        <w:rPr>
          <w:sz w:val="28"/>
          <w:szCs w:val="28"/>
        </w:rPr>
        <w:t xml:space="preserve"> </w:t>
      </w:r>
      <w:r w:rsidR="00FB154C">
        <w:rPr>
          <w:sz w:val="28"/>
          <w:szCs w:val="28"/>
        </w:rPr>
        <w:t>ОО</w:t>
      </w:r>
      <w:r w:rsidR="00F02828" w:rsidRPr="00F22FBC">
        <w:rPr>
          <w:sz w:val="28"/>
          <w:szCs w:val="28"/>
        </w:rPr>
        <w:t xml:space="preserve"> Самарской области </w:t>
      </w:r>
      <w:r w:rsidRPr="00F22FBC">
        <w:rPr>
          <w:sz w:val="28"/>
          <w:szCs w:val="28"/>
        </w:rPr>
        <w:t xml:space="preserve">зафиксирован на уровне </w:t>
      </w:r>
      <w:r w:rsidR="006D5251">
        <w:rPr>
          <w:sz w:val="28"/>
          <w:szCs w:val="28"/>
        </w:rPr>
        <w:t>3,96</w:t>
      </w:r>
      <w:r w:rsidR="00F22FBC" w:rsidRPr="00F22FBC">
        <w:rPr>
          <w:sz w:val="28"/>
          <w:szCs w:val="28"/>
        </w:rPr>
        <w:t xml:space="preserve"> балла</w:t>
      </w:r>
      <w:r w:rsidRPr="00F22FBC">
        <w:rPr>
          <w:sz w:val="28"/>
          <w:szCs w:val="28"/>
        </w:rPr>
        <w:t>, что</w:t>
      </w:r>
      <w:r w:rsidR="008E2C04" w:rsidRPr="00F22FBC">
        <w:rPr>
          <w:sz w:val="28"/>
          <w:szCs w:val="28"/>
        </w:rPr>
        <w:t xml:space="preserve"> </w:t>
      </w:r>
      <w:r w:rsidR="0049727A" w:rsidRPr="00F22FBC">
        <w:rPr>
          <w:sz w:val="28"/>
          <w:szCs w:val="28"/>
        </w:rPr>
        <w:t>ниже</w:t>
      </w:r>
      <w:r w:rsidR="00254F6F" w:rsidRPr="00F22FBC">
        <w:rPr>
          <w:sz w:val="28"/>
          <w:szCs w:val="28"/>
        </w:rPr>
        <w:t xml:space="preserve"> </w:t>
      </w:r>
      <w:r w:rsidR="0049727A" w:rsidRPr="00F22FBC">
        <w:rPr>
          <w:sz w:val="28"/>
          <w:szCs w:val="28"/>
        </w:rPr>
        <w:t xml:space="preserve">результатов </w:t>
      </w:r>
      <w:r w:rsidR="00254F6F" w:rsidRPr="00F22FBC">
        <w:rPr>
          <w:sz w:val="28"/>
          <w:szCs w:val="28"/>
        </w:rPr>
        <w:t xml:space="preserve"> </w:t>
      </w:r>
      <w:r w:rsidR="0049727A" w:rsidRPr="00F22FBC">
        <w:rPr>
          <w:sz w:val="28"/>
          <w:szCs w:val="28"/>
        </w:rPr>
        <w:t>201</w:t>
      </w:r>
      <w:r w:rsidR="00FB154C">
        <w:rPr>
          <w:sz w:val="28"/>
          <w:szCs w:val="28"/>
        </w:rPr>
        <w:t xml:space="preserve">8 года </w:t>
      </w:r>
      <w:r w:rsidR="006D5251" w:rsidRPr="00F22FBC">
        <w:rPr>
          <w:sz w:val="28"/>
          <w:szCs w:val="28"/>
        </w:rPr>
        <w:t>на 0,</w:t>
      </w:r>
      <w:r w:rsidR="006D5251">
        <w:rPr>
          <w:sz w:val="28"/>
          <w:szCs w:val="28"/>
        </w:rPr>
        <w:t xml:space="preserve">04 </w:t>
      </w:r>
      <w:r w:rsidR="00FB154C">
        <w:rPr>
          <w:sz w:val="28"/>
          <w:szCs w:val="28"/>
        </w:rPr>
        <w:t>балла</w:t>
      </w:r>
      <w:r w:rsidR="006D5251" w:rsidRPr="00F22FBC">
        <w:rPr>
          <w:sz w:val="28"/>
          <w:szCs w:val="28"/>
        </w:rPr>
        <w:t xml:space="preserve"> </w:t>
      </w:r>
      <w:r w:rsidR="00254F6F" w:rsidRPr="00F22FBC">
        <w:rPr>
          <w:sz w:val="28"/>
          <w:szCs w:val="28"/>
        </w:rPr>
        <w:t xml:space="preserve">и на </w:t>
      </w:r>
      <w:r w:rsidR="006D5251">
        <w:rPr>
          <w:sz w:val="28"/>
          <w:szCs w:val="28"/>
        </w:rPr>
        <w:t xml:space="preserve">0,11 </w:t>
      </w:r>
      <w:r w:rsidR="00F22FBC" w:rsidRPr="00F22FBC">
        <w:rPr>
          <w:sz w:val="28"/>
          <w:szCs w:val="28"/>
        </w:rPr>
        <w:t xml:space="preserve">балла </w:t>
      </w:r>
      <w:r w:rsidR="006D5251">
        <w:rPr>
          <w:sz w:val="28"/>
          <w:szCs w:val="28"/>
        </w:rPr>
        <w:t>ниже</w:t>
      </w:r>
      <w:r w:rsidR="00254F6F" w:rsidRPr="00F22FBC">
        <w:rPr>
          <w:sz w:val="28"/>
          <w:szCs w:val="28"/>
        </w:rPr>
        <w:t>, чем в 2019</w:t>
      </w:r>
      <w:r w:rsidR="00044E88" w:rsidRPr="00F22FBC">
        <w:rPr>
          <w:sz w:val="28"/>
          <w:szCs w:val="28"/>
        </w:rPr>
        <w:t xml:space="preserve"> </w:t>
      </w:r>
      <w:r w:rsidR="00254F6F" w:rsidRPr="00F22FBC">
        <w:rPr>
          <w:sz w:val="28"/>
          <w:szCs w:val="28"/>
        </w:rPr>
        <w:t xml:space="preserve">году. </w:t>
      </w:r>
      <w:r w:rsidR="00E03351" w:rsidRPr="00F22FBC">
        <w:rPr>
          <w:sz w:val="28"/>
          <w:szCs w:val="28"/>
        </w:rPr>
        <w:t>Данные свидетельствуют о стабильности результатов.</w:t>
      </w:r>
    </w:p>
    <w:p w:rsidR="00FB154C" w:rsidRDefault="00FB154C" w:rsidP="00FB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61E">
        <w:rPr>
          <w:sz w:val="28"/>
          <w:szCs w:val="28"/>
        </w:rPr>
        <w:t xml:space="preserve">Распределение участников ВПР по полученным отметкам в разрезе показателей Самарской области показано в таблице </w:t>
      </w:r>
      <w:r>
        <w:rPr>
          <w:sz w:val="28"/>
          <w:szCs w:val="28"/>
        </w:rPr>
        <w:t>2.3</w:t>
      </w:r>
      <w:r w:rsidRPr="0012061E">
        <w:rPr>
          <w:sz w:val="28"/>
          <w:szCs w:val="28"/>
        </w:rPr>
        <w:t>.</w:t>
      </w:r>
    </w:p>
    <w:p w:rsidR="00F02828" w:rsidRPr="00F22FBC" w:rsidRDefault="00F02828" w:rsidP="00862B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FBC">
        <w:rPr>
          <w:sz w:val="28"/>
          <w:szCs w:val="28"/>
        </w:rPr>
        <w:t>Не преодолели минимальный порог для получения удовлетворительной о</w:t>
      </w:r>
      <w:r w:rsidR="00525FD0">
        <w:rPr>
          <w:sz w:val="28"/>
          <w:szCs w:val="28"/>
        </w:rPr>
        <w:t>тмет</w:t>
      </w:r>
      <w:r w:rsidRPr="00F22FBC">
        <w:rPr>
          <w:sz w:val="28"/>
          <w:szCs w:val="28"/>
        </w:rPr>
        <w:t xml:space="preserve">ки </w:t>
      </w:r>
      <w:r w:rsidR="00F22FBC" w:rsidRPr="00F22FBC">
        <w:rPr>
          <w:color w:val="000000"/>
          <w:sz w:val="28"/>
          <w:szCs w:val="28"/>
        </w:rPr>
        <w:t>1376</w:t>
      </w:r>
      <w:r w:rsidRPr="00F22FBC">
        <w:rPr>
          <w:sz w:val="28"/>
          <w:szCs w:val="28"/>
        </w:rPr>
        <w:t xml:space="preserve"> </w:t>
      </w:r>
      <w:r w:rsidR="007352D4">
        <w:rPr>
          <w:sz w:val="28"/>
          <w:szCs w:val="28"/>
        </w:rPr>
        <w:t>пя</w:t>
      </w:r>
      <w:r w:rsidR="00E03351" w:rsidRPr="00F22FBC">
        <w:rPr>
          <w:sz w:val="28"/>
          <w:szCs w:val="28"/>
        </w:rPr>
        <w:t>т</w:t>
      </w:r>
      <w:r w:rsidRPr="00F22FBC">
        <w:rPr>
          <w:sz w:val="28"/>
          <w:szCs w:val="28"/>
        </w:rPr>
        <w:t xml:space="preserve">иклассников, что составляет </w:t>
      </w:r>
      <w:r w:rsidR="007352D4">
        <w:rPr>
          <w:sz w:val="28"/>
          <w:szCs w:val="28"/>
        </w:rPr>
        <w:t>1</w:t>
      </w:r>
      <w:r w:rsidR="00F22FBC" w:rsidRPr="00F22FBC">
        <w:rPr>
          <w:sz w:val="28"/>
          <w:szCs w:val="28"/>
        </w:rPr>
        <w:t>,</w:t>
      </w:r>
      <w:r w:rsidR="009F62D4">
        <w:rPr>
          <w:sz w:val="28"/>
          <w:szCs w:val="28"/>
        </w:rPr>
        <w:t>0</w:t>
      </w:r>
      <w:r w:rsidR="00F22FBC" w:rsidRPr="00F22FBC">
        <w:rPr>
          <w:sz w:val="28"/>
          <w:szCs w:val="28"/>
        </w:rPr>
        <w:t>8</w:t>
      </w:r>
      <w:r w:rsidRPr="00F22FBC">
        <w:rPr>
          <w:sz w:val="28"/>
          <w:szCs w:val="28"/>
        </w:rPr>
        <w:t xml:space="preserve"> % от общего числа участников ВПР по Самарской области (по всей выборке этот показатель </w:t>
      </w:r>
      <w:r w:rsidR="00F22FBC" w:rsidRPr="00F22FBC">
        <w:rPr>
          <w:sz w:val="28"/>
          <w:szCs w:val="28"/>
        </w:rPr>
        <w:t xml:space="preserve">в 2 раза </w:t>
      </w:r>
      <w:r w:rsidR="007352D4">
        <w:rPr>
          <w:sz w:val="28"/>
          <w:szCs w:val="28"/>
        </w:rPr>
        <w:t>вы</w:t>
      </w:r>
      <w:r w:rsidRPr="00F22FBC">
        <w:rPr>
          <w:sz w:val="28"/>
          <w:szCs w:val="28"/>
        </w:rPr>
        <w:t>ше</w:t>
      </w:r>
      <w:r w:rsidR="00E03351" w:rsidRPr="00F22FBC">
        <w:rPr>
          <w:sz w:val="28"/>
          <w:szCs w:val="28"/>
        </w:rPr>
        <w:t>)</w:t>
      </w:r>
      <w:r w:rsidR="00F22FBC" w:rsidRPr="00F22FBC">
        <w:rPr>
          <w:sz w:val="28"/>
          <w:szCs w:val="28"/>
        </w:rPr>
        <w:t>.</w:t>
      </w:r>
      <w:r w:rsidRPr="00F22FBC">
        <w:rPr>
          <w:sz w:val="28"/>
          <w:szCs w:val="28"/>
        </w:rPr>
        <w:t xml:space="preserve"> </w:t>
      </w:r>
    </w:p>
    <w:p w:rsidR="009D164D" w:rsidRPr="00D231D5" w:rsidRDefault="009D164D" w:rsidP="009D164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ВПР в 2020 </w:t>
      </w:r>
      <w:r w:rsidRPr="005E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7352D4" w:rsidRPr="005E1A07">
        <w:rPr>
          <w:rFonts w:ascii="Times New Roman" w:hAnsi="Times New Roman" w:cs="Times New Roman"/>
          <w:color w:val="000000"/>
          <w:sz w:val="28"/>
          <w:szCs w:val="28"/>
        </w:rPr>
        <w:t xml:space="preserve">6469 </w:t>
      </w:r>
      <w:r w:rsidR="00FB1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828"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52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22FBC" w:rsidRPr="00D231D5">
        <w:rPr>
          <w:rFonts w:ascii="Times New Roman" w:hAnsi="Times New Roman" w:cs="Times New Roman"/>
          <w:color w:val="000000"/>
          <w:sz w:val="28"/>
          <w:szCs w:val="28"/>
        </w:rPr>
        <w:t>2,1</w:t>
      </w:r>
      <w:r w:rsidR="007352D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22FBC" w:rsidRPr="00D23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52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отмет</w:t>
      </w:r>
      <w:r w:rsidR="00E03351"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3351"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1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3351"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D231D5"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7352D4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E03351"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828"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меньше, чем в среднем по Российской Федерации)</w:t>
      </w:r>
      <w:r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164D" w:rsidRPr="00D231D5" w:rsidRDefault="00F02828" w:rsidP="009D164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1D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Получили </w:t>
      </w:r>
      <w:r w:rsidR="00525FD0">
        <w:rPr>
          <w:rFonts w:ascii="Times New Roman" w:eastAsia="Times New Roman" w:hAnsi="Times New Roman"/>
          <w:sz w:val="28"/>
          <w:szCs w:val="28"/>
          <w:lang w:eastAsia="ru-RU"/>
        </w:rPr>
        <w:t>отмет</w:t>
      </w:r>
      <w:r w:rsidRPr="005E1A07">
        <w:rPr>
          <w:rFonts w:ascii="Times New Roman" w:eastAsia="Times New Roman" w:hAnsi="Times New Roman"/>
          <w:sz w:val="28"/>
          <w:szCs w:val="28"/>
          <w:lang w:eastAsia="ru-RU"/>
        </w:rPr>
        <w:t xml:space="preserve">ку </w:t>
      </w:r>
      <w:r w:rsidR="003212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1A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12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03351" w:rsidRPr="005E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2D4" w:rsidRPr="005E1A07">
        <w:rPr>
          <w:rFonts w:ascii="Times New Roman" w:hAnsi="Times New Roman" w:cs="Times New Roman"/>
          <w:color w:val="000000"/>
          <w:sz w:val="28"/>
          <w:szCs w:val="28"/>
        </w:rPr>
        <w:t>16591</w:t>
      </w:r>
      <w:r w:rsidR="00E03351" w:rsidRPr="00D231D5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FB154C">
        <w:rPr>
          <w:rFonts w:ascii="Times New Roman" w:eastAsia="Times New Roman" w:hAnsi="Times New Roman"/>
          <w:sz w:val="28"/>
          <w:szCs w:val="28"/>
          <w:lang w:eastAsia="ru-RU"/>
        </w:rPr>
        <w:t>ученика</w:t>
      </w:r>
      <w:r w:rsidR="009D164D" w:rsidRPr="00D231D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352D4">
        <w:rPr>
          <w:rFonts w:ascii="Times New Roman" w:hAnsi="Times New Roman" w:cs="Times New Roman"/>
          <w:color w:val="000000"/>
          <w:sz w:val="28"/>
          <w:szCs w:val="28"/>
        </w:rPr>
        <w:t>56,83</w:t>
      </w:r>
      <w:r w:rsidR="00D231D5" w:rsidRPr="00D23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54C">
        <w:rPr>
          <w:rFonts w:ascii="Times New Roman" w:eastAsia="Times New Roman" w:hAnsi="Times New Roman"/>
          <w:sz w:val="28"/>
          <w:szCs w:val="28"/>
          <w:lang w:eastAsia="ru-RU"/>
        </w:rPr>
        <w:t xml:space="preserve">%), что </w:t>
      </w:r>
      <w:r w:rsidR="00D231D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352D4">
        <w:rPr>
          <w:rFonts w:ascii="Times New Roman" w:eastAsia="Times New Roman" w:hAnsi="Times New Roman"/>
          <w:sz w:val="28"/>
          <w:szCs w:val="28"/>
          <w:lang w:eastAsia="ru-RU"/>
        </w:rPr>
        <w:t>3,49</w:t>
      </w:r>
      <w:r w:rsidR="00D231D5">
        <w:rPr>
          <w:rFonts w:ascii="Times New Roman" w:eastAsia="Times New Roman" w:hAnsi="Times New Roman"/>
          <w:sz w:val="28"/>
          <w:szCs w:val="28"/>
          <w:lang w:eastAsia="ru-RU"/>
        </w:rPr>
        <w:t xml:space="preserve"> % больше,</w:t>
      </w:r>
      <w:r w:rsidR="00D231D5" w:rsidRPr="00D2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среднем по Российской Федерации</w:t>
      </w:r>
      <w:r w:rsidR="00D231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164D" w:rsidRPr="00D2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164D" w:rsidRPr="00D231D5" w:rsidRDefault="009D164D" w:rsidP="009D164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1D5">
        <w:rPr>
          <w:rFonts w:ascii="Times New Roman" w:hAnsi="Times New Roman"/>
          <w:sz w:val="28"/>
          <w:szCs w:val="28"/>
        </w:rPr>
        <w:t>Максимальн</w:t>
      </w:r>
      <w:r w:rsidR="00F02828" w:rsidRPr="00D231D5">
        <w:rPr>
          <w:rFonts w:ascii="Times New Roman" w:hAnsi="Times New Roman"/>
          <w:sz w:val="28"/>
          <w:szCs w:val="28"/>
        </w:rPr>
        <w:t xml:space="preserve">ую </w:t>
      </w:r>
      <w:r w:rsidR="00FB154C">
        <w:rPr>
          <w:rFonts w:ascii="Times New Roman" w:hAnsi="Times New Roman"/>
          <w:sz w:val="28"/>
          <w:szCs w:val="28"/>
        </w:rPr>
        <w:t>отметку</w:t>
      </w:r>
      <w:r w:rsidR="00F02828" w:rsidRPr="00D231D5">
        <w:rPr>
          <w:rFonts w:ascii="Times New Roman" w:hAnsi="Times New Roman"/>
          <w:sz w:val="28"/>
          <w:szCs w:val="28"/>
        </w:rPr>
        <w:t xml:space="preserve"> </w:t>
      </w:r>
      <w:r w:rsidR="00F02828" w:rsidRPr="005E1A07">
        <w:rPr>
          <w:rFonts w:ascii="Times New Roman" w:hAnsi="Times New Roman"/>
          <w:sz w:val="28"/>
          <w:szCs w:val="28"/>
        </w:rPr>
        <w:t xml:space="preserve">получили </w:t>
      </w:r>
      <w:r w:rsidR="007352D4" w:rsidRPr="005E1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5818</w:t>
      </w:r>
      <w:r w:rsidRPr="005E1A07">
        <w:rPr>
          <w:rFonts w:ascii="Times New Roman" w:hAnsi="Times New Roman"/>
          <w:sz w:val="28"/>
          <w:szCs w:val="28"/>
        </w:rPr>
        <w:t xml:space="preserve"> участников</w:t>
      </w:r>
      <w:r w:rsidRPr="00D231D5">
        <w:rPr>
          <w:rFonts w:ascii="Times New Roman" w:hAnsi="Times New Roman"/>
          <w:sz w:val="28"/>
          <w:szCs w:val="28"/>
        </w:rPr>
        <w:t xml:space="preserve"> ВПР (</w:t>
      </w:r>
      <w:r w:rsidR="00E03351" w:rsidRPr="00D231D5">
        <w:rPr>
          <w:rFonts w:ascii="Times New Roman" w:hAnsi="Times New Roman"/>
          <w:sz w:val="28"/>
          <w:szCs w:val="28"/>
        </w:rPr>
        <w:t>19,</w:t>
      </w:r>
      <w:r w:rsidR="007352D4">
        <w:rPr>
          <w:rFonts w:ascii="Times New Roman" w:hAnsi="Times New Roman"/>
          <w:sz w:val="28"/>
          <w:szCs w:val="28"/>
        </w:rPr>
        <w:t>93</w:t>
      </w:r>
      <w:r w:rsidRPr="00D231D5">
        <w:rPr>
          <w:rFonts w:ascii="Times New Roman" w:hAnsi="Times New Roman"/>
          <w:sz w:val="28"/>
          <w:szCs w:val="28"/>
        </w:rPr>
        <w:t xml:space="preserve"> %) (</w:t>
      </w:r>
      <w:r w:rsidR="00F02828" w:rsidRPr="00D231D5">
        <w:rPr>
          <w:rFonts w:ascii="Times New Roman" w:hAnsi="Times New Roman"/>
          <w:sz w:val="28"/>
          <w:szCs w:val="28"/>
        </w:rPr>
        <w:t xml:space="preserve">на </w:t>
      </w:r>
      <w:r w:rsidR="00FB154C">
        <w:rPr>
          <w:rFonts w:ascii="Times New Roman" w:hAnsi="Times New Roman"/>
          <w:sz w:val="28"/>
          <w:szCs w:val="28"/>
        </w:rPr>
        <w:br/>
      </w:r>
      <w:r w:rsidR="007352D4">
        <w:rPr>
          <w:rFonts w:ascii="Times New Roman" w:hAnsi="Times New Roman"/>
          <w:sz w:val="28"/>
          <w:szCs w:val="28"/>
        </w:rPr>
        <w:t>8,16</w:t>
      </w:r>
      <w:r w:rsidR="00E03351" w:rsidRPr="00D231D5">
        <w:rPr>
          <w:rFonts w:ascii="Times New Roman" w:hAnsi="Times New Roman"/>
          <w:sz w:val="28"/>
          <w:szCs w:val="28"/>
        </w:rPr>
        <w:t xml:space="preserve"> </w:t>
      </w:r>
      <w:r w:rsidR="00F02828" w:rsidRPr="00D231D5">
        <w:rPr>
          <w:rFonts w:ascii="Times New Roman" w:hAnsi="Times New Roman"/>
          <w:sz w:val="28"/>
          <w:szCs w:val="28"/>
        </w:rPr>
        <w:t>% больше, чем по Российской Федерации).</w:t>
      </w:r>
      <w:r w:rsidR="001B50EA">
        <w:rPr>
          <w:rFonts w:ascii="Times New Roman" w:hAnsi="Times New Roman"/>
          <w:sz w:val="28"/>
          <w:szCs w:val="28"/>
        </w:rPr>
        <w:t xml:space="preserve"> Максимальный первичный балл набрали </w:t>
      </w:r>
      <w:r w:rsidR="007352D4">
        <w:rPr>
          <w:rFonts w:ascii="Times New Roman" w:hAnsi="Times New Roman"/>
          <w:sz w:val="28"/>
          <w:szCs w:val="28"/>
        </w:rPr>
        <w:t>0,7</w:t>
      </w:r>
      <w:r w:rsidR="001B50EA">
        <w:rPr>
          <w:rFonts w:ascii="Times New Roman" w:hAnsi="Times New Roman"/>
          <w:sz w:val="28"/>
          <w:szCs w:val="28"/>
        </w:rPr>
        <w:t xml:space="preserve"> % участников ВПР (в 2019 году </w:t>
      </w:r>
      <w:r w:rsidR="00FB154C">
        <w:rPr>
          <w:rFonts w:ascii="Times New Roman" w:hAnsi="Times New Roman"/>
          <w:sz w:val="28"/>
          <w:szCs w:val="28"/>
        </w:rPr>
        <w:t xml:space="preserve">- </w:t>
      </w:r>
      <w:r w:rsidR="001B50EA">
        <w:rPr>
          <w:rFonts w:ascii="Times New Roman" w:hAnsi="Times New Roman"/>
          <w:sz w:val="28"/>
          <w:szCs w:val="28"/>
        </w:rPr>
        <w:t>1,</w:t>
      </w:r>
      <w:r w:rsidR="007352D4">
        <w:rPr>
          <w:rFonts w:ascii="Times New Roman" w:hAnsi="Times New Roman"/>
          <w:sz w:val="28"/>
          <w:szCs w:val="28"/>
        </w:rPr>
        <w:t>46</w:t>
      </w:r>
      <w:r w:rsidR="001B50EA">
        <w:rPr>
          <w:rFonts w:ascii="Times New Roman" w:hAnsi="Times New Roman"/>
          <w:sz w:val="28"/>
          <w:szCs w:val="28"/>
        </w:rPr>
        <w:t xml:space="preserve"> %</w:t>
      </w:r>
      <w:r w:rsidR="007352D4">
        <w:rPr>
          <w:rFonts w:ascii="Times New Roman" w:hAnsi="Times New Roman"/>
          <w:sz w:val="28"/>
          <w:szCs w:val="28"/>
        </w:rPr>
        <w:t>, а в 2018 – 1,54 %</w:t>
      </w:r>
      <w:r w:rsidR="001B50EA">
        <w:rPr>
          <w:rFonts w:ascii="Times New Roman" w:hAnsi="Times New Roman"/>
          <w:sz w:val="28"/>
          <w:szCs w:val="28"/>
        </w:rPr>
        <w:t xml:space="preserve">). </w:t>
      </w:r>
    </w:p>
    <w:p w:rsidR="00FB154C" w:rsidRPr="00C32408" w:rsidRDefault="00FB154C" w:rsidP="00FB154C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32408">
        <w:rPr>
          <w:rFonts w:ascii="Times New Roman" w:eastAsia="Calibri" w:hAnsi="Times New Roman" w:cs="Times New Roman"/>
          <w:i/>
          <w:sz w:val="24"/>
          <w:szCs w:val="28"/>
        </w:rPr>
        <w:t>Таблица 2.</w:t>
      </w:r>
      <w:r>
        <w:rPr>
          <w:rFonts w:ascii="Times New Roman" w:eastAsia="Calibri" w:hAnsi="Times New Roman" w:cs="Times New Roman"/>
          <w:i/>
          <w:sz w:val="24"/>
          <w:szCs w:val="28"/>
        </w:rPr>
        <w:t>1</w:t>
      </w:r>
      <w:r w:rsidRPr="00C32408">
        <w:rPr>
          <w:rFonts w:ascii="Times New Roman" w:eastAsia="Calibri" w:hAnsi="Times New Roman" w:cs="Times New Roman"/>
          <w:i/>
          <w:sz w:val="24"/>
          <w:szCs w:val="28"/>
        </w:rPr>
        <w:t>.3</w:t>
      </w:r>
    </w:p>
    <w:p w:rsidR="00FB154C" w:rsidRPr="0012061E" w:rsidRDefault="00FB154C" w:rsidP="00FB154C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1CA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Распределение </w:t>
      </w:r>
      <w:r w:rsidRPr="00C32408">
        <w:rPr>
          <w:rFonts w:ascii="Times New Roman" w:eastAsia="Calibri" w:hAnsi="Times New Roman" w:cs="Times New Roman"/>
          <w:i/>
          <w:sz w:val="28"/>
          <w:szCs w:val="28"/>
        </w:rPr>
        <w:t>участников по полученным баллам</w:t>
      </w:r>
      <w:r w:rsidRPr="00C32408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91CA6">
        <w:rPr>
          <w:rFonts w:ascii="Times New Roman" w:eastAsia="Calibri" w:hAnsi="Times New Roman" w:cs="Times New Roman"/>
          <w:i/>
          <w:sz w:val="28"/>
          <w:szCs w:val="28"/>
        </w:rPr>
        <w:t>(статистика по отметкам)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247"/>
        <w:gridCol w:w="967"/>
        <w:gridCol w:w="835"/>
        <w:gridCol w:w="969"/>
        <w:gridCol w:w="833"/>
        <w:gridCol w:w="1055"/>
        <w:gridCol w:w="771"/>
        <w:gridCol w:w="831"/>
        <w:gridCol w:w="773"/>
      </w:tblGrid>
      <w:tr w:rsidR="009D164D" w:rsidRPr="00DE4BE0" w:rsidTr="00352610">
        <w:trPr>
          <w:trHeight w:val="40"/>
        </w:trPr>
        <w:tc>
          <w:tcPr>
            <w:tcW w:w="823" w:type="pct"/>
            <w:vMerge w:val="restart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29" w:type="pct"/>
            <w:vMerge w:val="restart"/>
            <w:vAlign w:val="center"/>
          </w:tcPr>
          <w:p w:rsidR="009D164D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hAnsi="Times New Roman"/>
                <w:b/>
                <w:sz w:val="24"/>
                <w:szCs w:val="24"/>
              </w:rPr>
              <w:t xml:space="preserve">Факт. </w:t>
            </w:r>
          </w:p>
          <w:p w:rsidR="009D164D" w:rsidRPr="00786BBF" w:rsidRDefault="009D164D" w:rsidP="00862B2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  <w:r w:rsidRPr="00786BBF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pct"/>
            <w:gridSpan w:val="8"/>
            <w:vAlign w:val="center"/>
          </w:tcPr>
          <w:p w:rsidR="009D164D" w:rsidRPr="00786BBF" w:rsidRDefault="009D164D" w:rsidP="00862B2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участников по баллам</w:t>
            </w:r>
          </w:p>
        </w:tc>
      </w:tr>
      <w:tr w:rsidR="009D164D" w:rsidRPr="00DE4BE0" w:rsidTr="00352610">
        <w:trPr>
          <w:trHeight w:val="37"/>
        </w:trPr>
        <w:tc>
          <w:tcPr>
            <w:tcW w:w="823" w:type="pct"/>
            <w:vMerge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vAlign w:val="center"/>
          </w:tcPr>
          <w:p w:rsidR="009D164D" w:rsidRPr="00DE4BE0" w:rsidRDefault="009D164D" w:rsidP="00862B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 w:rsidR="009D164D" w:rsidRPr="00786BBF" w:rsidRDefault="00321201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164D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9" w:type="pct"/>
            <w:gridSpan w:val="2"/>
            <w:vAlign w:val="center"/>
          </w:tcPr>
          <w:p w:rsidR="009D164D" w:rsidRPr="00786BBF" w:rsidRDefault="00321201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164D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" w:type="pct"/>
            <w:gridSpan w:val="2"/>
            <w:vAlign w:val="center"/>
          </w:tcPr>
          <w:p w:rsidR="009D164D" w:rsidRPr="00786BBF" w:rsidRDefault="00321201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164D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9" w:type="pct"/>
            <w:gridSpan w:val="2"/>
            <w:vAlign w:val="center"/>
          </w:tcPr>
          <w:p w:rsidR="009D164D" w:rsidRPr="00786BBF" w:rsidRDefault="00321201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164D"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52610" w:rsidRPr="00DE4BE0" w:rsidTr="00352610">
        <w:trPr>
          <w:trHeight w:val="37"/>
        </w:trPr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vAlign w:val="center"/>
          </w:tcPr>
          <w:p w:rsidR="009D164D" w:rsidRPr="00DE4BE0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9D164D" w:rsidRPr="00786BBF" w:rsidRDefault="009D164D" w:rsidP="00862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B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D164D" w:rsidRPr="00DE4BE0" w:rsidTr="009D164D">
        <w:trPr>
          <w:trHeight w:val="354"/>
        </w:trPr>
        <w:tc>
          <w:tcPr>
            <w:tcW w:w="5000" w:type="pct"/>
            <w:gridSpan w:val="10"/>
            <w:vAlign w:val="center"/>
          </w:tcPr>
          <w:p w:rsidR="009D164D" w:rsidRPr="00113DF1" w:rsidRDefault="009D164D" w:rsidP="008F4AAE">
            <w:pPr>
              <w:spacing w:after="0" w:line="240" w:lineRule="auto"/>
              <w:ind w:right="-10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F4A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52610" w:rsidRPr="0042066A" w:rsidTr="00931189">
        <w:trPr>
          <w:trHeight w:val="354"/>
        </w:trPr>
        <w:tc>
          <w:tcPr>
            <w:tcW w:w="823" w:type="pct"/>
          </w:tcPr>
          <w:p w:rsidR="00352610" w:rsidRPr="0042066A" w:rsidRDefault="00352610" w:rsidP="00E1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629" w:type="pct"/>
          </w:tcPr>
          <w:p w:rsidR="00352610" w:rsidRPr="0042066A" w:rsidRDefault="00DF744C" w:rsidP="004C6F1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1459020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352610" w:rsidRPr="0042066A" w:rsidRDefault="00902660" w:rsidP="00E151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F2F2F2"/>
          </w:tcPr>
          <w:p w:rsidR="00352610" w:rsidRPr="0042066A" w:rsidRDefault="00DF744C" w:rsidP="00E151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352610" w:rsidRPr="0042066A" w:rsidRDefault="00902660" w:rsidP="006B720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6B7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6B7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/>
          </w:tcPr>
          <w:p w:rsidR="00352610" w:rsidRPr="0042066A" w:rsidRDefault="00DF744C" w:rsidP="00E151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  <w:r w:rsid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352610" w:rsidRPr="0042066A" w:rsidRDefault="00902660" w:rsidP="006B7206">
            <w:pPr>
              <w:spacing w:line="240" w:lineRule="auto"/>
              <w:ind w:left="-107" w:right="-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82142</w:t>
            </w:r>
            <w:r w:rsid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</w:tcPr>
          <w:p w:rsidR="00352610" w:rsidRPr="0042066A" w:rsidRDefault="00DF744C" w:rsidP="00E151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352610" w:rsidRPr="0042066A" w:rsidRDefault="00902660" w:rsidP="00E151D3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326820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</w:tcPr>
          <w:p w:rsidR="00352610" w:rsidRPr="0042066A" w:rsidRDefault="00DF744C" w:rsidP="00E151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22,4</w:t>
            </w:r>
          </w:p>
        </w:tc>
      </w:tr>
      <w:tr w:rsidR="0029416D" w:rsidRPr="00B82912" w:rsidTr="00931189">
        <w:trPr>
          <w:trHeight w:val="354"/>
        </w:trPr>
        <w:tc>
          <w:tcPr>
            <w:tcW w:w="823" w:type="pct"/>
          </w:tcPr>
          <w:p w:rsidR="0029416D" w:rsidRPr="0042066A" w:rsidRDefault="0029416D" w:rsidP="00E1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629" w:type="pct"/>
          </w:tcPr>
          <w:p w:rsidR="0029416D" w:rsidRPr="00DF744C" w:rsidRDefault="00DF744C" w:rsidP="004C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4C">
              <w:rPr>
                <w:rFonts w:ascii="Times New Roman" w:hAnsi="Times New Roman" w:cs="Times New Roman"/>
                <w:sz w:val="24"/>
                <w:szCs w:val="24"/>
              </w:rPr>
              <w:t>29882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29416D" w:rsidRPr="00DF744C" w:rsidRDefault="00DF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4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F2F2F2"/>
          </w:tcPr>
          <w:p w:rsidR="0029416D" w:rsidRPr="00DF744C" w:rsidRDefault="000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29416D" w:rsidRPr="00DF744C" w:rsidRDefault="00DF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4C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/>
          </w:tcPr>
          <w:p w:rsidR="0029416D" w:rsidRPr="00DF744C" w:rsidRDefault="000B04E7" w:rsidP="00E151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9416D" w:rsidRPr="00DF744C" w:rsidRDefault="00DF744C" w:rsidP="00E151D3">
            <w:pPr>
              <w:spacing w:line="240" w:lineRule="auto"/>
              <w:ind w:left="-107" w:right="-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17137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</w:tcPr>
          <w:p w:rsidR="0029416D" w:rsidRPr="00DF744C" w:rsidRDefault="000B04E7" w:rsidP="00E151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29416D" w:rsidRPr="00DF744C" w:rsidRDefault="00DF744C" w:rsidP="00E151D3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7567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</w:tcPr>
          <w:p w:rsidR="0029416D" w:rsidRPr="00DF744C" w:rsidRDefault="000B04E7" w:rsidP="00E151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352610" w:rsidRPr="00B82912" w:rsidTr="00E151D3">
        <w:trPr>
          <w:trHeight w:val="462"/>
        </w:trPr>
        <w:tc>
          <w:tcPr>
            <w:tcW w:w="5000" w:type="pct"/>
            <w:gridSpan w:val="10"/>
            <w:vAlign w:val="center"/>
          </w:tcPr>
          <w:p w:rsidR="00352610" w:rsidRPr="00B82912" w:rsidRDefault="00352610" w:rsidP="004C6F1D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931189" w:rsidRPr="00B82912" w:rsidTr="004322DD">
        <w:trPr>
          <w:trHeight w:val="354"/>
        </w:trPr>
        <w:tc>
          <w:tcPr>
            <w:tcW w:w="823" w:type="pct"/>
          </w:tcPr>
          <w:p w:rsidR="00931189" w:rsidRPr="00B82912" w:rsidRDefault="00931189" w:rsidP="00E1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91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629" w:type="pct"/>
          </w:tcPr>
          <w:p w:rsidR="00931189" w:rsidRPr="00044E88" w:rsidRDefault="00DF744C" w:rsidP="004C6F1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1538335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31189" w:rsidRPr="00044E88" w:rsidRDefault="00902660" w:rsidP="00E151D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14460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F2F2F2"/>
          </w:tcPr>
          <w:p w:rsidR="00931189" w:rsidRPr="00B82912" w:rsidRDefault="00DF744C" w:rsidP="00E151D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931189" w:rsidRPr="00044E88" w:rsidRDefault="006B7206" w:rsidP="00E151D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310744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/>
          </w:tcPr>
          <w:p w:rsidR="00931189" w:rsidRPr="00B82912" w:rsidRDefault="00DF744C" w:rsidP="00E151D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931189" w:rsidRPr="00D25FED" w:rsidRDefault="006B7206" w:rsidP="00E151D3">
            <w:pPr>
              <w:spacing w:line="240" w:lineRule="auto"/>
              <w:ind w:left="-107" w:right="-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855314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</w:tcPr>
          <w:p w:rsidR="00931189" w:rsidRPr="00B82912" w:rsidRDefault="00DF744C" w:rsidP="00E151D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931189" w:rsidRPr="00D25FED" w:rsidRDefault="006B7206" w:rsidP="00E151D3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358432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</w:tcPr>
          <w:p w:rsidR="00931189" w:rsidRPr="00B82912" w:rsidRDefault="00DF744C" w:rsidP="00E151D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</w:t>
            </w:r>
          </w:p>
        </w:tc>
      </w:tr>
      <w:tr w:rsidR="0029416D" w:rsidRPr="00902660" w:rsidTr="00931189">
        <w:trPr>
          <w:trHeight w:val="354"/>
        </w:trPr>
        <w:tc>
          <w:tcPr>
            <w:tcW w:w="823" w:type="pct"/>
          </w:tcPr>
          <w:p w:rsidR="0029416D" w:rsidRPr="00902660" w:rsidRDefault="0029416D" w:rsidP="00E1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629" w:type="pct"/>
          </w:tcPr>
          <w:p w:rsidR="0029416D" w:rsidRPr="00902660" w:rsidRDefault="00DF744C" w:rsidP="004C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60">
              <w:rPr>
                <w:rFonts w:ascii="Times New Roman" w:hAnsi="Times New Roman" w:cs="Times New Roman"/>
                <w:sz w:val="24"/>
                <w:szCs w:val="24"/>
              </w:rPr>
              <w:t>31910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29416D" w:rsidRPr="00902660" w:rsidRDefault="0090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F2F2F2"/>
          </w:tcPr>
          <w:p w:rsidR="0029416D" w:rsidRPr="00902660" w:rsidRDefault="00DF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60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29416D" w:rsidRPr="00902660" w:rsidRDefault="0090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5080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/>
          </w:tcPr>
          <w:p w:rsidR="0029416D" w:rsidRPr="00902660" w:rsidRDefault="00DF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60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9416D" w:rsidRPr="00902660" w:rsidRDefault="00902660" w:rsidP="00E151D3">
            <w:pPr>
              <w:spacing w:line="240" w:lineRule="auto"/>
              <w:ind w:left="-107" w:right="-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17958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</w:tcPr>
          <w:p w:rsidR="0029416D" w:rsidRPr="00902660" w:rsidRDefault="00DF744C" w:rsidP="00E151D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29416D" w:rsidRPr="00902660" w:rsidRDefault="00902660" w:rsidP="00E151D3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8726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</w:tcPr>
          <w:p w:rsidR="0029416D" w:rsidRPr="00902660" w:rsidRDefault="00DF744C" w:rsidP="00E151D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27,3</w:t>
            </w:r>
          </w:p>
        </w:tc>
      </w:tr>
      <w:tr w:rsidR="00931189" w:rsidRPr="00B82912" w:rsidTr="004322DD">
        <w:trPr>
          <w:trHeight w:val="354"/>
        </w:trPr>
        <w:tc>
          <w:tcPr>
            <w:tcW w:w="5000" w:type="pct"/>
            <w:gridSpan w:val="10"/>
            <w:vAlign w:val="center"/>
          </w:tcPr>
          <w:p w:rsidR="00931189" w:rsidRPr="00B82912" w:rsidRDefault="00931189" w:rsidP="004C6F1D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0B04E7" w:rsidRPr="006B7206" w:rsidTr="007A6F79">
        <w:trPr>
          <w:trHeight w:val="354"/>
        </w:trPr>
        <w:tc>
          <w:tcPr>
            <w:tcW w:w="823" w:type="pct"/>
            <w:vAlign w:val="center"/>
          </w:tcPr>
          <w:p w:rsidR="000B04E7" w:rsidRPr="006B7206" w:rsidRDefault="000B04E7" w:rsidP="00B8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629" w:type="pct"/>
            <w:vAlign w:val="bottom"/>
          </w:tcPr>
          <w:p w:rsidR="000B04E7" w:rsidRPr="006B7206" w:rsidRDefault="000B04E7" w:rsidP="004C6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1359182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bottom"/>
          </w:tcPr>
          <w:p w:rsidR="000B04E7" w:rsidRPr="006B7206" w:rsidRDefault="006B72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38736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B04E7" w:rsidRPr="006B7206" w:rsidRDefault="000B04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489" w:type="pct"/>
            <w:tcBorders>
              <w:right w:val="single" w:sz="4" w:space="0" w:color="auto"/>
            </w:tcBorders>
            <w:vAlign w:val="bottom"/>
          </w:tcPr>
          <w:p w:rsidR="000B04E7" w:rsidRPr="006B7206" w:rsidRDefault="006B72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435482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B04E7" w:rsidRPr="006B7206" w:rsidRDefault="000B04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32,04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bottom"/>
          </w:tcPr>
          <w:p w:rsidR="000B04E7" w:rsidRPr="006B7206" w:rsidRDefault="006B7206" w:rsidP="006B72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724987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B04E7" w:rsidRPr="006B7206" w:rsidRDefault="000B04E7" w:rsidP="007A6F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53,34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0B04E7" w:rsidRPr="006B7206" w:rsidRDefault="006B7206" w:rsidP="00B8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06">
              <w:rPr>
                <w:rFonts w:ascii="Times New Roman" w:eastAsia="Times New Roman" w:hAnsi="Times New Roman" w:cs="Times New Roman"/>
                <w:sz w:val="24"/>
                <w:szCs w:val="24"/>
              </w:rPr>
              <w:t>159975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B04E7" w:rsidRPr="006B7206" w:rsidRDefault="000B04E7" w:rsidP="007A6F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11,77</w:t>
            </w:r>
          </w:p>
        </w:tc>
      </w:tr>
      <w:tr w:rsidR="000B04E7" w:rsidRPr="006B7206" w:rsidTr="007A6F79">
        <w:trPr>
          <w:trHeight w:val="354"/>
        </w:trPr>
        <w:tc>
          <w:tcPr>
            <w:tcW w:w="823" w:type="pct"/>
          </w:tcPr>
          <w:p w:rsidR="000B04E7" w:rsidRPr="006B7206" w:rsidRDefault="000B04E7" w:rsidP="00B82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629" w:type="pct"/>
            <w:vAlign w:val="bottom"/>
          </w:tcPr>
          <w:p w:rsidR="000B04E7" w:rsidRPr="006B7206" w:rsidRDefault="000B04E7" w:rsidP="004C6F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29193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bottom"/>
          </w:tcPr>
          <w:p w:rsidR="000B04E7" w:rsidRPr="006B7206" w:rsidRDefault="007352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21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B04E7" w:rsidRPr="006B7206" w:rsidRDefault="000B04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489" w:type="pct"/>
            <w:tcBorders>
              <w:right w:val="single" w:sz="4" w:space="0" w:color="auto"/>
            </w:tcBorders>
            <w:vAlign w:val="bottom"/>
          </w:tcPr>
          <w:p w:rsidR="000B04E7" w:rsidRPr="006B7206" w:rsidRDefault="007352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6469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B04E7" w:rsidRPr="006B7206" w:rsidRDefault="000B04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bottom"/>
          </w:tcPr>
          <w:p w:rsidR="000B04E7" w:rsidRPr="006B7206" w:rsidRDefault="007352D4" w:rsidP="007352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B04E7" w:rsidRPr="006B7206" w:rsidRDefault="000B04E7" w:rsidP="007A6F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56,83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0B04E7" w:rsidRPr="006B7206" w:rsidRDefault="007352D4" w:rsidP="00B8291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5818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0B04E7" w:rsidRPr="006B7206" w:rsidRDefault="000B04E7" w:rsidP="007A6F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19,93</w:t>
            </w:r>
          </w:p>
        </w:tc>
      </w:tr>
    </w:tbl>
    <w:p w:rsidR="00862B22" w:rsidRDefault="00862B22" w:rsidP="00862B22">
      <w:pPr>
        <w:pStyle w:val="a3"/>
        <w:spacing w:before="0" w:beforeAutospacing="0" w:after="0" w:afterAutospacing="0"/>
        <w:ind w:right="-1" w:firstLine="709"/>
        <w:jc w:val="both"/>
        <w:rPr>
          <w:i/>
          <w:highlight w:val="yellow"/>
        </w:rPr>
      </w:pPr>
    </w:p>
    <w:p w:rsidR="00862B22" w:rsidRPr="00593026" w:rsidRDefault="00862B22" w:rsidP="00862B2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593026">
        <w:rPr>
          <w:sz w:val="28"/>
          <w:szCs w:val="28"/>
        </w:rPr>
        <w:t xml:space="preserve">На </w:t>
      </w:r>
      <w:r w:rsidR="00893C9A">
        <w:rPr>
          <w:sz w:val="28"/>
          <w:szCs w:val="28"/>
        </w:rPr>
        <w:t xml:space="preserve">отметки </w:t>
      </w:r>
      <w:r w:rsidR="00321201">
        <w:rPr>
          <w:sz w:val="28"/>
          <w:szCs w:val="28"/>
        </w:rPr>
        <w:t>«</w:t>
      </w:r>
      <w:r w:rsidRPr="00593026">
        <w:rPr>
          <w:sz w:val="28"/>
          <w:szCs w:val="28"/>
        </w:rPr>
        <w:t>4</w:t>
      </w:r>
      <w:r w:rsidR="00321201">
        <w:rPr>
          <w:sz w:val="28"/>
          <w:szCs w:val="28"/>
        </w:rPr>
        <w:t>»</w:t>
      </w:r>
      <w:r w:rsidRPr="00593026">
        <w:rPr>
          <w:sz w:val="28"/>
          <w:szCs w:val="28"/>
        </w:rPr>
        <w:t xml:space="preserve"> и </w:t>
      </w:r>
      <w:r w:rsidR="00321201">
        <w:rPr>
          <w:sz w:val="28"/>
          <w:szCs w:val="28"/>
        </w:rPr>
        <w:t>«</w:t>
      </w:r>
      <w:r w:rsidRPr="00593026">
        <w:rPr>
          <w:sz w:val="28"/>
          <w:szCs w:val="28"/>
        </w:rPr>
        <w:t>5</w:t>
      </w:r>
      <w:r w:rsidR="00321201">
        <w:rPr>
          <w:sz w:val="28"/>
          <w:szCs w:val="28"/>
        </w:rPr>
        <w:t>»</w:t>
      </w:r>
      <w:r w:rsidRPr="00593026">
        <w:rPr>
          <w:sz w:val="28"/>
          <w:szCs w:val="28"/>
        </w:rPr>
        <w:t xml:space="preserve"> написали работу </w:t>
      </w:r>
      <w:r w:rsidR="00031B61" w:rsidRPr="00593026">
        <w:rPr>
          <w:sz w:val="28"/>
          <w:szCs w:val="28"/>
        </w:rPr>
        <w:t xml:space="preserve">по </w:t>
      </w:r>
      <w:r w:rsidR="005E1A07">
        <w:rPr>
          <w:rFonts w:eastAsia="Calibri"/>
          <w:sz w:val="28"/>
          <w:szCs w:val="28"/>
        </w:rPr>
        <w:t>окружающему миру</w:t>
      </w:r>
      <w:r w:rsidR="00643318">
        <w:rPr>
          <w:sz w:val="28"/>
          <w:szCs w:val="28"/>
        </w:rPr>
        <w:t xml:space="preserve"> </w:t>
      </w:r>
      <w:r w:rsidR="009F62D4">
        <w:rPr>
          <w:sz w:val="28"/>
          <w:szCs w:val="28"/>
        </w:rPr>
        <w:t>22409</w:t>
      </w:r>
      <w:r w:rsidRPr="00593026">
        <w:rPr>
          <w:sz w:val="28"/>
          <w:szCs w:val="28"/>
        </w:rPr>
        <w:t xml:space="preserve"> обучающихся (</w:t>
      </w:r>
      <w:r w:rsidR="009F62D4">
        <w:rPr>
          <w:sz w:val="28"/>
          <w:szCs w:val="28"/>
        </w:rPr>
        <w:t>76,76</w:t>
      </w:r>
      <w:r w:rsidR="00593026" w:rsidRPr="00593026">
        <w:rPr>
          <w:sz w:val="28"/>
          <w:szCs w:val="28"/>
        </w:rPr>
        <w:t xml:space="preserve"> </w:t>
      </w:r>
      <w:r w:rsidR="00921FAE" w:rsidRPr="00593026">
        <w:rPr>
          <w:sz w:val="28"/>
          <w:szCs w:val="28"/>
        </w:rPr>
        <w:t>%</w:t>
      </w:r>
      <w:r w:rsidR="00893C9A">
        <w:rPr>
          <w:sz w:val="28"/>
          <w:szCs w:val="28"/>
        </w:rPr>
        <w:t xml:space="preserve">), что на </w:t>
      </w:r>
      <w:r w:rsidR="00F94A22">
        <w:rPr>
          <w:sz w:val="28"/>
          <w:szCs w:val="28"/>
        </w:rPr>
        <w:t>14,97</w:t>
      </w:r>
      <w:r w:rsidRPr="00593026">
        <w:rPr>
          <w:sz w:val="28"/>
          <w:szCs w:val="28"/>
        </w:rPr>
        <w:t xml:space="preserve"> % выше среднего значения показателя по Российской Федерации (</w:t>
      </w:r>
      <w:r w:rsidR="00F94A22">
        <w:rPr>
          <w:sz w:val="28"/>
          <w:szCs w:val="28"/>
        </w:rPr>
        <w:t>48</w:t>
      </w:r>
      <w:r w:rsidR="00593026" w:rsidRPr="00593026">
        <w:rPr>
          <w:sz w:val="28"/>
          <w:szCs w:val="28"/>
        </w:rPr>
        <w:t xml:space="preserve"> </w:t>
      </w:r>
      <w:r w:rsidR="00031B61" w:rsidRPr="00593026">
        <w:rPr>
          <w:sz w:val="28"/>
          <w:szCs w:val="28"/>
        </w:rPr>
        <w:t>%</w:t>
      </w:r>
      <w:r w:rsidRPr="00593026">
        <w:rPr>
          <w:sz w:val="28"/>
          <w:szCs w:val="28"/>
        </w:rPr>
        <w:t>).</w:t>
      </w:r>
      <w:r w:rsidR="00593026" w:rsidRPr="00593026">
        <w:rPr>
          <w:sz w:val="28"/>
          <w:szCs w:val="28"/>
        </w:rPr>
        <w:t xml:space="preserve"> </w:t>
      </w:r>
      <w:r w:rsidRPr="00593026">
        <w:rPr>
          <w:sz w:val="28"/>
          <w:szCs w:val="28"/>
        </w:rPr>
        <w:t>Следует отметить, что в 201</w:t>
      </w:r>
      <w:r w:rsidR="00593026" w:rsidRPr="00593026">
        <w:rPr>
          <w:sz w:val="28"/>
          <w:szCs w:val="28"/>
        </w:rPr>
        <w:t>8</w:t>
      </w:r>
      <w:r w:rsidRPr="00593026">
        <w:rPr>
          <w:sz w:val="28"/>
          <w:szCs w:val="28"/>
        </w:rPr>
        <w:t xml:space="preserve"> году </w:t>
      </w:r>
      <w:r w:rsidR="00D25F92" w:rsidRPr="00593026">
        <w:rPr>
          <w:sz w:val="28"/>
          <w:szCs w:val="28"/>
        </w:rPr>
        <w:t xml:space="preserve">значение показателя </w:t>
      </w:r>
      <w:r w:rsidRPr="00593026">
        <w:rPr>
          <w:sz w:val="28"/>
          <w:szCs w:val="28"/>
        </w:rPr>
        <w:t>качеств</w:t>
      </w:r>
      <w:r w:rsidR="00D25F92" w:rsidRPr="00593026">
        <w:rPr>
          <w:sz w:val="28"/>
          <w:szCs w:val="28"/>
        </w:rPr>
        <w:t>а</w:t>
      </w:r>
      <w:r w:rsidRPr="00593026">
        <w:rPr>
          <w:sz w:val="28"/>
          <w:szCs w:val="28"/>
        </w:rPr>
        <w:t xml:space="preserve"> обучения в </w:t>
      </w:r>
      <w:r w:rsidR="00893C9A">
        <w:rPr>
          <w:sz w:val="28"/>
          <w:szCs w:val="28"/>
        </w:rPr>
        <w:t>ОО</w:t>
      </w:r>
      <w:r w:rsidRPr="00593026">
        <w:rPr>
          <w:sz w:val="28"/>
          <w:szCs w:val="28"/>
        </w:rPr>
        <w:t xml:space="preserve"> региона </w:t>
      </w:r>
      <w:r w:rsidR="00593026" w:rsidRPr="00593026">
        <w:rPr>
          <w:sz w:val="28"/>
          <w:szCs w:val="28"/>
        </w:rPr>
        <w:t xml:space="preserve">было на </w:t>
      </w:r>
      <w:r w:rsidR="00F94A22">
        <w:rPr>
          <w:sz w:val="28"/>
          <w:szCs w:val="28"/>
        </w:rPr>
        <w:t>11</w:t>
      </w:r>
      <w:r w:rsidR="00593026" w:rsidRPr="00593026">
        <w:rPr>
          <w:sz w:val="28"/>
          <w:szCs w:val="28"/>
        </w:rPr>
        <w:t>,</w:t>
      </w:r>
      <w:r w:rsidR="000011BF">
        <w:rPr>
          <w:sz w:val="28"/>
          <w:szCs w:val="28"/>
        </w:rPr>
        <w:t>7</w:t>
      </w:r>
      <w:r w:rsidR="00593026" w:rsidRPr="00593026">
        <w:rPr>
          <w:sz w:val="28"/>
          <w:szCs w:val="28"/>
        </w:rPr>
        <w:t xml:space="preserve"> </w:t>
      </w:r>
      <w:r w:rsidR="00D25F92" w:rsidRPr="00593026">
        <w:rPr>
          <w:sz w:val="28"/>
          <w:szCs w:val="28"/>
        </w:rPr>
        <w:t xml:space="preserve">% </w:t>
      </w:r>
      <w:r w:rsidR="00593026" w:rsidRPr="00593026">
        <w:rPr>
          <w:sz w:val="28"/>
          <w:szCs w:val="28"/>
        </w:rPr>
        <w:t>выше</w:t>
      </w:r>
      <w:r w:rsidR="00D25F92" w:rsidRPr="00593026">
        <w:rPr>
          <w:sz w:val="28"/>
          <w:szCs w:val="28"/>
        </w:rPr>
        <w:t xml:space="preserve"> </w:t>
      </w:r>
      <w:r w:rsidRPr="00593026">
        <w:rPr>
          <w:sz w:val="28"/>
          <w:szCs w:val="28"/>
        </w:rPr>
        <w:t xml:space="preserve">среднего по Российской </w:t>
      </w:r>
      <w:r w:rsidR="00031B61" w:rsidRPr="00593026">
        <w:rPr>
          <w:sz w:val="28"/>
          <w:szCs w:val="28"/>
        </w:rPr>
        <w:t>Ф</w:t>
      </w:r>
      <w:r w:rsidRPr="00593026">
        <w:rPr>
          <w:sz w:val="28"/>
          <w:szCs w:val="28"/>
        </w:rPr>
        <w:t>едерации</w:t>
      </w:r>
      <w:r w:rsidR="00593026" w:rsidRPr="00593026">
        <w:rPr>
          <w:sz w:val="28"/>
          <w:szCs w:val="28"/>
        </w:rPr>
        <w:t xml:space="preserve">, а в 2019 году </w:t>
      </w:r>
      <w:r w:rsidR="00F94A22">
        <w:rPr>
          <w:sz w:val="28"/>
          <w:szCs w:val="28"/>
        </w:rPr>
        <w:t>результаты были на уровне общероссийского показателя.</w:t>
      </w:r>
      <w:r w:rsidR="00643318">
        <w:rPr>
          <w:sz w:val="28"/>
          <w:szCs w:val="28"/>
        </w:rPr>
        <w:t xml:space="preserve"> </w:t>
      </w:r>
    </w:p>
    <w:p w:rsidR="00BB056B" w:rsidRPr="001C63D4" w:rsidRDefault="001B40D7" w:rsidP="001B50EA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highlight w:val="yellow"/>
        </w:rPr>
      </w:pPr>
      <w:r w:rsidRPr="001B50EA">
        <w:rPr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</w:t>
      </w:r>
      <w:r w:rsidR="000D12D7">
        <w:rPr>
          <w:sz w:val="28"/>
          <w:szCs w:val="28"/>
        </w:rPr>
        <w:t>9</w:t>
      </w:r>
      <w:r w:rsidR="000D12D7" w:rsidRPr="000D12D7">
        <w:rPr>
          <w:sz w:val="28"/>
          <w:szCs w:val="28"/>
        </w:rPr>
        <w:t>8</w:t>
      </w:r>
      <w:r w:rsidR="001B50EA" w:rsidRPr="001B50EA">
        <w:rPr>
          <w:sz w:val="28"/>
          <w:szCs w:val="28"/>
        </w:rPr>
        <w:t>,</w:t>
      </w:r>
      <w:r w:rsidR="000D12D7" w:rsidRPr="000D12D7">
        <w:rPr>
          <w:sz w:val="28"/>
          <w:szCs w:val="28"/>
        </w:rPr>
        <w:t>92</w:t>
      </w:r>
      <w:r w:rsidR="00C65456" w:rsidRPr="001B50EA">
        <w:rPr>
          <w:sz w:val="28"/>
          <w:szCs w:val="28"/>
        </w:rPr>
        <w:t xml:space="preserve"> </w:t>
      </w:r>
      <w:r w:rsidRPr="001B50EA">
        <w:rPr>
          <w:sz w:val="28"/>
          <w:szCs w:val="28"/>
        </w:rPr>
        <w:t>% школьников</w:t>
      </w:r>
      <w:r w:rsidR="00C72DB9" w:rsidRPr="001B50EA">
        <w:rPr>
          <w:sz w:val="28"/>
          <w:szCs w:val="28"/>
        </w:rPr>
        <w:t xml:space="preserve"> </w:t>
      </w:r>
      <w:r w:rsidR="00C72DB9" w:rsidRPr="00643318">
        <w:rPr>
          <w:sz w:val="28"/>
          <w:szCs w:val="28"/>
        </w:rPr>
        <w:t xml:space="preserve">(в </w:t>
      </w:r>
      <w:r w:rsidR="00643318" w:rsidRPr="00643318">
        <w:rPr>
          <w:sz w:val="28"/>
          <w:szCs w:val="28"/>
        </w:rPr>
        <w:t>2019 году</w:t>
      </w:r>
      <w:r w:rsidR="00C72DB9" w:rsidRPr="00643318">
        <w:rPr>
          <w:sz w:val="28"/>
          <w:szCs w:val="28"/>
        </w:rPr>
        <w:t xml:space="preserve"> с выполнением </w:t>
      </w:r>
      <w:r w:rsidR="00C65456" w:rsidRPr="00643318">
        <w:rPr>
          <w:sz w:val="28"/>
          <w:szCs w:val="28"/>
        </w:rPr>
        <w:t xml:space="preserve">заданий </w:t>
      </w:r>
      <w:r w:rsidR="00C72DB9" w:rsidRPr="00643318">
        <w:rPr>
          <w:sz w:val="28"/>
          <w:szCs w:val="28"/>
        </w:rPr>
        <w:t xml:space="preserve">ВПР по </w:t>
      </w:r>
      <w:r w:rsidR="005E1A07">
        <w:rPr>
          <w:rFonts w:eastAsia="Calibri"/>
          <w:sz w:val="28"/>
          <w:szCs w:val="28"/>
        </w:rPr>
        <w:t>окружающему миру</w:t>
      </w:r>
      <w:r w:rsidR="00C72DB9" w:rsidRPr="00643318">
        <w:rPr>
          <w:sz w:val="28"/>
          <w:szCs w:val="28"/>
        </w:rPr>
        <w:t xml:space="preserve"> справились</w:t>
      </w:r>
      <w:r w:rsidR="00C65456" w:rsidRPr="00643318">
        <w:rPr>
          <w:sz w:val="28"/>
          <w:szCs w:val="28"/>
        </w:rPr>
        <w:t xml:space="preserve"> </w:t>
      </w:r>
      <w:r w:rsidR="001B50EA" w:rsidRPr="00643318">
        <w:rPr>
          <w:sz w:val="28"/>
          <w:szCs w:val="28"/>
        </w:rPr>
        <w:t>9</w:t>
      </w:r>
      <w:r w:rsidR="000D12D7" w:rsidRPr="000D12D7">
        <w:rPr>
          <w:sz w:val="28"/>
          <w:szCs w:val="28"/>
        </w:rPr>
        <w:t>9</w:t>
      </w:r>
      <w:r w:rsidR="001B50EA" w:rsidRPr="00643318">
        <w:rPr>
          <w:sz w:val="28"/>
          <w:szCs w:val="28"/>
        </w:rPr>
        <w:t>,</w:t>
      </w:r>
      <w:r w:rsidR="000D12D7" w:rsidRPr="000D12D7">
        <w:rPr>
          <w:sz w:val="28"/>
          <w:szCs w:val="28"/>
        </w:rPr>
        <w:t>54</w:t>
      </w:r>
      <w:r w:rsidR="00643318" w:rsidRPr="00643318">
        <w:rPr>
          <w:sz w:val="28"/>
          <w:szCs w:val="28"/>
        </w:rPr>
        <w:t xml:space="preserve"> %</w:t>
      </w:r>
      <w:r w:rsidR="001B50EA" w:rsidRPr="00643318">
        <w:rPr>
          <w:sz w:val="28"/>
          <w:szCs w:val="28"/>
        </w:rPr>
        <w:t xml:space="preserve"> </w:t>
      </w:r>
      <w:r w:rsidR="00C65456" w:rsidRPr="00643318">
        <w:rPr>
          <w:sz w:val="28"/>
          <w:szCs w:val="28"/>
        </w:rPr>
        <w:t>обучающихся</w:t>
      </w:r>
      <w:r w:rsidR="000D12D7">
        <w:rPr>
          <w:sz w:val="28"/>
          <w:szCs w:val="28"/>
        </w:rPr>
        <w:t>, в 2018 – 99,47 %</w:t>
      </w:r>
      <w:r w:rsidR="00C72DB9" w:rsidRPr="00643318">
        <w:rPr>
          <w:sz w:val="28"/>
          <w:szCs w:val="28"/>
        </w:rPr>
        <w:t xml:space="preserve">). </w:t>
      </w:r>
    </w:p>
    <w:p w:rsidR="009D164D" w:rsidRDefault="009D164D" w:rsidP="009D164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EA">
        <w:rPr>
          <w:rFonts w:ascii="Times New Roman" w:eastAsia="Times New Roman" w:hAnsi="Times New Roman"/>
          <w:sz w:val="28"/>
          <w:szCs w:val="28"/>
          <w:lang w:eastAsia="ru-RU"/>
        </w:rPr>
        <w:t>Таким образом, результаты Самарской области по итогам выполнения ВПР</w:t>
      </w:r>
      <w:r w:rsidR="008A497A" w:rsidRPr="001B50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E1A07" w:rsidRPr="00BA7DD8">
        <w:rPr>
          <w:rFonts w:ascii="Times New Roman" w:eastAsia="Calibri" w:hAnsi="Times New Roman" w:cs="Times New Roman"/>
          <w:sz w:val="28"/>
          <w:szCs w:val="28"/>
        </w:rPr>
        <w:t>окружающему миру</w:t>
      </w:r>
      <w:r w:rsidR="001B50EA" w:rsidRPr="001B50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0E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BA7D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50E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превышают аналогичные средние пок</w:t>
      </w:r>
      <w:r w:rsidR="00BA7DD8">
        <w:rPr>
          <w:rFonts w:ascii="Times New Roman" w:eastAsia="Times New Roman" w:hAnsi="Times New Roman"/>
          <w:sz w:val="28"/>
          <w:szCs w:val="28"/>
          <w:lang w:eastAsia="ru-RU"/>
        </w:rPr>
        <w:t>азатели по Российской Федерации и остаются стабильными за последние три года.</w:t>
      </w:r>
      <w:r w:rsidRPr="005C5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3318" w:rsidRPr="005C58A2" w:rsidRDefault="00643318" w:rsidP="009D164D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C9A" w:rsidRPr="008F6FB1" w:rsidRDefault="00893C9A" w:rsidP="0032120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8F6FB1">
        <w:rPr>
          <w:rFonts w:ascii="Times New Roman" w:hAnsi="Times New Roman"/>
          <w:i/>
          <w:sz w:val="24"/>
          <w:szCs w:val="28"/>
        </w:rPr>
        <w:t>Таблица 2.</w:t>
      </w:r>
      <w:r>
        <w:rPr>
          <w:rFonts w:ascii="Times New Roman" w:hAnsi="Times New Roman"/>
          <w:i/>
          <w:sz w:val="24"/>
          <w:szCs w:val="28"/>
        </w:rPr>
        <w:t>1</w:t>
      </w:r>
      <w:r w:rsidRPr="008F6FB1">
        <w:rPr>
          <w:rFonts w:ascii="Times New Roman" w:hAnsi="Times New Roman"/>
          <w:i/>
          <w:sz w:val="24"/>
          <w:szCs w:val="28"/>
        </w:rPr>
        <w:t xml:space="preserve">.4 </w:t>
      </w:r>
    </w:p>
    <w:p w:rsidR="00893C9A" w:rsidRPr="00112DA1" w:rsidRDefault="00893C9A" w:rsidP="00893C9A">
      <w:pPr>
        <w:tabs>
          <w:tab w:val="left" w:pos="3525"/>
        </w:tabs>
        <w:spacing w:before="24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F6FB1">
        <w:rPr>
          <w:rFonts w:ascii="Times New Roman" w:hAnsi="Times New Roman"/>
          <w:i/>
          <w:sz w:val="28"/>
          <w:szCs w:val="28"/>
        </w:rPr>
        <w:lastRenderedPageBreak/>
        <w:t xml:space="preserve">Распределение групп баллов по </w:t>
      </w:r>
      <w:r>
        <w:rPr>
          <w:rFonts w:ascii="Times New Roman" w:hAnsi="Times New Roman"/>
          <w:i/>
          <w:sz w:val="28"/>
          <w:szCs w:val="28"/>
        </w:rPr>
        <w:t>территориальным управлениям</w:t>
      </w:r>
      <w:r>
        <w:rPr>
          <w:rFonts w:ascii="Times New Roman" w:hAnsi="Times New Roman"/>
          <w:i/>
          <w:sz w:val="28"/>
          <w:szCs w:val="28"/>
        </w:rPr>
        <w:br/>
      </w:r>
      <w:r w:rsidRPr="008F6FB1">
        <w:rPr>
          <w:rFonts w:ascii="Times New Roman" w:hAnsi="Times New Roman"/>
          <w:i/>
          <w:sz w:val="28"/>
          <w:szCs w:val="28"/>
        </w:rPr>
        <w:t>министерства образования и науки Самар</w:t>
      </w:r>
      <w:r>
        <w:rPr>
          <w:rFonts w:ascii="Times New Roman" w:hAnsi="Times New Roman"/>
          <w:i/>
          <w:sz w:val="28"/>
          <w:szCs w:val="28"/>
        </w:rPr>
        <w:t xml:space="preserve">ской области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787"/>
        <w:gridCol w:w="1417"/>
        <w:gridCol w:w="1190"/>
        <w:gridCol w:w="992"/>
        <w:gridCol w:w="1134"/>
        <w:gridCol w:w="1560"/>
      </w:tblGrid>
      <w:tr w:rsidR="004322DD" w:rsidRPr="00012894" w:rsidTr="004322DD">
        <w:trPr>
          <w:trHeight w:val="930"/>
        </w:trPr>
        <w:tc>
          <w:tcPr>
            <w:tcW w:w="3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012894" w:rsidRDefault="00893C9A" w:rsidP="0089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</w:t>
            </w:r>
            <w:r w:rsidR="004322DD" w:rsidRPr="0001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012894" w:rsidRDefault="004322DD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       участников</w:t>
            </w:r>
          </w:p>
        </w:tc>
        <w:tc>
          <w:tcPr>
            <w:tcW w:w="48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012894" w:rsidRDefault="004322DD" w:rsidP="0089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</w:t>
            </w:r>
            <w:r w:rsidR="0089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по полученным баллам, %</w:t>
            </w:r>
          </w:p>
        </w:tc>
      </w:tr>
      <w:tr w:rsidR="004322DD" w:rsidRPr="00012894" w:rsidTr="004322DD">
        <w:trPr>
          <w:trHeight w:val="330"/>
        </w:trPr>
        <w:tc>
          <w:tcPr>
            <w:tcW w:w="3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2DD" w:rsidRPr="00012894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2DD" w:rsidRPr="00012894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012894" w:rsidRDefault="00321201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322DD" w:rsidRPr="0001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012894" w:rsidRDefault="00321201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322DD" w:rsidRPr="0001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012894" w:rsidRDefault="00321201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322DD" w:rsidRPr="0001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012894" w:rsidRDefault="00321201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322DD" w:rsidRPr="0001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A7DD8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D8" w:rsidRPr="004322DD" w:rsidRDefault="00BA7DD8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1359182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11,77</w:t>
            </w:r>
          </w:p>
        </w:tc>
      </w:tr>
      <w:tr w:rsidR="00BA7DD8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D8" w:rsidRPr="004322DD" w:rsidRDefault="00BA7DD8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19,93</w:t>
            </w:r>
          </w:p>
        </w:tc>
      </w:tr>
      <w:tr w:rsidR="004322DD" w:rsidRPr="004322DD" w:rsidTr="008D3597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4322DD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Западное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FF4D47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FF4D47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FF4D47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FF4D47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FF4D47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17,47</w:t>
            </w:r>
          </w:p>
        </w:tc>
      </w:tr>
      <w:tr w:rsidR="00BA7DD8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D8" w:rsidRPr="004322DD" w:rsidRDefault="00BA7DD8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Сызрань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  <w:r w:rsid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</w:tr>
      <w:tr w:rsidR="00BA7DD8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D8" w:rsidRPr="004322DD" w:rsidRDefault="00BA7DD8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г.о.Октябрьск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</w:tr>
      <w:tr w:rsidR="00BA7DD8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D8" w:rsidRPr="004322DD" w:rsidRDefault="00BA7DD8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Сызранский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20,66</w:t>
            </w:r>
          </w:p>
        </w:tc>
      </w:tr>
      <w:tr w:rsidR="00BA7DD8" w:rsidRPr="004322DD" w:rsidTr="00F94A22">
        <w:trPr>
          <w:trHeight w:val="383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D8" w:rsidRPr="004322DD" w:rsidRDefault="00BA7DD8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Шигонский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4322DD" w:rsidRPr="004322DD" w:rsidTr="00AE013B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4322DD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Кинельское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17,27</w:t>
            </w:r>
          </w:p>
        </w:tc>
      </w:tr>
      <w:tr w:rsidR="00BA7DD8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D8" w:rsidRPr="004322DD" w:rsidRDefault="00BA7DD8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</w:tr>
      <w:tr w:rsidR="00BA7DD8" w:rsidRPr="004322DD" w:rsidTr="004322DD">
        <w:trPr>
          <w:trHeight w:val="626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D8" w:rsidRPr="004322DD" w:rsidRDefault="00BA7DD8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D8" w:rsidRPr="00FF4D47" w:rsidRDefault="00BA7DD8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18,44</w:t>
            </w:r>
          </w:p>
        </w:tc>
      </w:tr>
      <w:tr w:rsidR="004322DD" w:rsidRPr="004322DD" w:rsidTr="008D3597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4322DD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Отрадненское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</w:tr>
      <w:tr w:rsidR="008A205D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205D" w:rsidRPr="004322DD" w:rsidRDefault="008A205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</w:tr>
      <w:tr w:rsidR="008A205D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205D" w:rsidRPr="004322DD" w:rsidRDefault="008A205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Кинель-Черкасский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13,62</w:t>
            </w:r>
          </w:p>
        </w:tc>
      </w:tr>
      <w:tr w:rsidR="008A205D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205D" w:rsidRPr="004322DD" w:rsidRDefault="008A205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Богатовский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205D" w:rsidRPr="00FF4D47" w:rsidRDefault="008A205D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  <w:tr w:rsidR="004322DD" w:rsidRPr="004322DD" w:rsidTr="008D3597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4322DD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Поволжское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322DD" w:rsidRPr="00FF4D47" w:rsidRDefault="00E8351F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г.о.Новокуйбышевск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17,19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м.р. Волжский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21,09</w:t>
            </w:r>
          </w:p>
        </w:tc>
      </w:tr>
      <w:tr w:rsidR="00AF3C87" w:rsidRPr="004322DD" w:rsidTr="004322DD">
        <w:trPr>
          <w:trHeight w:val="64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Самарская область (региональное подчинение)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322DD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4322DD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30,12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32,99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Челно-Вершинский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34,15</w:t>
            </w:r>
          </w:p>
        </w:tc>
      </w:tr>
      <w:tr w:rsidR="00AF3C87" w:rsidRPr="004322DD" w:rsidTr="0091522F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Шенталинский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23,21</w:t>
            </w:r>
          </w:p>
        </w:tc>
      </w:tr>
      <w:tr w:rsidR="004322DD" w:rsidRPr="004322DD" w:rsidTr="0091522F">
        <w:trPr>
          <w:trHeight w:val="33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2DD" w:rsidRPr="004322DD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Северо-Восточное 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2DD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18,66</w:t>
            </w:r>
          </w:p>
        </w:tc>
      </w:tr>
      <w:tr w:rsidR="00AF3C87" w:rsidRPr="004322DD" w:rsidTr="0091522F">
        <w:trPr>
          <w:trHeight w:val="330"/>
        </w:trPr>
        <w:tc>
          <w:tcPr>
            <w:tcW w:w="37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г.о. Похвистнево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Исаклинский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10,64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Клявлинский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Похвистневский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13,43</w:t>
            </w:r>
          </w:p>
        </w:tc>
      </w:tr>
      <w:tr w:rsidR="004322DD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4322DD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AE013B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2C4AA3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2C4AA3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2C4AA3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22DD" w:rsidRPr="00FF4D47" w:rsidRDefault="002C4AA3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AF3C8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C87" w:rsidRPr="004322DD" w:rsidRDefault="00AF3C8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Елховский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3C87" w:rsidRPr="00FF4D47" w:rsidRDefault="00AF3C8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11,92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9,02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Тольятти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Жигулевск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19,41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D400C5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245D5A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245D5A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245D5A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Нефтегорский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15,14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Юго-Западное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245D5A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245D5A" w:rsidP="0024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245D5A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78007E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78007E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Чапаевск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Безенчукский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Пестравский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Приволжский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Хворостянский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Южное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AE013B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AE013B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AE013B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AE013B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4D47" w:rsidRPr="00FF4D47" w:rsidRDefault="00AE013B" w:rsidP="00FF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35,04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Большеглушицкий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24,06</w:t>
            </w:r>
          </w:p>
        </w:tc>
      </w:tr>
      <w:tr w:rsidR="00FF4D47" w:rsidRPr="004322DD" w:rsidTr="004322DD">
        <w:trPr>
          <w:trHeight w:val="33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D47" w:rsidRPr="004322DD" w:rsidRDefault="00FF4D47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Большечерниговский м.р.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D47" w:rsidRPr="00FF4D47" w:rsidRDefault="00FF4D47" w:rsidP="00FF4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46,02</w:t>
            </w:r>
          </w:p>
        </w:tc>
      </w:tr>
    </w:tbl>
    <w:p w:rsidR="004322DD" w:rsidRDefault="004322DD" w:rsidP="004322D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941" w:rsidRPr="00E122CD" w:rsidRDefault="00FD5D8C" w:rsidP="00CE0474">
      <w:pPr>
        <w:shd w:val="clear" w:color="auto" w:fill="FFFFFF" w:themeFill="background1"/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CD">
        <w:rPr>
          <w:rFonts w:ascii="Times New Roman" w:hAnsi="Times New Roman"/>
          <w:sz w:val="28"/>
          <w:szCs w:val="28"/>
        </w:rPr>
        <w:lastRenderedPageBreak/>
        <w:t xml:space="preserve">Наиболее успешно с ВПР по </w:t>
      </w:r>
      <w:r w:rsidR="0078007E">
        <w:rPr>
          <w:rFonts w:ascii="Times New Roman" w:hAnsi="Times New Roman"/>
          <w:sz w:val="28"/>
          <w:szCs w:val="28"/>
        </w:rPr>
        <w:t>окружающему миру</w:t>
      </w:r>
      <w:r w:rsidR="005C58A2" w:rsidRPr="00E122CD">
        <w:rPr>
          <w:rFonts w:ascii="Times New Roman" w:hAnsi="Times New Roman"/>
          <w:sz w:val="28"/>
          <w:szCs w:val="28"/>
        </w:rPr>
        <w:t xml:space="preserve"> </w:t>
      </w:r>
      <w:r w:rsidR="00EC0DD1" w:rsidRPr="00E122CD">
        <w:rPr>
          <w:rFonts w:ascii="Times New Roman" w:hAnsi="Times New Roman"/>
          <w:sz w:val="28"/>
          <w:szCs w:val="28"/>
        </w:rPr>
        <w:t>справились</w:t>
      </w:r>
      <w:r w:rsidR="00643318" w:rsidRPr="00E122CD">
        <w:rPr>
          <w:rFonts w:ascii="Times New Roman" w:hAnsi="Times New Roman"/>
          <w:sz w:val="28"/>
          <w:szCs w:val="28"/>
        </w:rPr>
        <w:t xml:space="preserve"> </w:t>
      </w:r>
      <w:r w:rsidR="0078007E">
        <w:rPr>
          <w:rFonts w:ascii="Times New Roman" w:hAnsi="Times New Roman"/>
          <w:sz w:val="28"/>
          <w:szCs w:val="28"/>
        </w:rPr>
        <w:t>пя</w:t>
      </w:r>
      <w:r w:rsidR="005C58A2" w:rsidRPr="00E122CD">
        <w:rPr>
          <w:rFonts w:ascii="Times New Roman" w:hAnsi="Times New Roman"/>
          <w:sz w:val="28"/>
          <w:szCs w:val="28"/>
        </w:rPr>
        <w:t>т</w:t>
      </w:r>
      <w:r w:rsidRPr="00E122CD">
        <w:rPr>
          <w:rFonts w:ascii="Times New Roman" w:hAnsi="Times New Roman"/>
          <w:sz w:val="28"/>
          <w:szCs w:val="28"/>
        </w:rPr>
        <w:t xml:space="preserve">иклассники </w:t>
      </w:r>
      <w:r w:rsidR="00893C9A">
        <w:rPr>
          <w:rFonts w:ascii="Times New Roman" w:hAnsi="Times New Roman"/>
          <w:sz w:val="28"/>
          <w:szCs w:val="28"/>
        </w:rPr>
        <w:t>ОО</w:t>
      </w:r>
      <w:r w:rsidR="00012C27">
        <w:rPr>
          <w:rFonts w:ascii="Times New Roman" w:hAnsi="Times New Roman"/>
          <w:sz w:val="28"/>
          <w:szCs w:val="28"/>
        </w:rPr>
        <w:t xml:space="preserve"> Южного</w:t>
      </w:r>
      <w:r w:rsidRPr="00E122CD">
        <w:rPr>
          <w:rFonts w:ascii="Times New Roman" w:hAnsi="Times New Roman"/>
          <w:sz w:val="28"/>
          <w:szCs w:val="28"/>
        </w:rPr>
        <w:t xml:space="preserve"> (</w:t>
      </w:r>
      <w:r w:rsidR="00012C27">
        <w:rPr>
          <w:rFonts w:ascii="Times New Roman" w:hAnsi="Times New Roman"/>
          <w:sz w:val="28"/>
          <w:szCs w:val="28"/>
        </w:rPr>
        <w:t>86,53</w:t>
      </w:r>
      <w:r w:rsidRPr="00E122CD">
        <w:rPr>
          <w:rFonts w:ascii="Times New Roman" w:hAnsi="Times New Roman"/>
          <w:sz w:val="28"/>
          <w:szCs w:val="28"/>
        </w:rPr>
        <w:t xml:space="preserve"> % </w:t>
      </w:r>
      <w:r w:rsidR="00E122CD" w:rsidRPr="00E122CD">
        <w:rPr>
          <w:rFonts w:ascii="Times New Roman" w:hAnsi="Times New Roman"/>
          <w:sz w:val="28"/>
          <w:szCs w:val="28"/>
        </w:rPr>
        <w:t>выполнили работу</w:t>
      </w:r>
      <w:r w:rsidRPr="00E122CD">
        <w:rPr>
          <w:rFonts w:ascii="Times New Roman" w:hAnsi="Times New Roman"/>
          <w:sz w:val="28"/>
          <w:szCs w:val="28"/>
        </w:rPr>
        <w:t xml:space="preserve"> на </w:t>
      </w:r>
      <w:r w:rsidR="00893C9A">
        <w:rPr>
          <w:rFonts w:ascii="Times New Roman" w:hAnsi="Times New Roman"/>
          <w:sz w:val="28"/>
          <w:szCs w:val="28"/>
        </w:rPr>
        <w:t xml:space="preserve">отметки </w:t>
      </w:r>
      <w:r w:rsidR="00321201">
        <w:rPr>
          <w:rFonts w:ascii="Times New Roman" w:hAnsi="Times New Roman"/>
          <w:sz w:val="28"/>
          <w:szCs w:val="28"/>
        </w:rPr>
        <w:t>«</w:t>
      </w:r>
      <w:r w:rsidRPr="00E122CD">
        <w:rPr>
          <w:rFonts w:ascii="Times New Roman" w:hAnsi="Times New Roman"/>
          <w:sz w:val="28"/>
          <w:szCs w:val="28"/>
        </w:rPr>
        <w:t>4</w:t>
      </w:r>
      <w:r w:rsidR="00321201">
        <w:rPr>
          <w:rFonts w:ascii="Times New Roman" w:hAnsi="Times New Roman"/>
          <w:sz w:val="28"/>
          <w:szCs w:val="28"/>
        </w:rPr>
        <w:t>»</w:t>
      </w:r>
      <w:r w:rsidRPr="00E122CD">
        <w:rPr>
          <w:rFonts w:ascii="Times New Roman" w:hAnsi="Times New Roman"/>
          <w:sz w:val="28"/>
          <w:szCs w:val="28"/>
        </w:rPr>
        <w:t xml:space="preserve"> и </w:t>
      </w:r>
      <w:r w:rsidR="00321201">
        <w:rPr>
          <w:rFonts w:ascii="Times New Roman" w:hAnsi="Times New Roman"/>
          <w:sz w:val="28"/>
          <w:szCs w:val="28"/>
        </w:rPr>
        <w:t>«</w:t>
      </w:r>
      <w:r w:rsidRPr="00E122CD">
        <w:rPr>
          <w:rFonts w:ascii="Times New Roman" w:hAnsi="Times New Roman"/>
          <w:sz w:val="28"/>
          <w:szCs w:val="28"/>
        </w:rPr>
        <w:t>5</w:t>
      </w:r>
      <w:r w:rsidR="00321201">
        <w:rPr>
          <w:rFonts w:ascii="Times New Roman" w:hAnsi="Times New Roman"/>
          <w:sz w:val="28"/>
          <w:szCs w:val="28"/>
        </w:rPr>
        <w:t>»</w:t>
      </w:r>
      <w:r w:rsidRPr="00E122CD">
        <w:rPr>
          <w:rFonts w:ascii="Times New Roman" w:hAnsi="Times New Roman"/>
          <w:sz w:val="28"/>
          <w:szCs w:val="28"/>
        </w:rPr>
        <w:t>)</w:t>
      </w:r>
      <w:r w:rsidR="00CC5C5E" w:rsidRPr="00E122CD">
        <w:rPr>
          <w:rFonts w:ascii="Times New Roman" w:hAnsi="Times New Roman"/>
          <w:sz w:val="28"/>
          <w:szCs w:val="28"/>
        </w:rPr>
        <w:t xml:space="preserve">, </w:t>
      </w:r>
      <w:r w:rsidR="00E122CD" w:rsidRPr="00E122CD">
        <w:rPr>
          <w:rFonts w:ascii="Times New Roman" w:hAnsi="Times New Roman"/>
          <w:sz w:val="28"/>
          <w:szCs w:val="28"/>
        </w:rPr>
        <w:t xml:space="preserve">Северного </w:t>
      </w:r>
      <w:r w:rsidR="00893C9A">
        <w:rPr>
          <w:rFonts w:ascii="Times New Roman" w:hAnsi="Times New Roman"/>
          <w:sz w:val="28"/>
          <w:szCs w:val="28"/>
        </w:rPr>
        <w:br/>
      </w:r>
      <w:r w:rsidR="00CC5C5E" w:rsidRPr="00E122CD">
        <w:rPr>
          <w:rFonts w:ascii="Times New Roman" w:hAnsi="Times New Roman"/>
          <w:sz w:val="28"/>
          <w:szCs w:val="28"/>
        </w:rPr>
        <w:t>(</w:t>
      </w:r>
      <w:r w:rsidR="00012C27">
        <w:rPr>
          <w:rFonts w:ascii="Times New Roman" w:hAnsi="Times New Roman"/>
          <w:sz w:val="28"/>
          <w:szCs w:val="28"/>
        </w:rPr>
        <w:t xml:space="preserve">84,30 % участников на </w:t>
      </w:r>
      <w:r w:rsidR="00321201">
        <w:rPr>
          <w:rFonts w:ascii="Times New Roman" w:hAnsi="Times New Roman"/>
          <w:sz w:val="28"/>
          <w:szCs w:val="28"/>
        </w:rPr>
        <w:t>«</w:t>
      </w:r>
      <w:r w:rsidR="00012C27">
        <w:rPr>
          <w:rFonts w:ascii="Times New Roman" w:hAnsi="Times New Roman"/>
          <w:sz w:val="28"/>
          <w:szCs w:val="28"/>
        </w:rPr>
        <w:t>4</w:t>
      </w:r>
      <w:r w:rsidR="00321201">
        <w:rPr>
          <w:rFonts w:ascii="Times New Roman" w:hAnsi="Times New Roman"/>
          <w:sz w:val="28"/>
          <w:szCs w:val="28"/>
        </w:rPr>
        <w:t>»</w:t>
      </w:r>
      <w:r w:rsidR="00012C27">
        <w:rPr>
          <w:rFonts w:ascii="Times New Roman" w:hAnsi="Times New Roman"/>
          <w:sz w:val="28"/>
          <w:szCs w:val="28"/>
        </w:rPr>
        <w:t xml:space="preserve"> и </w:t>
      </w:r>
      <w:r w:rsidR="00321201">
        <w:rPr>
          <w:rFonts w:ascii="Times New Roman" w:hAnsi="Times New Roman"/>
          <w:sz w:val="28"/>
          <w:szCs w:val="28"/>
        </w:rPr>
        <w:t>«</w:t>
      </w:r>
      <w:r w:rsidR="00012C27">
        <w:rPr>
          <w:rFonts w:ascii="Times New Roman" w:hAnsi="Times New Roman"/>
          <w:sz w:val="28"/>
          <w:szCs w:val="28"/>
        </w:rPr>
        <w:t>5</w:t>
      </w:r>
      <w:r w:rsidR="00321201">
        <w:rPr>
          <w:rFonts w:ascii="Times New Roman" w:hAnsi="Times New Roman"/>
          <w:sz w:val="28"/>
          <w:szCs w:val="28"/>
        </w:rPr>
        <w:t>»</w:t>
      </w:r>
      <w:r w:rsidR="00012C27">
        <w:rPr>
          <w:rFonts w:ascii="Times New Roman" w:hAnsi="Times New Roman"/>
          <w:sz w:val="28"/>
          <w:szCs w:val="28"/>
        </w:rPr>
        <w:t xml:space="preserve">) </w:t>
      </w:r>
      <w:r w:rsidR="00893C9A">
        <w:rPr>
          <w:rFonts w:ascii="Times New Roman" w:hAnsi="Times New Roman"/>
          <w:sz w:val="28"/>
          <w:szCs w:val="28"/>
        </w:rPr>
        <w:t xml:space="preserve">территориальных управлений министерства образования и науки Самарской области (далее – ТУ). </w:t>
      </w:r>
    </w:p>
    <w:p w:rsidR="00E122CD" w:rsidRPr="00E122CD" w:rsidRDefault="00FC0941" w:rsidP="00CC5C5E">
      <w:pPr>
        <w:shd w:val="clear" w:color="auto" w:fill="FFFFFF" w:themeFill="background1"/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CD">
        <w:rPr>
          <w:rFonts w:ascii="Times New Roman" w:hAnsi="Times New Roman"/>
          <w:sz w:val="28"/>
          <w:szCs w:val="28"/>
        </w:rPr>
        <w:t xml:space="preserve">Доля участников ВПР, получивших </w:t>
      </w:r>
      <w:r w:rsidR="00893C9A">
        <w:rPr>
          <w:rFonts w:ascii="Times New Roman" w:hAnsi="Times New Roman"/>
          <w:sz w:val="28"/>
          <w:szCs w:val="28"/>
        </w:rPr>
        <w:t xml:space="preserve">отметку </w:t>
      </w:r>
      <w:r w:rsidR="00321201">
        <w:rPr>
          <w:rFonts w:ascii="Times New Roman" w:hAnsi="Times New Roman"/>
          <w:sz w:val="28"/>
          <w:szCs w:val="28"/>
        </w:rPr>
        <w:t>«</w:t>
      </w:r>
      <w:r w:rsidRPr="00E122CD">
        <w:rPr>
          <w:rFonts w:ascii="Times New Roman" w:hAnsi="Times New Roman"/>
          <w:sz w:val="28"/>
          <w:szCs w:val="28"/>
        </w:rPr>
        <w:t>2</w:t>
      </w:r>
      <w:r w:rsidR="00321201">
        <w:rPr>
          <w:rFonts w:ascii="Times New Roman" w:hAnsi="Times New Roman"/>
          <w:sz w:val="28"/>
          <w:szCs w:val="28"/>
        </w:rPr>
        <w:t>»</w:t>
      </w:r>
      <w:r w:rsidR="00CC5C5E" w:rsidRPr="00E122CD">
        <w:rPr>
          <w:rFonts w:ascii="Times New Roman" w:hAnsi="Times New Roman"/>
          <w:sz w:val="28"/>
          <w:szCs w:val="28"/>
        </w:rPr>
        <w:t>,</w:t>
      </w:r>
      <w:r w:rsidRPr="00E122CD">
        <w:rPr>
          <w:rFonts w:ascii="Times New Roman" w:hAnsi="Times New Roman"/>
          <w:sz w:val="28"/>
          <w:szCs w:val="28"/>
        </w:rPr>
        <w:t xml:space="preserve"> </w:t>
      </w:r>
      <w:r w:rsidR="00EC0DD1" w:rsidRPr="00E122CD">
        <w:rPr>
          <w:rFonts w:ascii="Times New Roman" w:hAnsi="Times New Roman"/>
          <w:sz w:val="28"/>
          <w:szCs w:val="28"/>
        </w:rPr>
        <w:t xml:space="preserve">меньше среднего по региону </w:t>
      </w:r>
      <w:r w:rsidRPr="00E122CD">
        <w:rPr>
          <w:rFonts w:ascii="Times New Roman" w:hAnsi="Times New Roman"/>
          <w:sz w:val="28"/>
          <w:szCs w:val="28"/>
        </w:rPr>
        <w:t xml:space="preserve">в </w:t>
      </w:r>
      <w:r w:rsidR="00CE6909">
        <w:rPr>
          <w:rFonts w:ascii="Times New Roman" w:hAnsi="Times New Roman"/>
          <w:sz w:val="28"/>
          <w:szCs w:val="28"/>
        </w:rPr>
        <w:t>Сызранс</w:t>
      </w:r>
      <w:r w:rsidR="00EC0DD1" w:rsidRPr="00E122CD">
        <w:rPr>
          <w:rFonts w:ascii="Times New Roman" w:hAnsi="Times New Roman"/>
          <w:sz w:val="28"/>
          <w:szCs w:val="28"/>
        </w:rPr>
        <w:t>к</w:t>
      </w:r>
      <w:r w:rsidR="00893C9A">
        <w:rPr>
          <w:rFonts w:ascii="Times New Roman" w:hAnsi="Times New Roman"/>
          <w:sz w:val="28"/>
          <w:szCs w:val="28"/>
        </w:rPr>
        <w:t xml:space="preserve">ом </w:t>
      </w:r>
      <w:r w:rsidR="00893C9A" w:rsidRPr="00E122CD">
        <w:rPr>
          <w:rFonts w:ascii="Times New Roman" w:hAnsi="Times New Roman"/>
          <w:sz w:val="28"/>
          <w:szCs w:val="28"/>
        </w:rPr>
        <w:t>(0,</w:t>
      </w:r>
      <w:r w:rsidR="00893C9A">
        <w:rPr>
          <w:rFonts w:ascii="Times New Roman" w:hAnsi="Times New Roman"/>
          <w:sz w:val="28"/>
          <w:szCs w:val="28"/>
        </w:rPr>
        <w:t>47</w:t>
      </w:r>
      <w:r w:rsidR="00893C9A" w:rsidRPr="00E122CD">
        <w:rPr>
          <w:rFonts w:ascii="Times New Roman" w:hAnsi="Times New Roman"/>
          <w:sz w:val="28"/>
          <w:szCs w:val="28"/>
        </w:rPr>
        <w:t xml:space="preserve"> %)</w:t>
      </w:r>
      <w:r w:rsidR="00893C9A">
        <w:rPr>
          <w:rFonts w:ascii="Times New Roman" w:hAnsi="Times New Roman"/>
          <w:sz w:val="28"/>
          <w:szCs w:val="28"/>
        </w:rPr>
        <w:t xml:space="preserve"> и Борском</w:t>
      </w:r>
      <w:r w:rsidR="00893C9A" w:rsidRPr="00E122CD">
        <w:rPr>
          <w:rFonts w:ascii="Times New Roman" w:hAnsi="Times New Roman"/>
          <w:sz w:val="28"/>
          <w:szCs w:val="28"/>
        </w:rPr>
        <w:t xml:space="preserve"> (</w:t>
      </w:r>
      <w:r w:rsidR="00893C9A">
        <w:rPr>
          <w:rFonts w:ascii="Times New Roman" w:hAnsi="Times New Roman"/>
          <w:sz w:val="28"/>
          <w:szCs w:val="28"/>
        </w:rPr>
        <w:t>0,54 %) муниципальных районах</w:t>
      </w:r>
      <w:r w:rsidR="00CC5C5E" w:rsidRPr="00E122CD">
        <w:rPr>
          <w:rFonts w:ascii="Times New Roman" w:hAnsi="Times New Roman"/>
          <w:sz w:val="28"/>
          <w:szCs w:val="28"/>
        </w:rPr>
        <w:t xml:space="preserve">, </w:t>
      </w:r>
      <w:r w:rsidR="00893C9A">
        <w:rPr>
          <w:rFonts w:ascii="Times New Roman" w:hAnsi="Times New Roman"/>
          <w:sz w:val="28"/>
          <w:szCs w:val="28"/>
        </w:rPr>
        <w:t>городских округах</w:t>
      </w:r>
      <w:r w:rsidR="00CE6909">
        <w:rPr>
          <w:rFonts w:ascii="Times New Roman" w:hAnsi="Times New Roman"/>
          <w:sz w:val="28"/>
          <w:szCs w:val="28"/>
        </w:rPr>
        <w:t xml:space="preserve"> Сызрань </w:t>
      </w:r>
      <w:r w:rsidR="00CE6909" w:rsidRPr="00E122CD">
        <w:rPr>
          <w:rFonts w:ascii="Times New Roman" w:hAnsi="Times New Roman"/>
          <w:sz w:val="28"/>
          <w:szCs w:val="28"/>
        </w:rPr>
        <w:t>(0,</w:t>
      </w:r>
      <w:r w:rsidR="00CE6909">
        <w:rPr>
          <w:rFonts w:ascii="Times New Roman" w:hAnsi="Times New Roman"/>
          <w:sz w:val="28"/>
          <w:szCs w:val="28"/>
        </w:rPr>
        <w:t>47</w:t>
      </w:r>
      <w:r w:rsidR="00CE6909" w:rsidRPr="00E122CD">
        <w:rPr>
          <w:rFonts w:ascii="Times New Roman" w:hAnsi="Times New Roman"/>
          <w:sz w:val="28"/>
          <w:szCs w:val="28"/>
        </w:rPr>
        <w:t xml:space="preserve"> %),</w:t>
      </w:r>
      <w:r w:rsidR="00893C9A">
        <w:rPr>
          <w:rFonts w:ascii="Times New Roman" w:hAnsi="Times New Roman"/>
          <w:sz w:val="28"/>
          <w:szCs w:val="28"/>
        </w:rPr>
        <w:t xml:space="preserve"> </w:t>
      </w:r>
      <w:r w:rsidR="00CE6909">
        <w:rPr>
          <w:rFonts w:ascii="Times New Roman" w:hAnsi="Times New Roman"/>
          <w:sz w:val="28"/>
          <w:szCs w:val="28"/>
        </w:rPr>
        <w:t xml:space="preserve">Октябрьск </w:t>
      </w:r>
      <w:r w:rsidR="00CE6909" w:rsidRPr="00E122CD">
        <w:rPr>
          <w:rFonts w:ascii="Times New Roman" w:hAnsi="Times New Roman"/>
          <w:sz w:val="28"/>
          <w:szCs w:val="28"/>
        </w:rPr>
        <w:t>(0,</w:t>
      </w:r>
      <w:r w:rsidR="00CE6909">
        <w:rPr>
          <w:rFonts w:ascii="Times New Roman" w:hAnsi="Times New Roman"/>
          <w:sz w:val="28"/>
          <w:szCs w:val="28"/>
        </w:rPr>
        <w:t>47</w:t>
      </w:r>
      <w:r w:rsidR="00CE6909" w:rsidRPr="00E122CD">
        <w:rPr>
          <w:rFonts w:ascii="Times New Roman" w:hAnsi="Times New Roman"/>
          <w:sz w:val="28"/>
          <w:szCs w:val="28"/>
        </w:rPr>
        <w:t xml:space="preserve"> %), </w:t>
      </w:r>
      <w:r w:rsidR="00CE6909">
        <w:rPr>
          <w:rFonts w:ascii="Times New Roman" w:hAnsi="Times New Roman"/>
          <w:sz w:val="28"/>
          <w:szCs w:val="28"/>
        </w:rPr>
        <w:t>Похвистнево (0,45 %).</w:t>
      </w:r>
    </w:p>
    <w:p w:rsidR="00E122CD" w:rsidRPr="00E122CD" w:rsidRDefault="00E122CD" w:rsidP="00CC5C5E">
      <w:pPr>
        <w:shd w:val="clear" w:color="auto" w:fill="FFFFFF" w:themeFill="background1"/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CD">
        <w:rPr>
          <w:rFonts w:ascii="Times New Roman" w:hAnsi="Times New Roman"/>
          <w:sz w:val="28"/>
          <w:szCs w:val="28"/>
        </w:rPr>
        <w:t xml:space="preserve">В </w:t>
      </w:r>
      <w:r w:rsidR="00893C9A">
        <w:rPr>
          <w:rFonts w:ascii="Times New Roman" w:hAnsi="Times New Roman"/>
          <w:sz w:val="28"/>
          <w:szCs w:val="28"/>
        </w:rPr>
        <w:t xml:space="preserve">ОО </w:t>
      </w:r>
      <w:r w:rsidR="003E5F98">
        <w:rPr>
          <w:rFonts w:ascii="Times New Roman" w:hAnsi="Times New Roman"/>
          <w:sz w:val="28"/>
          <w:szCs w:val="28"/>
        </w:rPr>
        <w:t xml:space="preserve">7 муниципальных районов с ВПР справились 100 % обучающихся: </w:t>
      </w:r>
      <w:r w:rsidR="00EC0DD1" w:rsidRPr="00E122CD">
        <w:rPr>
          <w:rFonts w:ascii="Times New Roman" w:hAnsi="Times New Roman"/>
          <w:sz w:val="28"/>
          <w:szCs w:val="28"/>
        </w:rPr>
        <w:t>Большечернигов</w:t>
      </w:r>
      <w:r w:rsidR="00CC5C5E" w:rsidRPr="00E122CD">
        <w:rPr>
          <w:rFonts w:ascii="Times New Roman" w:hAnsi="Times New Roman"/>
          <w:sz w:val="28"/>
          <w:szCs w:val="28"/>
        </w:rPr>
        <w:t>с</w:t>
      </w:r>
      <w:r w:rsidR="00FC0941" w:rsidRPr="00E122CD">
        <w:rPr>
          <w:rFonts w:ascii="Times New Roman" w:hAnsi="Times New Roman"/>
          <w:sz w:val="28"/>
          <w:szCs w:val="28"/>
        </w:rPr>
        <w:t>кий</w:t>
      </w:r>
      <w:r w:rsidR="003E5F98">
        <w:rPr>
          <w:rFonts w:ascii="Times New Roman" w:hAnsi="Times New Roman"/>
          <w:sz w:val="28"/>
          <w:szCs w:val="28"/>
        </w:rPr>
        <w:t xml:space="preserve">, </w:t>
      </w:r>
      <w:r w:rsidRPr="00E122CD">
        <w:rPr>
          <w:rFonts w:ascii="Times New Roman" w:hAnsi="Times New Roman"/>
          <w:sz w:val="28"/>
          <w:szCs w:val="28"/>
        </w:rPr>
        <w:t>Ш</w:t>
      </w:r>
      <w:r w:rsidR="003E5F98">
        <w:rPr>
          <w:rFonts w:ascii="Times New Roman" w:hAnsi="Times New Roman"/>
          <w:sz w:val="28"/>
          <w:szCs w:val="28"/>
        </w:rPr>
        <w:t>енталинский, Богатовский, Сергиевский, Челно-Вершинский, Елховский, Приволжский</w:t>
      </w:r>
      <w:r w:rsidRPr="00E122CD">
        <w:rPr>
          <w:rFonts w:ascii="Times New Roman" w:hAnsi="Times New Roman"/>
          <w:sz w:val="28"/>
          <w:szCs w:val="28"/>
        </w:rPr>
        <w:t xml:space="preserve">. </w:t>
      </w:r>
      <w:r w:rsidR="00FC0941" w:rsidRPr="00E122CD">
        <w:rPr>
          <w:rFonts w:ascii="Times New Roman" w:hAnsi="Times New Roman"/>
          <w:sz w:val="28"/>
          <w:szCs w:val="28"/>
        </w:rPr>
        <w:t xml:space="preserve"> </w:t>
      </w:r>
    </w:p>
    <w:p w:rsidR="00CE0474" w:rsidRPr="00E85BDA" w:rsidRDefault="008C2C65" w:rsidP="00CC5C5E">
      <w:pPr>
        <w:shd w:val="clear" w:color="auto" w:fill="FFFFFF" w:themeFill="background1"/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DA">
        <w:rPr>
          <w:rFonts w:ascii="Times New Roman" w:hAnsi="Times New Roman"/>
          <w:sz w:val="28"/>
          <w:szCs w:val="28"/>
        </w:rPr>
        <w:t xml:space="preserve">Наибольшая доля участников, получивших </w:t>
      </w:r>
      <w:r w:rsidR="00E85BDA" w:rsidRPr="00E85BDA">
        <w:rPr>
          <w:rFonts w:ascii="Times New Roman" w:hAnsi="Times New Roman"/>
          <w:sz w:val="28"/>
          <w:szCs w:val="28"/>
        </w:rPr>
        <w:t>на</w:t>
      </w:r>
      <w:r w:rsidRPr="00E85BDA">
        <w:rPr>
          <w:rFonts w:ascii="Times New Roman" w:hAnsi="Times New Roman"/>
          <w:sz w:val="28"/>
          <w:szCs w:val="28"/>
        </w:rPr>
        <w:t xml:space="preserve"> ВПР по </w:t>
      </w:r>
      <w:r w:rsidR="003E5F98">
        <w:rPr>
          <w:rFonts w:ascii="Times New Roman" w:hAnsi="Times New Roman"/>
          <w:sz w:val="28"/>
          <w:szCs w:val="28"/>
        </w:rPr>
        <w:t>окружающему миру</w:t>
      </w:r>
      <w:r w:rsidR="00CC5C5E" w:rsidRPr="00E85BDA">
        <w:rPr>
          <w:rFonts w:ascii="Times New Roman" w:hAnsi="Times New Roman"/>
          <w:sz w:val="28"/>
          <w:szCs w:val="28"/>
        </w:rPr>
        <w:t xml:space="preserve"> отмет</w:t>
      </w:r>
      <w:r w:rsidRPr="00E85BDA">
        <w:rPr>
          <w:rFonts w:ascii="Times New Roman" w:hAnsi="Times New Roman"/>
          <w:sz w:val="28"/>
          <w:szCs w:val="28"/>
        </w:rPr>
        <w:t xml:space="preserve">ку </w:t>
      </w:r>
      <w:r w:rsidR="00321201">
        <w:rPr>
          <w:rFonts w:ascii="Times New Roman" w:hAnsi="Times New Roman"/>
          <w:sz w:val="28"/>
          <w:szCs w:val="28"/>
        </w:rPr>
        <w:t>«</w:t>
      </w:r>
      <w:r w:rsidRPr="00E85BDA">
        <w:rPr>
          <w:rFonts w:ascii="Times New Roman" w:hAnsi="Times New Roman"/>
          <w:sz w:val="28"/>
          <w:szCs w:val="28"/>
        </w:rPr>
        <w:t>2</w:t>
      </w:r>
      <w:r w:rsidR="00321201">
        <w:rPr>
          <w:rFonts w:ascii="Times New Roman" w:hAnsi="Times New Roman"/>
          <w:sz w:val="28"/>
          <w:szCs w:val="28"/>
        </w:rPr>
        <w:t>»</w:t>
      </w:r>
      <w:r w:rsidR="00CC5C5E" w:rsidRPr="00E85BDA">
        <w:rPr>
          <w:rFonts w:ascii="Times New Roman" w:hAnsi="Times New Roman"/>
          <w:sz w:val="28"/>
          <w:szCs w:val="28"/>
        </w:rPr>
        <w:t xml:space="preserve"> </w:t>
      </w:r>
      <w:r w:rsidR="00235A98" w:rsidRPr="00E85BDA">
        <w:rPr>
          <w:rFonts w:ascii="Times New Roman" w:hAnsi="Times New Roman"/>
          <w:sz w:val="28"/>
          <w:szCs w:val="28"/>
        </w:rPr>
        <w:t>(</w:t>
      </w:r>
      <w:r w:rsidR="00AA72A6" w:rsidRPr="00E85BDA">
        <w:rPr>
          <w:rFonts w:ascii="Times New Roman" w:hAnsi="Times New Roman"/>
          <w:sz w:val="28"/>
          <w:szCs w:val="28"/>
        </w:rPr>
        <w:t xml:space="preserve">существенно </w:t>
      </w:r>
      <w:r w:rsidR="00235A98" w:rsidRPr="00E85BDA">
        <w:rPr>
          <w:rFonts w:ascii="Times New Roman" w:hAnsi="Times New Roman"/>
          <w:sz w:val="28"/>
          <w:szCs w:val="28"/>
        </w:rPr>
        <w:t>выше среднего значения по региону</w:t>
      </w:r>
      <w:r w:rsidR="00CE0474" w:rsidRPr="00E85BDA">
        <w:rPr>
          <w:rFonts w:ascii="Times New Roman" w:hAnsi="Times New Roman"/>
          <w:sz w:val="28"/>
          <w:szCs w:val="28"/>
        </w:rPr>
        <w:t xml:space="preserve"> – </w:t>
      </w:r>
      <w:r w:rsidR="003E5F98">
        <w:rPr>
          <w:rFonts w:ascii="Times New Roman" w:hAnsi="Times New Roman" w:cs="Times New Roman"/>
          <w:color w:val="000000"/>
          <w:sz w:val="28"/>
          <w:szCs w:val="28"/>
        </w:rPr>
        <w:t>1,08</w:t>
      </w:r>
      <w:r w:rsidR="00971F72" w:rsidRPr="00E8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474" w:rsidRPr="00E85BDA">
        <w:rPr>
          <w:rFonts w:ascii="Times New Roman" w:hAnsi="Times New Roman"/>
          <w:sz w:val="28"/>
          <w:szCs w:val="28"/>
        </w:rPr>
        <w:t>%)</w:t>
      </w:r>
      <w:r w:rsidR="00893C9A">
        <w:rPr>
          <w:rFonts w:ascii="Times New Roman" w:hAnsi="Times New Roman"/>
          <w:sz w:val="28"/>
          <w:szCs w:val="28"/>
        </w:rPr>
        <w:t>,</w:t>
      </w:r>
      <w:r w:rsidR="00CC5C5E" w:rsidRPr="00E85BDA">
        <w:rPr>
          <w:rFonts w:ascii="Times New Roman" w:hAnsi="Times New Roman"/>
          <w:sz w:val="28"/>
          <w:szCs w:val="28"/>
        </w:rPr>
        <w:t xml:space="preserve"> </w:t>
      </w:r>
      <w:r w:rsidRPr="00E85BDA">
        <w:rPr>
          <w:rFonts w:ascii="Times New Roman" w:hAnsi="Times New Roman"/>
          <w:sz w:val="28"/>
          <w:szCs w:val="28"/>
        </w:rPr>
        <w:t xml:space="preserve">зафиксирована в </w:t>
      </w:r>
      <w:r w:rsidR="003E5F98">
        <w:rPr>
          <w:rFonts w:ascii="Times New Roman" w:hAnsi="Times New Roman"/>
          <w:sz w:val="28"/>
          <w:szCs w:val="28"/>
        </w:rPr>
        <w:t xml:space="preserve">Хворостянский </w:t>
      </w:r>
      <w:r w:rsidR="00893C9A">
        <w:rPr>
          <w:rFonts w:ascii="Times New Roman" w:hAnsi="Times New Roman"/>
          <w:sz w:val="28"/>
          <w:szCs w:val="28"/>
        </w:rPr>
        <w:t xml:space="preserve">м. р. </w:t>
      </w:r>
      <w:r w:rsidR="003E5F98">
        <w:rPr>
          <w:rFonts w:ascii="Times New Roman" w:hAnsi="Times New Roman"/>
          <w:sz w:val="28"/>
          <w:szCs w:val="28"/>
        </w:rPr>
        <w:t>(6,35 %).</w:t>
      </w:r>
    </w:p>
    <w:p w:rsidR="008C7660" w:rsidRPr="00917673" w:rsidRDefault="008C2C65" w:rsidP="008C7660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673">
        <w:rPr>
          <w:rFonts w:ascii="Times New Roman" w:hAnsi="Times New Roman"/>
          <w:sz w:val="28"/>
          <w:szCs w:val="28"/>
        </w:rPr>
        <w:t>Наибольшая доля участников, получивших по ВПР по</w:t>
      </w:r>
      <w:r w:rsidR="003E5F98" w:rsidRPr="003E5F98">
        <w:rPr>
          <w:rFonts w:ascii="Times New Roman" w:hAnsi="Times New Roman"/>
          <w:sz w:val="28"/>
          <w:szCs w:val="28"/>
        </w:rPr>
        <w:t xml:space="preserve"> </w:t>
      </w:r>
      <w:r w:rsidR="003E5F98">
        <w:rPr>
          <w:rFonts w:ascii="Times New Roman" w:hAnsi="Times New Roman"/>
          <w:sz w:val="28"/>
          <w:szCs w:val="28"/>
        </w:rPr>
        <w:t>окружающему миру</w:t>
      </w:r>
      <w:r w:rsidRPr="00917673">
        <w:rPr>
          <w:rFonts w:ascii="Times New Roman" w:hAnsi="Times New Roman"/>
          <w:sz w:val="28"/>
          <w:szCs w:val="28"/>
        </w:rPr>
        <w:t xml:space="preserve"> </w:t>
      </w:r>
      <w:r w:rsidR="00893C9A">
        <w:rPr>
          <w:rFonts w:ascii="Times New Roman" w:hAnsi="Times New Roman"/>
          <w:sz w:val="28"/>
          <w:szCs w:val="28"/>
        </w:rPr>
        <w:t>отметку</w:t>
      </w:r>
      <w:r w:rsidR="008C7660" w:rsidRPr="00917673">
        <w:rPr>
          <w:rFonts w:ascii="Times New Roman" w:hAnsi="Times New Roman"/>
          <w:sz w:val="28"/>
          <w:szCs w:val="28"/>
        </w:rPr>
        <w:t xml:space="preserve"> </w:t>
      </w:r>
      <w:r w:rsidR="00321201">
        <w:rPr>
          <w:rFonts w:ascii="Times New Roman" w:hAnsi="Times New Roman"/>
          <w:sz w:val="28"/>
          <w:szCs w:val="28"/>
        </w:rPr>
        <w:t>«</w:t>
      </w:r>
      <w:r w:rsidRPr="00917673">
        <w:rPr>
          <w:rFonts w:ascii="Times New Roman" w:hAnsi="Times New Roman"/>
          <w:sz w:val="28"/>
          <w:szCs w:val="28"/>
        </w:rPr>
        <w:t>5</w:t>
      </w:r>
      <w:r w:rsidR="00321201">
        <w:rPr>
          <w:rFonts w:ascii="Times New Roman" w:hAnsi="Times New Roman"/>
          <w:sz w:val="28"/>
          <w:szCs w:val="28"/>
        </w:rPr>
        <w:t>»</w:t>
      </w:r>
      <w:r w:rsidR="00971F72" w:rsidRPr="00917673">
        <w:rPr>
          <w:rFonts w:ascii="Times New Roman" w:hAnsi="Times New Roman"/>
          <w:sz w:val="28"/>
          <w:szCs w:val="28"/>
        </w:rPr>
        <w:t>,</w:t>
      </w:r>
      <w:r w:rsidRPr="00917673">
        <w:rPr>
          <w:rFonts w:ascii="Times New Roman" w:hAnsi="Times New Roman"/>
          <w:sz w:val="28"/>
          <w:szCs w:val="28"/>
        </w:rPr>
        <w:t xml:space="preserve"> зафиксирована в следующих территориях</w:t>
      </w:r>
      <w:r w:rsidR="00FB2458" w:rsidRPr="00917673">
        <w:rPr>
          <w:rFonts w:ascii="Times New Roman" w:hAnsi="Times New Roman"/>
          <w:sz w:val="28"/>
          <w:szCs w:val="28"/>
        </w:rPr>
        <w:t>:</w:t>
      </w:r>
      <w:r w:rsidR="008407E4">
        <w:rPr>
          <w:rFonts w:ascii="Times New Roman" w:hAnsi="Times New Roman"/>
          <w:sz w:val="28"/>
          <w:szCs w:val="28"/>
        </w:rPr>
        <w:t xml:space="preserve"> Большечерниговск</w:t>
      </w:r>
      <w:r w:rsidR="00893C9A">
        <w:rPr>
          <w:rFonts w:ascii="Times New Roman" w:hAnsi="Times New Roman"/>
          <w:sz w:val="28"/>
          <w:szCs w:val="28"/>
        </w:rPr>
        <w:t>ий</w:t>
      </w:r>
      <w:r w:rsidR="008407E4">
        <w:rPr>
          <w:rFonts w:ascii="Times New Roman" w:hAnsi="Times New Roman"/>
          <w:sz w:val="28"/>
          <w:szCs w:val="28"/>
        </w:rPr>
        <w:t xml:space="preserve"> </w:t>
      </w:r>
      <w:r w:rsidR="00893C9A">
        <w:rPr>
          <w:rFonts w:ascii="Times New Roman" w:hAnsi="Times New Roman"/>
          <w:sz w:val="28"/>
          <w:szCs w:val="28"/>
        </w:rPr>
        <w:t xml:space="preserve">м. р. </w:t>
      </w:r>
      <w:r w:rsidR="008407E4">
        <w:rPr>
          <w:rFonts w:ascii="Times New Roman" w:hAnsi="Times New Roman"/>
          <w:sz w:val="28"/>
          <w:szCs w:val="28"/>
        </w:rPr>
        <w:t>(46,02 %)</w:t>
      </w:r>
      <w:r w:rsidR="008C7660" w:rsidRPr="00917673">
        <w:rPr>
          <w:rFonts w:ascii="Times New Roman" w:hAnsi="Times New Roman"/>
          <w:sz w:val="28"/>
          <w:szCs w:val="28"/>
        </w:rPr>
        <w:t>,</w:t>
      </w:r>
      <w:r w:rsidR="00464B0B" w:rsidRPr="00917673">
        <w:rPr>
          <w:rFonts w:ascii="Times New Roman" w:hAnsi="Times New Roman"/>
          <w:sz w:val="28"/>
          <w:szCs w:val="28"/>
        </w:rPr>
        <w:t xml:space="preserve"> </w:t>
      </w:r>
      <w:r w:rsidR="00085F0E" w:rsidRPr="00917673">
        <w:rPr>
          <w:rFonts w:ascii="Times New Roman" w:hAnsi="Times New Roman"/>
          <w:sz w:val="28"/>
          <w:szCs w:val="28"/>
        </w:rPr>
        <w:t xml:space="preserve">Челно-Вершинский </w:t>
      </w:r>
      <w:r w:rsidR="00893C9A" w:rsidRPr="00917673">
        <w:rPr>
          <w:rFonts w:ascii="Times New Roman" w:hAnsi="Times New Roman"/>
          <w:sz w:val="28"/>
          <w:szCs w:val="28"/>
        </w:rPr>
        <w:t xml:space="preserve">м.р. </w:t>
      </w:r>
      <w:r w:rsidR="00085F0E" w:rsidRPr="00917673">
        <w:rPr>
          <w:rFonts w:ascii="Times New Roman" w:hAnsi="Times New Roman"/>
          <w:sz w:val="28"/>
          <w:szCs w:val="28"/>
        </w:rPr>
        <w:t>(</w:t>
      </w:r>
      <w:r w:rsidR="008407E4">
        <w:rPr>
          <w:rFonts w:ascii="Times New Roman" w:hAnsi="Times New Roman"/>
          <w:sz w:val="28"/>
          <w:szCs w:val="28"/>
        </w:rPr>
        <w:t>34,15</w:t>
      </w:r>
      <w:r w:rsidR="00464B0B" w:rsidRPr="00917673">
        <w:rPr>
          <w:rFonts w:ascii="Times New Roman" w:hAnsi="Times New Roman"/>
          <w:sz w:val="28"/>
          <w:szCs w:val="28"/>
        </w:rPr>
        <w:t xml:space="preserve"> %</w:t>
      </w:r>
      <w:r w:rsidR="008C7660" w:rsidRPr="00917673">
        <w:rPr>
          <w:rFonts w:ascii="Times New Roman" w:hAnsi="Times New Roman"/>
          <w:sz w:val="28"/>
          <w:szCs w:val="28"/>
        </w:rPr>
        <w:t xml:space="preserve">), </w:t>
      </w:r>
      <w:r w:rsidR="008407E4">
        <w:rPr>
          <w:rFonts w:ascii="Times New Roman" w:hAnsi="Times New Roman"/>
          <w:sz w:val="28"/>
          <w:szCs w:val="28"/>
        </w:rPr>
        <w:t>Сергиевск</w:t>
      </w:r>
      <w:r w:rsidR="00085F0E" w:rsidRPr="00917673">
        <w:rPr>
          <w:rFonts w:ascii="Times New Roman" w:hAnsi="Times New Roman"/>
          <w:sz w:val="28"/>
          <w:szCs w:val="28"/>
        </w:rPr>
        <w:t xml:space="preserve">ий </w:t>
      </w:r>
      <w:r w:rsidR="00893C9A" w:rsidRPr="00917673">
        <w:rPr>
          <w:rFonts w:ascii="Times New Roman" w:hAnsi="Times New Roman"/>
          <w:sz w:val="28"/>
          <w:szCs w:val="28"/>
        </w:rPr>
        <w:t xml:space="preserve">м.р. </w:t>
      </w:r>
      <w:r w:rsidR="00085F0E" w:rsidRPr="00917673">
        <w:rPr>
          <w:rFonts w:ascii="Times New Roman" w:hAnsi="Times New Roman"/>
          <w:sz w:val="28"/>
          <w:szCs w:val="28"/>
        </w:rPr>
        <w:t>(</w:t>
      </w:r>
      <w:r w:rsidR="008407E4">
        <w:rPr>
          <w:rFonts w:ascii="Times New Roman" w:hAnsi="Times New Roman"/>
          <w:sz w:val="28"/>
          <w:szCs w:val="28"/>
        </w:rPr>
        <w:t>32</w:t>
      </w:r>
      <w:r w:rsidR="001D4529" w:rsidRPr="00917673">
        <w:rPr>
          <w:rFonts w:ascii="Times New Roman" w:hAnsi="Times New Roman"/>
          <w:sz w:val="28"/>
          <w:szCs w:val="28"/>
        </w:rPr>
        <w:t>,99</w:t>
      </w:r>
      <w:r w:rsidR="00085F0E" w:rsidRPr="00917673">
        <w:rPr>
          <w:rFonts w:ascii="Times New Roman" w:hAnsi="Times New Roman"/>
          <w:sz w:val="28"/>
          <w:szCs w:val="28"/>
        </w:rPr>
        <w:t xml:space="preserve"> %)</w:t>
      </w:r>
      <w:r w:rsidR="008407E4">
        <w:rPr>
          <w:rFonts w:ascii="Times New Roman" w:hAnsi="Times New Roman"/>
          <w:sz w:val="28"/>
          <w:szCs w:val="28"/>
        </w:rPr>
        <w:t>.</w:t>
      </w:r>
    </w:p>
    <w:p w:rsidR="002B7910" w:rsidRPr="007F133E" w:rsidRDefault="002B7910" w:rsidP="002B7910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7673">
        <w:rPr>
          <w:rFonts w:ascii="Times New Roman" w:hAnsi="Times New Roman"/>
          <w:sz w:val="28"/>
          <w:szCs w:val="28"/>
        </w:rPr>
        <w:t xml:space="preserve">В целом по Самарской области доля участников ВПР по </w:t>
      </w:r>
      <w:r w:rsidR="008407E4">
        <w:rPr>
          <w:rFonts w:ascii="Times New Roman" w:hAnsi="Times New Roman"/>
          <w:sz w:val="28"/>
          <w:szCs w:val="28"/>
        </w:rPr>
        <w:t>окружающему миру</w:t>
      </w:r>
      <w:r w:rsidR="008407E4" w:rsidRPr="00E85BDA">
        <w:rPr>
          <w:rFonts w:ascii="Times New Roman" w:hAnsi="Times New Roman"/>
          <w:sz w:val="28"/>
          <w:szCs w:val="28"/>
        </w:rPr>
        <w:t xml:space="preserve"> </w:t>
      </w:r>
      <w:r w:rsidR="007F133E" w:rsidRPr="00917673">
        <w:rPr>
          <w:rFonts w:ascii="Times New Roman" w:hAnsi="Times New Roman"/>
          <w:sz w:val="28"/>
          <w:szCs w:val="28"/>
        </w:rPr>
        <w:t xml:space="preserve">(по программе </w:t>
      </w:r>
      <w:r w:rsidR="008407E4">
        <w:rPr>
          <w:rFonts w:ascii="Times New Roman" w:hAnsi="Times New Roman"/>
          <w:sz w:val="28"/>
          <w:szCs w:val="28"/>
        </w:rPr>
        <w:t>4</w:t>
      </w:r>
      <w:r w:rsidRPr="00917673">
        <w:rPr>
          <w:rFonts w:ascii="Times New Roman" w:hAnsi="Times New Roman"/>
          <w:sz w:val="28"/>
          <w:szCs w:val="28"/>
        </w:rPr>
        <w:t xml:space="preserve"> класса), получивших м</w:t>
      </w:r>
      <w:r w:rsidR="007F133E" w:rsidRPr="00917673">
        <w:rPr>
          <w:rFonts w:ascii="Times New Roman" w:hAnsi="Times New Roman"/>
          <w:sz w:val="28"/>
          <w:szCs w:val="28"/>
        </w:rPr>
        <w:t xml:space="preserve">аксимальный балл, в 2020 году </w:t>
      </w:r>
      <w:r w:rsidR="00917673" w:rsidRPr="00917673">
        <w:rPr>
          <w:rFonts w:ascii="Times New Roman" w:hAnsi="Times New Roman"/>
          <w:sz w:val="28"/>
          <w:szCs w:val="28"/>
        </w:rPr>
        <w:t xml:space="preserve">составила </w:t>
      </w:r>
      <w:r w:rsidR="008407E4">
        <w:rPr>
          <w:rFonts w:ascii="Times New Roman" w:hAnsi="Times New Roman"/>
          <w:sz w:val="28"/>
          <w:szCs w:val="28"/>
        </w:rPr>
        <w:t>0,7</w:t>
      </w:r>
      <w:r w:rsidR="007F133E" w:rsidRPr="00917673">
        <w:rPr>
          <w:rFonts w:ascii="Times New Roman" w:hAnsi="Times New Roman"/>
          <w:sz w:val="28"/>
          <w:szCs w:val="28"/>
        </w:rPr>
        <w:t xml:space="preserve"> </w:t>
      </w:r>
      <w:r w:rsidR="00CE3E3C" w:rsidRPr="00917673">
        <w:rPr>
          <w:rFonts w:ascii="Times New Roman" w:hAnsi="Times New Roman"/>
          <w:sz w:val="28"/>
          <w:szCs w:val="28"/>
        </w:rPr>
        <w:t>%</w:t>
      </w:r>
      <w:r w:rsidR="00917673" w:rsidRPr="00917673">
        <w:rPr>
          <w:rFonts w:ascii="Times New Roman" w:hAnsi="Times New Roman"/>
          <w:sz w:val="28"/>
          <w:szCs w:val="28"/>
        </w:rPr>
        <w:t xml:space="preserve">, что меньше в </w:t>
      </w:r>
      <w:r w:rsidR="008407E4">
        <w:rPr>
          <w:rFonts w:ascii="Times New Roman" w:hAnsi="Times New Roman"/>
          <w:sz w:val="28"/>
          <w:szCs w:val="28"/>
        </w:rPr>
        <w:t>2</w:t>
      </w:r>
      <w:r w:rsidR="00917673" w:rsidRPr="00917673">
        <w:rPr>
          <w:rFonts w:ascii="Times New Roman" w:hAnsi="Times New Roman"/>
          <w:sz w:val="28"/>
          <w:szCs w:val="28"/>
        </w:rPr>
        <w:t xml:space="preserve"> раза, чем в 2018 году (</w:t>
      </w:r>
      <w:r w:rsidR="008407E4">
        <w:rPr>
          <w:rFonts w:ascii="Times New Roman" w:hAnsi="Times New Roman"/>
          <w:sz w:val="28"/>
          <w:szCs w:val="28"/>
        </w:rPr>
        <w:t>1,54 %</w:t>
      </w:r>
      <w:r w:rsidR="00917673" w:rsidRPr="00917673">
        <w:rPr>
          <w:rFonts w:ascii="Times New Roman" w:hAnsi="Times New Roman"/>
          <w:sz w:val="28"/>
          <w:szCs w:val="28"/>
        </w:rPr>
        <w:t>)</w:t>
      </w:r>
      <w:r w:rsidR="008407E4">
        <w:rPr>
          <w:rFonts w:ascii="Times New Roman" w:hAnsi="Times New Roman"/>
          <w:sz w:val="28"/>
          <w:szCs w:val="28"/>
        </w:rPr>
        <w:t xml:space="preserve"> и </w:t>
      </w:r>
      <w:r w:rsidRPr="00917673">
        <w:rPr>
          <w:rFonts w:ascii="Times New Roman" w:hAnsi="Times New Roman"/>
          <w:sz w:val="28"/>
          <w:szCs w:val="28"/>
        </w:rPr>
        <w:t>в 2019 году</w:t>
      </w:r>
      <w:r w:rsidR="00917673" w:rsidRPr="00917673">
        <w:rPr>
          <w:rFonts w:ascii="Times New Roman" w:hAnsi="Times New Roman"/>
          <w:sz w:val="28"/>
          <w:szCs w:val="28"/>
        </w:rPr>
        <w:t xml:space="preserve"> </w:t>
      </w:r>
      <w:r w:rsidR="00893C9A">
        <w:rPr>
          <w:rFonts w:ascii="Times New Roman" w:hAnsi="Times New Roman"/>
          <w:sz w:val="28"/>
          <w:szCs w:val="28"/>
        </w:rPr>
        <w:br/>
      </w:r>
      <w:r w:rsidR="008407E4">
        <w:rPr>
          <w:rFonts w:ascii="Times New Roman" w:hAnsi="Times New Roman"/>
          <w:sz w:val="28"/>
          <w:szCs w:val="28"/>
        </w:rPr>
        <w:t>(1,46</w:t>
      </w:r>
      <w:r w:rsidR="00893C9A">
        <w:rPr>
          <w:rFonts w:ascii="Times New Roman" w:hAnsi="Times New Roman"/>
          <w:sz w:val="28"/>
          <w:szCs w:val="28"/>
        </w:rPr>
        <w:t xml:space="preserve"> </w:t>
      </w:r>
      <w:r w:rsidR="008407E4">
        <w:rPr>
          <w:rFonts w:ascii="Times New Roman" w:hAnsi="Times New Roman"/>
          <w:sz w:val="28"/>
          <w:szCs w:val="28"/>
        </w:rPr>
        <w:t>%).</w:t>
      </w:r>
    </w:p>
    <w:p w:rsidR="00893C9A" w:rsidRPr="00246409" w:rsidRDefault="00893C9A" w:rsidP="00321201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246409">
        <w:rPr>
          <w:rFonts w:ascii="Times New Roman" w:hAnsi="Times New Roman"/>
          <w:i/>
          <w:sz w:val="24"/>
          <w:szCs w:val="28"/>
        </w:rPr>
        <w:t>Таблица 2.1.5</w:t>
      </w:r>
    </w:p>
    <w:p w:rsidR="00893C9A" w:rsidRPr="00112DA1" w:rsidRDefault="00893C9A" w:rsidP="00893C9A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46409">
        <w:rPr>
          <w:rFonts w:ascii="Times New Roman" w:hAnsi="Times New Roman"/>
          <w:i/>
          <w:sz w:val="28"/>
          <w:szCs w:val="28"/>
        </w:rPr>
        <w:t>Уровень о</w:t>
      </w:r>
      <w:r>
        <w:rPr>
          <w:rFonts w:ascii="Times New Roman" w:hAnsi="Times New Roman"/>
          <w:i/>
          <w:sz w:val="28"/>
          <w:szCs w:val="28"/>
        </w:rPr>
        <w:t xml:space="preserve">бученности и качество обучения </w:t>
      </w:r>
      <w:r>
        <w:rPr>
          <w:rFonts w:ascii="Times New Roman" w:hAnsi="Times New Roman"/>
          <w:i/>
          <w:sz w:val="28"/>
          <w:szCs w:val="28"/>
        </w:rPr>
        <w:br/>
      </w:r>
      <w:r w:rsidRPr="00246409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окружающему миру</w:t>
      </w:r>
      <w:r w:rsidRPr="00246409">
        <w:rPr>
          <w:rFonts w:ascii="Times New Roman" w:hAnsi="Times New Roman"/>
          <w:i/>
          <w:sz w:val="28"/>
          <w:szCs w:val="28"/>
        </w:rPr>
        <w:t xml:space="preserve"> обучающихся </w:t>
      </w:r>
      <w:r>
        <w:rPr>
          <w:rFonts w:ascii="Times New Roman" w:hAnsi="Times New Roman"/>
          <w:i/>
          <w:sz w:val="28"/>
          <w:szCs w:val="28"/>
        </w:rPr>
        <w:t>5</w:t>
      </w:r>
      <w:r w:rsidRPr="00246409">
        <w:rPr>
          <w:rFonts w:ascii="Times New Roman" w:hAnsi="Times New Roman"/>
          <w:i/>
          <w:sz w:val="28"/>
          <w:szCs w:val="28"/>
        </w:rPr>
        <w:t xml:space="preserve"> классов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559"/>
        <w:gridCol w:w="3544"/>
        <w:gridCol w:w="2835"/>
      </w:tblGrid>
      <w:tr w:rsidR="004322DD" w:rsidRPr="00B67426" w:rsidTr="004322DD">
        <w:trPr>
          <w:trHeight w:val="1140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Default="004322DD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участников, получивших отметки</w:t>
            </w:r>
          </w:p>
          <w:p w:rsidR="004322DD" w:rsidRDefault="004322DD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22DD" w:rsidRPr="00B67426" w:rsidRDefault="004322DD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(уровень обученности)</w:t>
            </w:r>
            <w:r w:rsidR="0065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Default="004322DD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участников, получивших отметки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322DD" w:rsidRPr="00B67426" w:rsidRDefault="004322DD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(качество обучения)</w:t>
            </w:r>
            <w:r w:rsidR="00656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4322DD" w:rsidRPr="00B67426" w:rsidTr="004322DD">
        <w:trPr>
          <w:trHeight w:val="276"/>
        </w:trPr>
        <w:tc>
          <w:tcPr>
            <w:tcW w:w="3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2DD" w:rsidRPr="00B67426" w:rsidTr="004322DD">
        <w:trPr>
          <w:trHeight w:val="302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65,11</w:t>
            </w:r>
          </w:p>
        </w:tc>
      </w:tr>
      <w:tr w:rsidR="004322DD" w:rsidRPr="00B67426" w:rsidTr="004322DD">
        <w:trPr>
          <w:trHeight w:val="367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76,76</w:t>
            </w:r>
          </w:p>
        </w:tc>
      </w:tr>
      <w:tr w:rsidR="004322DD" w:rsidRPr="00B67426" w:rsidTr="004322DD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73,93</w:t>
            </w:r>
          </w:p>
        </w:tc>
      </w:tr>
      <w:tr w:rsidR="004322DD" w:rsidRPr="00B67426" w:rsidTr="004322DD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Кинельское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73,64</w:t>
            </w:r>
          </w:p>
        </w:tc>
      </w:tr>
      <w:tr w:rsidR="004322DD" w:rsidRPr="00B67426" w:rsidTr="004322DD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Отрадненское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75,59</w:t>
            </w:r>
          </w:p>
        </w:tc>
      </w:tr>
      <w:tr w:rsidR="004322DD" w:rsidRPr="00B67426" w:rsidTr="00893C9A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76,29</w:t>
            </w:r>
          </w:p>
        </w:tc>
      </w:tr>
      <w:tr w:rsidR="004322DD" w:rsidRPr="00B67426" w:rsidTr="00893C9A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73,13</w:t>
            </w:r>
          </w:p>
        </w:tc>
      </w:tr>
      <w:tr w:rsidR="004322DD" w:rsidRPr="00B67426" w:rsidTr="00893C9A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Северное ТУ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84,30</w:t>
            </w:r>
          </w:p>
        </w:tc>
      </w:tr>
      <w:tr w:rsidR="004322DD" w:rsidRPr="00B67426" w:rsidTr="004322DD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70,16</w:t>
            </w:r>
          </w:p>
        </w:tc>
      </w:tr>
      <w:tr w:rsidR="004322DD" w:rsidRPr="00B67426" w:rsidTr="004322DD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72,57</w:t>
            </w:r>
          </w:p>
        </w:tc>
      </w:tr>
      <w:tr w:rsidR="004322DD" w:rsidRPr="00B67426" w:rsidTr="004322DD">
        <w:trPr>
          <w:trHeight w:val="191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Тольятти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76,99</w:t>
            </w:r>
          </w:p>
        </w:tc>
      </w:tr>
      <w:tr w:rsidR="004322DD" w:rsidRPr="00B67426" w:rsidTr="004322DD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4322DD" w:rsidRPr="00B67426" w:rsidTr="004322DD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69,42</w:t>
            </w:r>
          </w:p>
        </w:tc>
      </w:tr>
      <w:tr w:rsidR="004322DD" w:rsidRPr="00B67426" w:rsidTr="004322DD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Юго-Западное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68,06</w:t>
            </w:r>
          </w:p>
        </w:tc>
      </w:tr>
      <w:tr w:rsidR="004322DD" w:rsidRPr="00B67426" w:rsidTr="004322DD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67426" w:rsidRDefault="004322DD" w:rsidP="0043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2DD" w:rsidRPr="00B32696" w:rsidRDefault="0078007E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86,53</w:t>
            </w:r>
          </w:p>
        </w:tc>
      </w:tr>
    </w:tbl>
    <w:p w:rsidR="00B62C5D" w:rsidRDefault="002D34D9" w:rsidP="00893C9A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CD">
        <w:rPr>
          <w:rFonts w:ascii="Times New Roman" w:hAnsi="Times New Roman"/>
          <w:sz w:val="28"/>
          <w:szCs w:val="28"/>
        </w:rPr>
        <w:t>А</w:t>
      </w:r>
      <w:r w:rsidR="00A15E99" w:rsidRPr="00E122CD">
        <w:rPr>
          <w:rFonts w:ascii="Times New Roman" w:hAnsi="Times New Roman"/>
          <w:sz w:val="28"/>
          <w:szCs w:val="28"/>
        </w:rPr>
        <w:t xml:space="preserve">нализ результатов </w:t>
      </w:r>
      <w:r w:rsidR="0078007E">
        <w:rPr>
          <w:rFonts w:ascii="Times New Roman" w:hAnsi="Times New Roman"/>
          <w:sz w:val="28"/>
          <w:szCs w:val="28"/>
        </w:rPr>
        <w:t>ВПР</w:t>
      </w:r>
      <w:r w:rsidR="00B62C5D" w:rsidRPr="00E122CD">
        <w:rPr>
          <w:rFonts w:ascii="Times New Roman" w:hAnsi="Times New Roman"/>
          <w:sz w:val="28"/>
          <w:szCs w:val="28"/>
        </w:rPr>
        <w:t xml:space="preserve"> по </w:t>
      </w:r>
      <w:r w:rsidR="0078007E">
        <w:rPr>
          <w:rFonts w:ascii="Times New Roman" w:hAnsi="Times New Roman"/>
          <w:sz w:val="28"/>
          <w:szCs w:val="28"/>
        </w:rPr>
        <w:t>окружающему миру</w:t>
      </w:r>
      <w:r w:rsidR="00E122CD" w:rsidRPr="00E122CD">
        <w:rPr>
          <w:rFonts w:ascii="Times New Roman" w:hAnsi="Times New Roman"/>
          <w:sz w:val="28"/>
          <w:szCs w:val="28"/>
        </w:rPr>
        <w:t xml:space="preserve"> </w:t>
      </w:r>
      <w:r w:rsidR="00A15E99" w:rsidRPr="00E122CD">
        <w:rPr>
          <w:rFonts w:ascii="Times New Roman" w:hAnsi="Times New Roman"/>
          <w:sz w:val="28"/>
          <w:szCs w:val="28"/>
        </w:rPr>
        <w:t xml:space="preserve">позволяет дать оценку уровня обученности </w:t>
      </w:r>
      <w:r w:rsidR="0078007E">
        <w:rPr>
          <w:rFonts w:ascii="Times New Roman" w:hAnsi="Times New Roman"/>
          <w:sz w:val="28"/>
          <w:szCs w:val="28"/>
        </w:rPr>
        <w:t>пя</w:t>
      </w:r>
      <w:r w:rsidR="00E52050" w:rsidRPr="00E122CD">
        <w:rPr>
          <w:rFonts w:ascii="Times New Roman" w:hAnsi="Times New Roman"/>
          <w:sz w:val="28"/>
          <w:szCs w:val="28"/>
        </w:rPr>
        <w:t>т</w:t>
      </w:r>
      <w:r w:rsidR="00A15E99" w:rsidRPr="00E122CD">
        <w:rPr>
          <w:rFonts w:ascii="Times New Roman" w:hAnsi="Times New Roman"/>
          <w:sz w:val="28"/>
          <w:szCs w:val="28"/>
        </w:rPr>
        <w:t>иклассников (доля участников, преодолевших минимальный балл).</w:t>
      </w:r>
      <w:r w:rsidR="00E52050" w:rsidRPr="00E122CD">
        <w:rPr>
          <w:rFonts w:ascii="Times New Roman" w:hAnsi="Times New Roman"/>
          <w:sz w:val="28"/>
          <w:szCs w:val="28"/>
        </w:rPr>
        <w:t xml:space="preserve"> </w:t>
      </w:r>
      <w:r w:rsidR="00893C9A">
        <w:rPr>
          <w:rFonts w:ascii="Times New Roman" w:hAnsi="Times New Roman"/>
          <w:sz w:val="28"/>
          <w:szCs w:val="28"/>
        </w:rPr>
        <w:t>Во всех образовательных округах</w:t>
      </w:r>
      <w:r w:rsidR="00A15E99" w:rsidRPr="00E122CD">
        <w:rPr>
          <w:rFonts w:ascii="Times New Roman" w:hAnsi="Times New Roman"/>
          <w:sz w:val="28"/>
          <w:szCs w:val="28"/>
        </w:rPr>
        <w:t xml:space="preserve"> этот </w:t>
      </w:r>
      <w:r w:rsidR="00ED3468" w:rsidRPr="00E122CD">
        <w:rPr>
          <w:rFonts w:ascii="Times New Roman" w:hAnsi="Times New Roman"/>
          <w:sz w:val="28"/>
          <w:szCs w:val="28"/>
        </w:rPr>
        <w:t xml:space="preserve">показатель </w:t>
      </w:r>
      <w:r w:rsidR="00A15E99" w:rsidRPr="00E122CD">
        <w:rPr>
          <w:rFonts w:ascii="Times New Roman" w:hAnsi="Times New Roman"/>
          <w:sz w:val="28"/>
          <w:szCs w:val="28"/>
        </w:rPr>
        <w:t>выше среднего показателя по Российской Федерации (</w:t>
      </w:r>
      <w:r w:rsidR="008407E4">
        <w:rPr>
          <w:rFonts w:ascii="Times New Roman" w:hAnsi="Times New Roman"/>
          <w:sz w:val="28"/>
          <w:szCs w:val="28"/>
        </w:rPr>
        <w:t>97,15</w:t>
      </w:r>
      <w:r w:rsidR="00E122CD" w:rsidRPr="00E122CD">
        <w:rPr>
          <w:rFonts w:ascii="Times New Roman" w:hAnsi="Times New Roman"/>
          <w:sz w:val="28"/>
          <w:szCs w:val="28"/>
        </w:rPr>
        <w:t xml:space="preserve"> </w:t>
      </w:r>
      <w:r w:rsidR="00A15E99" w:rsidRPr="00E122CD">
        <w:rPr>
          <w:rFonts w:ascii="Times New Roman" w:hAnsi="Times New Roman"/>
          <w:sz w:val="28"/>
          <w:szCs w:val="28"/>
        </w:rPr>
        <w:t>%).</w:t>
      </w:r>
      <w:r w:rsidR="00B62C5D" w:rsidRPr="00E122CD">
        <w:rPr>
          <w:rFonts w:ascii="Times New Roman" w:hAnsi="Times New Roman"/>
          <w:sz w:val="28"/>
          <w:szCs w:val="28"/>
        </w:rPr>
        <w:t xml:space="preserve"> Сравнен</w:t>
      </w:r>
      <w:r w:rsidR="008407E4">
        <w:rPr>
          <w:rFonts w:ascii="Times New Roman" w:hAnsi="Times New Roman"/>
          <w:sz w:val="28"/>
          <w:szCs w:val="28"/>
        </w:rPr>
        <w:t>ие уровня обученности учащихся 5</w:t>
      </w:r>
      <w:r w:rsidR="00B62C5D" w:rsidRPr="00E122CD">
        <w:rPr>
          <w:rFonts w:ascii="Times New Roman" w:hAnsi="Times New Roman"/>
          <w:sz w:val="28"/>
          <w:szCs w:val="28"/>
        </w:rPr>
        <w:t xml:space="preserve">-х классов по </w:t>
      </w:r>
      <w:r w:rsidR="008407E4">
        <w:rPr>
          <w:rFonts w:ascii="Times New Roman" w:hAnsi="Times New Roman"/>
          <w:sz w:val="28"/>
          <w:szCs w:val="28"/>
        </w:rPr>
        <w:t>окружающему миру</w:t>
      </w:r>
      <w:r w:rsidR="00E8324A" w:rsidRPr="00E122CD">
        <w:rPr>
          <w:rFonts w:ascii="Times New Roman" w:hAnsi="Times New Roman"/>
          <w:sz w:val="28"/>
          <w:szCs w:val="28"/>
        </w:rPr>
        <w:t xml:space="preserve"> </w:t>
      </w:r>
      <w:r w:rsidR="00B62C5D" w:rsidRPr="00E122CD">
        <w:rPr>
          <w:rFonts w:ascii="Times New Roman" w:hAnsi="Times New Roman"/>
          <w:sz w:val="28"/>
          <w:szCs w:val="28"/>
        </w:rPr>
        <w:t xml:space="preserve">в разрезе </w:t>
      </w:r>
      <w:r w:rsidR="00893C9A">
        <w:rPr>
          <w:rFonts w:ascii="Times New Roman" w:hAnsi="Times New Roman"/>
          <w:sz w:val="28"/>
          <w:szCs w:val="28"/>
        </w:rPr>
        <w:t>ТУ</w:t>
      </w:r>
      <w:r w:rsidR="00B62C5D" w:rsidRPr="00E122CD">
        <w:rPr>
          <w:rFonts w:ascii="Times New Roman" w:hAnsi="Times New Roman"/>
          <w:sz w:val="28"/>
          <w:szCs w:val="28"/>
        </w:rPr>
        <w:t xml:space="preserve"> п</w:t>
      </w:r>
      <w:r w:rsidR="00E52050" w:rsidRPr="00E122CD">
        <w:rPr>
          <w:rFonts w:ascii="Times New Roman" w:hAnsi="Times New Roman"/>
          <w:sz w:val="28"/>
          <w:szCs w:val="28"/>
        </w:rPr>
        <w:t>редставлено на д</w:t>
      </w:r>
      <w:r w:rsidR="00B62C5D" w:rsidRPr="00E122CD">
        <w:rPr>
          <w:rFonts w:ascii="Times New Roman" w:hAnsi="Times New Roman"/>
          <w:sz w:val="28"/>
          <w:szCs w:val="28"/>
        </w:rPr>
        <w:t xml:space="preserve">иаграмме </w:t>
      </w:r>
      <w:r w:rsidR="00893C9A">
        <w:rPr>
          <w:rFonts w:ascii="Times New Roman" w:hAnsi="Times New Roman"/>
          <w:sz w:val="28"/>
          <w:szCs w:val="28"/>
        </w:rPr>
        <w:t>2.</w:t>
      </w:r>
      <w:r w:rsidR="00B62C5D" w:rsidRPr="00E122CD">
        <w:rPr>
          <w:rFonts w:ascii="Times New Roman" w:hAnsi="Times New Roman"/>
          <w:sz w:val="28"/>
          <w:szCs w:val="28"/>
        </w:rPr>
        <w:t>1.</w:t>
      </w:r>
      <w:r w:rsidR="00B62C5D">
        <w:rPr>
          <w:rFonts w:ascii="Times New Roman" w:hAnsi="Times New Roman"/>
          <w:sz w:val="28"/>
          <w:szCs w:val="28"/>
        </w:rPr>
        <w:t xml:space="preserve"> </w:t>
      </w:r>
    </w:p>
    <w:p w:rsidR="00893C9A" w:rsidRPr="00246409" w:rsidRDefault="00893C9A" w:rsidP="00893C9A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>Диаграмма 2.1</w:t>
      </w:r>
    </w:p>
    <w:p w:rsidR="00893C9A" w:rsidRPr="00246409" w:rsidRDefault="00893C9A" w:rsidP="00893C9A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46409">
        <w:rPr>
          <w:rFonts w:ascii="Times New Roman" w:hAnsi="Times New Roman"/>
          <w:i/>
          <w:sz w:val="28"/>
          <w:szCs w:val="28"/>
        </w:rPr>
        <w:t xml:space="preserve">Сравнение уровня обученности учащихся </w:t>
      </w:r>
      <w:r>
        <w:rPr>
          <w:rFonts w:ascii="Times New Roman" w:hAnsi="Times New Roman"/>
          <w:i/>
          <w:sz w:val="28"/>
          <w:szCs w:val="28"/>
        </w:rPr>
        <w:t>8</w:t>
      </w:r>
      <w:r w:rsidRPr="00246409">
        <w:rPr>
          <w:rFonts w:ascii="Times New Roman" w:hAnsi="Times New Roman"/>
          <w:i/>
          <w:sz w:val="28"/>
          <w:szCs w:val="28"/>
        </w:rPr>
        <w:t xml:space="preserve">-х классов </w:t>
      </w:r>
    </w:p>
    <w:p w:rsidR="00893C9A" w:rsidRPr="00246409" w:rsidRDefault="00893C9A" w:rsidP="00893C9A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46409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физике</w:t>
      </w:r>
    </w:p>
    <w:p w:rsidR="00CE3E3C" w:rsidRDefault="009839B6" w:rsidP="00827A3B">
      <w:pPr>
        <w:tabs>
          <w:tab w:val="left" w:pos="3525"/>
        </w:tabs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EA72ED">
        <w:rPr>
          <w:rFonts w:ascii="Times New Roman" w:hAnsi="Times New Roman"/>
          <w:noProof/>
          <w:color w:val="00B050"/>
          <w:sz w:val="28"/>
          <w:szCs w:val="28"/>
          <w:shd w:val="clear" w:color="auto" w:fill="00B050"/>
          <w:lang w:eastAsia="ru-RU"/>
        </w:rPr>
        <w:drawing>
          <wp:inline distT="0" distB="0" distL="0" distR="0" wp14:anchorId="53F68FCA" wp14:editId="34F70A6E">
            <wp:extent cx="6030410" cy="4016415"/>
            <wp:effectExtent l="19050" t="0" r="27490" b="313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1358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95250</wp:posOffset>
                </wp:positionV>
                <wp:extent cx="190500" cy="4146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F1D" w:rsidRDefault="004C6F1D"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.5pt;margin-top:7.5pt;width:15pt;height:32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" stroked="f">
                <v:textbox style="mso-fit-shape-to-text:t">
                  <w:txbxContent>
                    <w:p w:rsidR="004C6F1D" w:rsidRDefault="004C6F1D"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886B03" w:rsidRDefault="00886B03" w:rsidP="00FB2458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4AF" w:rsidRPr="002A570F" w:rsidRDefault="00FB2458" w:rsidP="00FB2458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70F">
        <w:rPr>
          <w:rFonts w:ascii="Times New Roman" w:hAnsi="Times New Roman"/>
          <w:sz w:val="28"/>
          <w:szCs w:val="28"/>
        </w:rPr>
        <w:lastRenderedPageBreak/>
        <w:t xml:space="preserve">В целом по Самарской области </w:t>
      </w:r>
      <w:r w:rsidR="00EB34AF" w:rsidRPr="002A570F">
        <w:rPr>
          <w:rFonts w:ascii="Times New Roman" w:hAnsi="Times New Roman"/>
          <w:sz w:val="28"/>
          <w:szCs w:val="28"/>
        </w:rPr>
        <w:t>показатель уровня обученности</w:t>
      </w:r>
      <w:r w:rsidR="002B0965" w:rsidRPr="002A570F">
        <w:rPr>
          <w:rFonts w:ascii="Times New Roman" w:hAnsi="Times New Roman"/>
          <w:sz w:val="28"/>
          <w:szCs w:val="28"/>
        </w:rPr>
        <w:t xml:space="preserve"> </w:t>
      </w:r>
      <w:r w:rsidR="00EA72ED" w:rsidRPr="002A570F">
        <w:rPr>
          <w:rFonts w:ascii="Times New Roman" w:hAnsi="Times New Roman"/>
          <w:sz w:val="28"/>
          <w:szCs w:val="28"/>
        </w:rPr>
        <w:t xml:space="preserve">по </w:t>
      </w:r>
      <w:r w:rsidR="008407E4">
        <w:rPr>
          <w:rFonts w:ascii="Times New Roman" w:hAnsi="Times New Roman"/>
          <w:sz w:val="28"/>
          <w:szCs w:val="28"/>
        </w:rPr>
        <w:t xml:space="preserve">окружающему миру </w:t>
      </w:r>
      <w:r w:rsidR="00EB34AF" w:rsidRPr="002A570F">
        <w:rPr>
          <w:rFonts w:ascii="Times New Roman" w:hAnsi="Times New Roman"/>
          <w:sz w:val="28"/>
          <w:szCs w:val="28"/>
        </w:rPr>
        <w:t>составил</w:t>
      </w:r>
      <w:r w:rsidR="002B0965" w:rsidRPr="002A570F">
        <w:rPr>
          <w:rFonts w:ascii="Times New Roman" w:hAnsi="Times New Roman"/>
          <w:sz w:val="28"/>
          <w:szCs w:val="28"/>
        </w:rPr>
        <w:t xml:space="preserve"> </w:t>
      </w:r>
      <w:r w:rsidR="008407E4">
        <w:rPr>
          <w:rFonts w:ascii="Times New Roman" w:eastAsia="Times New Roman" w:hAnsi="Times New Roman" w:cs="Times New Roman"/>
          <w:color w:val="000000"/>
          <w:sz w:val="28"/>
          <w:szCs w:val="28"/>
        </w:rPr>
        <w:t>98,92</w:t>
      </w:r>
      <w:r w:rsidR="00ED3468" w:rsidRPr="002A5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2ED" w:rsidRPr="002A570F">
        <w:rPr>
          <w:rFonts w:ascii="Times New Roman" w:hAnsi="Times New Roman"/>
          <w:sz w:val="28"/>
          <w:szCs w:val="28"/>
        </w:rPr>
        <w:t>%</w:t>
      </w:r>
      <w:r w:rsidR="00893C9A">
        <w:rPr>
          <w:rFonts w:ascii="Times New Roman" w:hAnsi="Times New Roman"/>
          <w:sz w:val="28"/>
          <w:szCs w:val="28"/>
        </w:rPr>
        <w:t>,</w:t>
      </w:r>
      <w:r w:rsidRPr="002A570F">
        <w:rPr>
          <w:rFonts w:ascii="Times New Roman" w:hAnsi="Times New Roman"/>
          <w:sz w:val="28"/>
          <w:szCs w:val="28"/>
        </w:rPr>
        <w:t xml:space="preserve"> что на </w:t>
      </w:r>
      <w:r w:rsidR="008407E4">
        <w:rPr>
          <w:rFonts w:ascii="Times New Roman" w:hAnsi="Times New Roman"/>
          <w:sz w:val="28"/>
          <w:szCs w:val="28"/>
        </w:rPr>
        <w:t>1,77</w:t>
      </w:r>
      <w:r w:rsidR="00874764" w:rsidRPr="002A570F">
        <w:rPr>
          <w:rFonts w:ascii="Times New Roman" w:hAnsi="Times New Roman"/>
          <w:sz w:val="28"/>
          <w:szCs w:val="28"/>
        </w:rPr>
        <w:t xml:space="preserve"> </w:t>
      </w:r>
      <w:r w:rsidRPr="002A570F">
        <w:rPr>
          <w:rFonts w:ascii="Times New Roman" w:hAnsi="Times New Roman"/>
          <w:sz w:val="28"/>
          <w:szCs w:val="28"/>
        </w:rPr>
        <w:t xml:space="preserve">% выше среднего значения по всей выборке. </w:t>
      </w:r>
      <w:r w:rsidR="00B412E7" w:rsidRPr="002A570F">
        <w:rPr>
          <w:rFonts w:ascii="Times New Roman" w:hAnsi="Times New Roman"/>
          <w:sz w:val="28"/>
          <w:szCs w:val="28"/>
        </w:rPr>
        <w:t xml:space="preserve">Однако данный результат на </w:t>
      </w:r>
      <w:r w:rsidR="008407E4">
        <w:rPr>
          <w:rFonts w:ascii="Times New Roman" w:hAnsi="Times New Roman"/>
          <w:sz w:val="28"/>
          <w:szCs w:val="28"/>
        </w:rPr>
        <w:t xml:space="preserve">0,55 </w:t>
      </w:r>
      <w:r w:rsidR="008277AB" w:rsidRPr="002A570F">
        <w:rPr>
          <w:rFonts w:ascii="Times New Roman" w:hAnsi="Times New Roman"/>
          <w:sz w:val="28"/>
          <w:szCs w:val="28"/>
        </w:rPr>
        <w:t xml:space="preserve">% ниже, </w:t>
      </w:r>
      <w:r w:rsidR="00B412E7" w:rsidRPr="002A570F">
        <w:rPr>
          <w:rFonts w:ascii="Times New Roman" w:hAnsi="Times New Roman"/>
          <w:sz w:val="28"/>
          <w:szCs w:val="28"/>
        </w:rPr>
        <w:t>чем в 201</w:t>
      </w:r>
      <w:r w:rsidR="008407E4">
        <w:rPr>
          <w:rFonts w:ascii="Times New Roman" w:hAnsi="Times New Roman"/>
          <w:sz w:val="28"/>
          <w:szCs w:val="28"/>
        </w:rPr>
        <w:t>8</w:t>
      </w:r>
      <w:r w:rsidR="00B412E7" w:rsidRPr="002A570F">
        <w:rPr>
          <w:rFonts w:ascii="Times New Roman" w:hAnsi="Times New Roman"/>
          <w:sz w:val="28"/>
          <w:szCs w:val="28"/>
        </w:rPr>
        <w:t xml:space="preserve"> году и на </w:t>
      </w:r>
      <w:r w:rsidR="00893C9A">
        <w:rPr>
          <w:rFonts w:ascii="Times New Roman" w:hAnsi="Times New Roman"/>
          <w:sz w:val="28"/>
          <w:szCs w:val="28"/>
        </w:rPr>
        <w:br/>
      </w:r>
      <w:r w:rsidR="00214858">
        <w:rPr>
          <w:rFonts w:ascii="Times New Roman" w:hAnsi="Times New Roman"/>
          <w:sz w:val="28"/>
          <w:szCs w:val="28"/>
        </w:rPr>
        <w:t>0,62</w:t>
      </w:r>
      <w:r w:rsidR="00917673" w:rsidRPr="002A570F">
        <w:rPr>
          <w:rFonts w:ascii="Times New Roman" w:hAnsi="Times New Roman"/>
          <w:sz w:val="28"/>
          <w:szCs w:val="28"/>
        </w:rPr>
        <w:t xml:space="preserve"> % </w:t>
      </w:r>
      <w:r w:rsidR="002A570F" w:rsidRPr="002A570F">
        <w:rPr>
          <w:rFonts w:ascii="Times New Roman" w:hAnsi="Times New Roman"/>
          <w:sz w:val="28"/>
          <w:szCs w:val="28"/>
        </w:rPr>
        <w:t xml:space="preserve">ниже </w:t>
      </w:r>
      <w:r w:rsidR="00B412E7" w:rsidRPr="002A570F">
        <w:rPr>
          <w:rFonts w:ascii="Times New Roman" w:hAnsi="Times New Roman"/>
          <w:sz w:val="28"/>
          <w:szCs w:val="28"/>
        </w:rPr>
        <w:t>результата 2019 года.</w:t>
      </w:r>
    </w:p>
    <w:p w:rsidR="00B62C5D" w:rsidRPr="00992FA0" w:rsidRDefault="00B62C5D" w:rsidP="00B6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FA0">
        <w:rPr>
          <w:rFonts w:ascii="Times New Roman" w:hAnsi="Times New Roman"/>
          <w:sz w:val="28"/>
          <w:szCs w:val="28"/>
        </w:rPr>
        <w:t xml:space="preserve">Качество обучения по программе </w:t>
      </w:r>
      <w:r w:rsidR="00214858">
        <w:rPr>
          <w:rFonts w:ascii="Times New Roman" w:hAnsi="Times New Roman"/>
          <w:sz w:val="28"/>
          <w:szCs w:val="28"/>
        </w:rPr>
        <w:t>4</w:t>
      </w:r>
      <w:r w:rsidRPr="00992FA0">
        <w:rPr>
          <w:rFonts w:ascii="Times New Roman" w:hAnsi="Times New Roman"/>
          <w:sz w:val="28"/>
          <w:szCs w:val="28"/>
        </w:rPr>
        <w:t xml:space="preserve"> класса (доля участников, получивших отметки </w:t>
      </w:r>
      <w:r w:rsidR="00321201">
        <w:rPr>
          <w:rFonts w:ascii="Times New Roman" w:hAnsi="Times New Roman"/>
          <w:sz w:val="28"/>
          <w:szCs w:val="28"/>
        </w:rPr>
        <w:t>«</w:t>
      </w:r>
      <w:r w:rsidRPr="00992FA0">
        <w:rPr>
          <w:rFonts w:ascii="Times New Roman" w:hAnsi="Times New Roman"/>
          <w:sz w:val="28"/>
          <w:szCs w:val="28"/>
        </w:rPr>
        <w:t>4</w:t>
      </w:r>
      <w:r w:rsidR="00321201">
        <w:rPr>
          <w:rFonts w:ascii="Times New Roman" w:hAnsi="Times New Roman"/>
          <w:sz w:val="28"/>
          <w:szCs w:val="28"/>
        </w:rPr>
        <w:t>»</w:t>
      </w:r>
      <w:r w:rsidRPr="00992FA0">
        <w:rPr>
          <w:rFonts w:ascii="Times New Roman" w:hAnsi="Times New Roman"/>
          <w:sz w:val="28"/>
          <w:szCs w:val="28"/>
        </w:rPr>
        <w:t xml:space="preserve"> и </w:t>
      </w:r>
      <w:r w:rsidR="00321201">
        <w:rPr>
          <w:rFonts w:ascii="Times New Roman" w:hAnsi="Times New Roman"/>
          <w:sz w:val="28"/>
          <w:szCs w:val="28"/>
        </w:rPr>
        <w:t>«</w:t>
      </w:r>
      <w:r w:rsidRPr="00992FA0">
        <w:rPr>
          <w:rFonts w:ascii="Times New Roman" w:hAnsi="Times New Roman"/>
          <w:sz w:val="28"/>
          <w:szCs w:val="28"/>
        </w:rPr>
        <w:t>5</w:t>
      </w:r>
      <w:r w:rsidR="00321201">
        <w:rPr>
          <w:rFonts w:ascii="Times New Roman" w:hAnsi="Times New Roman"/>
          <w:sz w:val="28"/>
          <w:szCs w:val="28"/>
        </w:rPr>
        <w:t>»</w:t>
      </w:r>
      <w:r w:rsidRPr="00992FA0">
        <w:rPr>
          <w:rFonts w:ascii="Times New Roman" w:hAnsi="Times New Roman"/>
          <w:sz w:val="28"/>
          <w:szCs w:val="28"/>
        </w:rPr>
        <w:t>)</w:t>
      </w:r>
      <w:r w:rsidR="002B0965" w:rsidRPr="00992FA0">
        <w:rPr>
          <w:rFonts w:ascii="Times New Roman" w:hAnsi="Times New Roman"/>
          <w:sz w:val="28"/>
          <w:szCs w:val="28"/>
        </w:rPr>
        <w:t xml:space="preserve"> </w:t>
      </w:r>
      <w:r w:rsidRPr="00992FA0">
        <w:rPr>
          <w:rFonts w:ascii="Times New Roman" w:hAnsi="Times New Roman"/>
          <w:sz w:val="28"/>
          <w:szCs w:val="28"/>
        </w:rPr>
        <w:t xml:space="preserve">составляет по Самарской области </w:t>
      </w:r>
      <w:r w:rsidR="00214858" w:rsidRPr="0039752E">
        <w:rPr>
          <w:rFonts w:ascii="Times New Roman" w:eastAsia="Times New Roman" w:hAnsi="Times New Roman" w:cs="Times New Roman"/>
          <w:color w:val="000000"/>
          <w:sz w:val="28"/>
          <w:szCs w:val="28"/>
        </w:rPr>
        <w:t>73,76</w:t>
      </w:r>
      <w:r w:rsidR="00720B2E" w:rsidRPr="00397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FA0" w:rsidRPr="0039752E">
        <w:rPr>
          <w:rFonts w:ascii="Times New Roman" w:hAnsi="Times New Roman"/>
          <w:sz w:val="28"/>
          <w:szCs w:val="28"/>
        </w:rPr>
        <w:t>%.</w:t>
      </w:r>
      <w:r w:rsidR="00992FA0" w:rsidRPr="00992FA0">
        <w:rPr>
          <w:rFonts w:ascii="Times New Roman" w:hAnsi="Times New Roman"/>
          <w:sz w:val="28"/>
          <w:szCs w:val="28"/>
        </w:rPr>
        <w:t xml:space="preserve"> </w:t>
      </w:r>
      <w:r w:rsidR="00E81171" w:rsidRPr="00992FA0">
        <w:rPr>
          <w:rFonts w:ascii="Times New Roman" w:hAnsi="Times New Roman"/>
          <w:sz w:val="28"/>
          <w:szCs w:val="28"/>
        </w:rPr>
        <w:t>В сравнении с результатами 2018</w:t>
      </w:r>
      <w:r w:rsidR="0039752E">
        <w:rPr>
          <w:rFonts w:ascii="Times New Roman" w:hAnsi="Times New Roman"/>
          <w:sz w:val="28"/>
          <w:szCs w:val="28"/>
        </w:rPr>
        <w:t xml:space="preserve"> года</w:t>
      </w:r>
      <w:r w:rsidR="003E57DA" w:rsidRPr="00992FA0">
        <w:rPr>
          <w:rFonts w:ascii="Times New Roman" w:hAnsi="Times New Roman"/>
          <w:sz w:val="28"/>
          <w:szCs w:val="28"/>
        </w:rPr>
        <w:t xml:space="preserve"> </w:t>
      </w:r>
      <w:r w:rsidR="00E81171" w:rsidRPr="00992FA0">
        <w:rPr>
          <w:rFonts w:ascii="Times New Roman" w:hAnsi="Times New Roman"/>
          <w:sz w:val="28"/>
          <w:szCs w:val="28"/>
        </w:rPr>
        <w:t xml:space="preserve">качество обучения на </w:t>
      </w:r>
      <w:r w:rsidR="00214858">
        <w:rPr>
          <w:rFonts w:ascii="Times New Roman" w:hAnsi="Times New Roman"/>
          <w:sz w:val="28"/>
          <w:szCs w:val="28"/>
        </w:rPr>
        <w:t>8,84</w:t>
      </w:r>
      <w:r w:rsidR="003E57DA" w:rsidRPr="00992FA0">
        <w:rPr>
          <w:rFonts w:ascii="Times New Roman" w:hAnsi="Times New Roman"/>
          <w:sz w:val="28"/>
          <w:szCs w:val="28"/>
        </w:rPr>
        <w:t xml:space="preserve"> % </w:t>
      </w:r>
      <w:r w:rsidR="0039752E">
        <w:rPr>
          <w:rFonts w:ascii="Times New Roman" w:hAnsi="Times New Roman"/>
          <w:sz w:val="28"/>
          <w:szCs w:val="28"/>
        </w:rPr>
        <w:t xml:space="preserve">ниже, по сравнению с 2019 годом - </w:t>
      </w:r>
      <w:r w:rsidR="00992FA0" w:rsidRPr="00992FA0">
        <w:rPr>
          <w:rFonts w:ascii="Times New Roman" w:hAnsi="Times New Roman"/>
          <w:sz w:val="28"/>
          <w:szCs w:val="28"/>
        </w:rPr>
        <w:t>на 9,</w:t>
      </w:r>
      <w:r w:rsidR="00214858">
        <w:rPr>
          <w:rFonts w:ascii="Times New Roman" w:hAnsi="Times New Roman"/>
          <w:sz w:val="28"/>
          <w:szCs w:val="28"/>
        </w:rPr>
        <w:t>84</w:t>
      </w:r>
      <w:r w:rsidR="00992FA0" w:rsidRPr="00992FA0">
        <w:rPr>
          <w:rFonts w:ascii="Times New Roman" w:hAnsi="Times New Roman"/>
          <w:sz w:val="28"/>
          <w:szCs w:val="28"/>
        </w:rPr>
        <w:t xml:space="preserve"> </w:t>
      </w:r>
      <w:r w:rsidR="003E57DA" w:rsidRPr="00992FA0">
        <w:rPr>
          <w:rFonts w:ascii="Times New Roman" w:hAnsi="Times New Roman"/>
          <w:sz w:val="28"/>
          <w:szCs w:val="28"/>
        </w:rPr>
        <w:t>%.</w:t>
      </w:r>
    </w:p>
    <w:p w:rsidR="00F20C09" w:rsidRPr="00992FA0" w:rsidRDefault="00FB2458" w:rsidP="00FB2458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FA0">
        <w:rPr>
          <w:rFonts w:ascii="Times New Roman" w:hAnsi="Times New Roman"/>
          <w:sz w:val="28"/>
          <w:szCs w:val="28"/>
        </w:rPr>
        <w:t>Сравнение уровня обученности</w:t>
      </w:r>
      <w:r w:rsidR="002B0965" w:rsidRPr="00992FA0">
        <w:rPr>
          <w:rFonts w:ascii="Times New Roman" w:hAnsi="Times New Roman"/>
          <w:sz w:val="28"/>
          <w:szCs w:val="28"/>
        </w:rPr>
        <w:t xml:space="preserve"> </w:t>
      </w:r>
      <w:r w:rsidR="00992FA0" w:rsidRPr="00992FA0">
        <w:rPr>
          <w:rFonts w:ascii="Times New Roman" w:hAnsi="Times New Roman"/>
          <w:sz w:val="28"/>
          <w:szCs w:val="28"/>
        </w:rPr>
        <w:t xml:space="preserve">по </w:t>
      </w:r>
      <w:r w:rsidR="00214858">
        <w:rPr>
          <w:rFonts w:ascii="Times New Roman" w:hAnsi="Times New Roman"/>
          <w:sz w:val="28"/>
          <w:szCs w:val="28"/>
        </w:rPr>
        <w:t>окружающему миру</w:t>
      </w:r>
      <w:r w:rsidRPr="00992FA0">
        <w:rPr>
          <w:rFonts w:ascii="Times New Roman" w:hAnsi="Times New Roman"/>
          <w:sz w:val="28"/>
          <w:szCs w:val="28"/>
        </w:rPr>
        <w:t xml:space="preserve"> </w:t>
      </w:r>
      <w:r w:rsidR="00992FA0" w:rsidRPr="00992FA0">
        <w:rPr>
          <w:rFonts w:ascii="Times New Roman" w:hAnsi="Times New Roman"/>
          <w:sz w:val="28"/>
          <w:szCs w:val="28"/>
        </w:rPr>
        <w:t>в разрезе</w:t>
      </w:r>
      <w:r w:rsidRPr="00992FA0">
        <w:rPr>
          <w:rFonts w:ascii="Times New Roman" w:hAnsi="Times New Roman"/>
          <w:sz w:val="28"/>
          <w:szCs w:val="28"/>
        </w:rPr>
        <w:t xml:space="preserve"> </w:t>
      </w:r>
      <w:r w:rsidR="0039752E">
        <w:rPr>
          <w:rFonts w:ascii="Times New Roman" w:hAnsi="Times New Roman"/>
          <w:sz w:val="28"/>
          <w:szCs w:val="28"/>
        </w:rPr>
        <w:t>ТУ</w:t>
      </w:r>
      <w:r w:rsidRPr="00992FA0">
        <w:rPr>
          <w:rFonts w:ascii="Times New Roman" w:hAnsi="Times New Roman"/>
          <w:sz w:val="28"/>
          <w:szCs w:val="28"/>
        </w:rPr>
        <w:t xml:space="preserve"> позволяет выделить округа, где он недостаточно высок с учетом</w:t>
      </w:r>
      <w:r w:rsidR="00214858">
        <w:rPr>
          <w:rFonts w:ascii="Times New Roman" w:hAnsi="Times New Roman"/>
          <w:sz w:val="28"/>
          <w:szCs w:val="28"/>
        </w:rPr>
        <w:t xml:space="preserve"> средних показателей по региону: Юго-Западный округ (97,61 %)</w:t>
      </w:r>
      <w:r w:rsidR="00F20C09" w:rsidRPr="00992FA0">
        <w:rPr>
          <w:rFonts w:ascii="Times New Roman" w:hAnsi="Times New Roman"/>
          <w:sz w:val="28"/>
          <w:szCs w:val="28"/>
        </w:rPr>
        <w:t>.</w:t>
      </w:r>
      <w:r w:rsidR="00E81171" w:rsidRPr="00992FA0">
        <w:rPr>
          <w:rFonts w:ascii="Times New Roman" w:hAnsi="Times New Roman"/>
          <w:sz w:val="28"/>
          <w:szCs w:val="28"/>
        </w:rPr>
        <w:t xml:space="preserve"> Выше среднего показателя уровня обученности по региону результаты Южного</w:t>
      </w:r>
      <w:r w:rsidR="00214858">
        <w:rPr>
          <w:rFonts w:ascii="Times New Roman" w:hAnsi="Times New Roman"/>
          <w:sz w:val="28"/>
          <w:szCs w:val="28"/>
        </w:rPr>
        <w:t xml:space="preserve"> (99,6 %)</w:t>
      </w:r>
      <w:r w:rsidR="00E81171" w:rsidRPr="00992FA0">
        <w:rPr>
          <w:rFonts w:ascii="Times New Roman" w:hAnsi="Times New Roman"/>
          <w:sz w:val="28"/>
          <w:szCs w:val="28"/>
        </w:rPr>
        <w:t xml:space="preserve">, </w:t>
      </w:r>
      <w:r w:rsidR="00992FA0" w:rsidRPr="00992FA0">
        <w:rPr>
          <w:rFonts w:ascii="Times New Roman" w:hAnsi="Times New Roman"/>
          <w:sz w:val="28"/>
          <w:szCs w:val="28"/>
        </w:rPr>
        <w:t>Северного</w:t>
      </w:r>
      <w:r w:rsidR="00214858">
        <w:rPr>
          <w:rFonts w:ascii="Times New Roman" w:hAnsi="Times New Roman"/>
          <w:sz w:val="28"/>
          <w:szCs w:val="28"/>
        </w:rPr>
        <w:t xml:space="preserve"> (100 %), Поволжского (99,38 %)</w:t>
      </w:r>
      <w:r w:rsidR="003E57DA" w:rsidRPr="00992FA0">
        <w:rPr>
          <w:rFonts w:ascii="Times New Roman" w:hAnsi="Times New Roman"/>
          <w:sz w:val="28"/>
          <w:szCs w:val="28"/>
        </w:rPr>
        <w:t xml:space="preserve"> </w:t>
      </w:r>
      <w:r w:rsidR="00E81171" w:rsidRPr="00992FA0">
        <w:rPr>
          <w:rFonts w:ascii="Times New Roman" w:hAnsi="Times New Roman"/>
          <w:sz w:val="28"/>
          <w:szCs w:val="28"/>
        </w:rPr>
        <w:t>и Западного</w:t>
      </w:r>
      <w:r w:rsidR="00214858">
        <w:rPr>
          <w:rFonts w:ascii="Times New Roman" w:hAnsi="Times New Roman"/>
          <w:sz w:val="28"/>
          <w:szCs w:val="28"/>
        </w:rPr>
        <w:t xml:space="preserve"> (99,33 %)</w:t>
      </w:r>
      <w:r w:rsidR="00E81171" w:rsidRPr="00992FA0">
        <w:rPr>
          <w:rFonts w:ascii="Times New Roman" w:hAnsi="Times New Roman"/>
          <w:sz w:val="28"/>
          <w:szCs w:val="28"/>
        </w:rPr>
        <w:t xml:space="preserve"> округов.</w:t>
      </w:r>
    </w:p>
    <w:p w:rsidR="00C950CF" w:rsidRPr="00C950CF" w:rsidRDefault="00F20C09" w:rsidP="00FB2458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0CF">
        <w:rPr>
          <w:rFonts w:ascii="Times New Roman" w:hAnsi="Times New Roman"/>
          <w:sz w:val="28"/>
          <w:szCs w:val="28"/>
        </w:rPr>
        <w:t xml:space="preserve">Лидируют по качеству обученности (выше </w:t>
      </w:r>
      <w:r w:rsidR="00214858">
        <w:rPr>
          <w:rFonts w:ascii="Times New Roman" w:hAnsi="Times New Roman"/>
          <w:sz w:val="28"/>
          <w:szCs w:val="28"/>
        </w:rPr>
        <w:t>80</w:t>
      </w:r>
      <w:r w:rsidR="003E57DA" w:rsidRPr="00C950CF">
        <w:rPr>
          <w:rFonts w:ascii="Times New Roman" w:hAnsi="Times New Roman"/>
          <w:sz w:val="28"/>
          <w:szCs w:val="28"/>
        </w:rPr>
        <w:t xml:space="preserve"> </w:t>
      </w:r>
      <w:r w:rsidR="000D0197" w:rsidRPr="00C950CF">
        <w:rPr>
          <w:rFonts w:ascii="Times New Roman" w:hAnsi="Times New Roman"/>
          <w:sz w:val="28"/>
          <w:szCs w:val="28"/>
        </w:rPr>
        <w:t xml:space="preserve">%) </w:t>
      </w:r>
      <w:r w:rsidR="0039752E">
        <w:rPr>
          <w:rFonts w:ascii="Times New Roman" w:hAnsi="Times New Roman"/>
          <w:sz w:val="28"/>
          <w:szCs w:val="28"/>
        </w:rPr>
        <w:t>ОО</w:t>
      </w:r>
      <w:r w:rsidR="000D0197" w:rsidRPr="00C950CF">
        <w:rPr>
          <w:rFonts w:ascii="Times New Roman" w:hAnsi="Times New Roman"/>
          <w:sz w:val="28"/>
          <w:szCs w:val="28"/>
        </w:rPr>
        <w:t xml:space="preserve"> </w:t>
      </w:r>
      <w:r w:rsidR="003E57DA" w:rsidRPr="00C950CF">
        <w:rPr>
          <w:rFonts w:ascii="Times New Roman" w:hAnsi="Times New Roman"/>
          <w:sz w:val="28"/>
          <w:szCs w:val="28"/>
        </w:rPr>
        <w:t>Северного</w:t>
      </w:r>
      <w:r w:rsidR="00214858">
        <w:rPr>
          <w:rFonts w:ascii="Times New Roman" w:hAnsi="Times New Roman"/>
          <w:sz w:val="28"/>
          <w:szCs w:val="28"/>
        </w:rPr>
        <w:t xml:space="preserve"> и </w:t>
      </w:r>
      <w:r w:rsidR="00C950CF" w:rsidRPr="00C950CF">
        <w:rPr>
          <w:rFonts w:ascii="Times New Roman" w:hAnsi="Times New Roman"/>
          <w:sz w:val="28"/>
          <w:szCs w:val="28"/>
        </w:rPr>
        <w:t>Ю</w:t>
      </w:r>
      <w:r w:rsidR="00214858">
        <w:rPr>
          <w:rFonts w:ascii="Times New Roman" w:hAnsi="Times New Roman"/>
          <w:sz w:val="28"/>
          <w:szCs w:val="28"/>
        </w:rPr>
        <w:t xml:space="preserve">жного </w:t>
      </w:r>
      <w:r w:rsidR="00283A6E" w:rsidRPr="00C950CF">
        <w:rPr>
          <w:rFonts w:ascii="Times New Roman" w:hAnsi="Times New Roman"/>
          <w:sz w:val="28"/>
          <w:szCs w:val="28"/>
        </w:rPr>
        <w:t>округов</w:t>
      </w:r>
      <w:r w:rsidR="00C950CF" w:rsidRPr="00C950CF">
        <w:rPr>
          <w:rFonts w:ascii="Times New Roman" w:hAnsi="Times New Roman"/>
          <w:sz w:val="28"/>
          <w:szCs w:val="28"/>
        </w:rPr>
        <w:t>.</w:t>
      </w:r>
    </w:p>
    <w:p w:rsidR="003E5A72" w:rsidRPr="00962143" w:rsidRDefault="003E5A72" w:rsidP="003E5A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50CF">
        <w:rPr>
          <w:sz w:val="28"/>
          <w:szCs w:val="28"/>
        </w:rPr>
        <w:t xml:space="preserve">Распределение баллов участников ВПР по </w:t>
      </w:r>
      <w:r w:rsidR="00214858">
        <w:rPr>
          <w:sz w:val="28"/>
          <w:szCs w:val="28"/>
        </w:rPr>
        <w:t>окружающему миру</w:t>
      </w:r>
      <w:r w:rsidRPr="00C950CF">
        <w:rPr>
          <w:sz w:val="28"/>
          <w:szCs w:val="28"/>
        </w:rPr>
        <w:t xml:space="preserve"> в </w:t>
      </w:r>
      <w:r w:rsidR="00214858">
        <w:rPr>
          <w:sz w:val="28"/>
          <w:szCs w:val="28"/>
        </w:rPr>
        <w:t>5</w:t>
      </w:r>
      <w:r w:rsidRPr="00C950CF">
        <w:rPr>
          <w:sz w:val="28"/>
          <w:szCs w:val="28"/>
        </w:rPr>
        <w:t xml:space="preserve"> классах</w:t>
      </w:r>
      <w:r w:rsidR="00283A6E" w:rsidRPr="00C950CF">
        <w:rPr>
          <w:sz w:val="28"/>
          <w:szCs w:val="28"/>
        </w:rPr>
        <w:t xml:space="preserve"> (по программе </w:t>
      </w:r>
      <w:r w:rsidR="00214858">
        <w:rPr>
          <w:sz w:val="28"/>
          <w:szCs w:val="28"/>
        </w:rPr>
        <w:t>4</w:t>
      </w:r>
      <w:r w:rsidR="00283A6E" w:rsidRPr="00C950CF">
        <w:rPr>
          <w:sz w:val="28"/>
          <w:szCs w:val="28"/>
        </w:rPr>
        <w:t xml:space="preserve">-го класса) </w:t>
      </w:r>
      <w:r w:rsidRPr="00C950CF">
        <w:rPr>
          <w:sz w:val="28"/>
          <w:szCs w:val="28"/>
        </w:rPr>
        <w:t xml:space="preserve">в 2020 году </w:t>
      </w:r>
      <w:r w:rsidR="00B35642" w:rsidRPr="00C950CF">
        <w:rPr>
          <w:sz w:val="28"/>
          <w:szCs w:val="28"/>
        </w:rPr>
        <w:t xml:space="preserve">несколько </w:t>
      </w:r>
      <w:r w:rsidRPr="00C950CF">
        <w:rPr>
          <w:sz w:val="28"/>
          <w:szCs w:val="28"/>
        </w:rPr>
        <w:t xml:space="preserve">отличается от нормального распределения (Диаграмма </w:t>
      </w:r>
      <w:r w:rsidR="0039752E">
        <w:rPr>
          <w:sz w:val="28"/>
          <w:szCs w:val="28"/>
        </w:rPr>
        <w:t>2.</w:t>
      </w:r>
      <w:r w:rsidR="00B62C5D" w:rsidRPr="00C950CF">
        <w:rPr>
          <w:sz w:val="28"/>
          <w:szCs w:val="28"/>
        </w:rPr>
        <w:t>2</w:t>
      </w:r>
      <w:r w:rsidRPr="00C950CF">
        <w:rPr>
          <w:sz w:val="28"/>
          <w:szCs w:val="28"/>
        </w:rPr>
        <w:t>).</w:t>
      </w:r>
    </w:p>
    <w:p w:rsidR="0039752E" w:rsidRPr="00FD4F5C" w:rsidRDefault="0039752E" w:rsidP="0039752E">
      <w:pPr>
        <w:spacing w:after="0" w:line="36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>Диаграмма 2.</w:t>
      </w:r>
      <w:r w:rsidRPr="00FD4F5C">
        <w:rPr>
          <w:rFonts w:ascii="Times New Roman" w:hAnsi="Times New Roman"/>
          <w:i/>
          <w:sz w:val="24"/>
          <w:szCs w:val="28"/>
        </w:rPr>
        <w:t>2</w:t>
      </w:r>
      <w:r w:rsidRPr="00FD4F5C">
        <w:rPr>
          <w:rFonts w:ascii="Times New Roman" w:hAnsi="Times New Roman"/>
          <w:i/>
          <w:sz w:val="28"/>
          <w:szCs w:val="28"/>
        </w:rPr>
        <w:t xml:space="preserve"> </w:t>
      </w:r>
    </w:p>
    <w:p w:rsidR="0039752E" w:rsidRDefault="0039752E" w:rsidP="0039752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F5C">
        <w:rPr>
          <w:rFonts w:ascii="Times New Roman" w:hAnsi="Times New Roman"/>
          <w:i/>
          <w:sz w:val="28"/>
          <w:szCs w:val="28"/>
        </w:rPr>
        <w:t>Распределение участников ВПР по сумме полученных первичных баллов</w:t>
      </w:r>
    </w:p>
    <w:p w:rsidR="00B35642" w:rsidRDefault="00B35642" w:rsidP="003D55C0">
      <w:pPr>
        <w:spacing w:after="0" w:line="360" w:lineRule="auto"/>
        <w:ind w:left="142" w:right="-1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57F3D5" wp14:editId="3D31EC00">
            <wp:extent cx="6296660" cy="280035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1A4" w:rsidRDefault="003D55C0" w:rsidP="0039752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950CF">
        <w:rPr>
          <w:rFonts w:ascii="Times New Roman" w:hAnsi="Times New Roman"/>
          <w:sz w:val="28"/>
          <w:szCs w:val="28"/>
        </w:rPr>
        <w:lastRenderedPageBreak/>
        <w:t>Вместе с тем</w:t>
      </w:r>
      <w:r w:rsidR="00092E51" w:rsidRPr="00C950CF">
        <w:rPr>
          <w:rFonts w:ascii="Times New Roman" w:hAnsi="Times New Roman"/>
          <w:sz w:val="28"/>
          <w:szCs w:val="28"/>
        </w:rPr>
        <w:t xml:space="preserve"> аналогичная тенденция в неравномерном колебании данного показателя просматривается в</w:t>
      </w:r>
      <w:r w:rsidR="00CE1089" w:rsidRPr="00C950CF">
        <w:rPr>
          <w:rFonts w:ascii="Times New Roman" w:hAnsi="Times New Roman"/>
          <w:sz w:val="28"/>
          <w:szCs w:val="28"/>
        </w:rPr>
        <w:t xml:space="preserve"> картин</w:t>
      </w:r>
      <w:r w:rsidR="00092E51" w:rsidRPr="00C950CF">
        <w:rPr>
          <w:rFonts w:ascii="Times New Roman" w:hAnsi="Times New Roman"/>
          <w:sz w:val="28"/>
          <w:szCs w:val="28"/>
        </w:rPr>
        <w:t>е</w:t>
      </w:r>
      <w:r w:rsidR="00CE1089" w:rsidRPr="00C950CF">
        <w:rPr>
          <w:rFonts w:ascii="Times New Roman" w:hAnsi="Times New Roman"/>
          <w:sz w:val="28"/>
          <w:szCs w:val="28"/>
        </w:rPr>
        <w:t xml:space="preserve"> распределения баллов по всей выборке проведения ВПР в регионах Российской Федерации. Это свидетельствует о том, что п</w:t>
      </w:r>
      <w:r w:rsidR="0039752E">
        <w:rPr>
          <w:rFonts w:ascii="Times New Roman" w:hAnsi="Times New Roman"/>
          <w:sz w:val="28"/>
          <w:szCs w:val="28"/>
        </w:rPr>
        <w:t xml:space="preserve">олученные по Самарской области </w:t>
      </w:r>
      <w:r w:rsidR="00CE1089" w:rsidRPr="00C950CF">
        <w:rPr>
          <w:rFonts w:ascii="Times New Roman" w:hAnsi="Times New Roman"/>
          <w:sz w:val="28"/>
          <w:szCs w:val="28"/>
        </w:rPr>
        <w:t>результаты в целом достоверны</w:t>
      </w:r>
      <w:r w:rsidR="00092E51" w:rsidRPr="00C950CF">
        <w:rPr>
          <w:rFonts w:ascii="Times New Roman" w:hAnsi="Times New Roman"/>
          <w:sz w:val="28"/>
          <w:szCs w:val="28"/>
        </w:rPr>
        <w:t>, а особенности распределения первичных баллов обусловлены неравномерным распределением заданий по уровню сложности</w:t>
      </w:r>
      <w:r w:rsidR="00CE1089" w:rsidRPr="00C950CF">
        <w:rPr>
          <w:rFonts w:ascii="Times New Roman" w:hAnsi="Times New Roman"/>
          <w:sz w:val="28"/>
          <w:szCs w:val="28"/>
        </w:rPr>
        <w:t>.</w:t>
      </w:r>
      <w:r w:rsidR="00CE1089">
        <w:rPr>
          <w:rFonts w:ascii="Times New Roman" w:hAnsi="Times New Roman"/>
          <w:sz w:val="28"/>
          <w:szCs w:val="28"/>
        </w:rPr>
        <w:t xml:space="preserve"> </w:t>
      </w:r>
    </w:p>
    <w:p w:rsidR="0039752E" w:rsidRDefault="0039752E" w:rsidP="0039752E">
      <w:pPr>
        <w:tabs>
          <w:tab w:val="left" w:pos="6724"/>
        </w:tabs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91F90">
        <w:rPr>
          <w:rFonts w:ascii="Times New Roman" w:hAnsi="Times New Roman"/>
          <w:i/>
          <w:sz w:val="24"/>
          <w:szCs w:val="28"/>
        </w:rPr>
        <w:t xml:space="preserve">Таблица </w:t>
      </w:r>
      <w:r>
        <w:rPr>
          <w:rFonts w:ascii="Times New Roman" w:hAnsi="Times New Roman"/>
          <w:i/>
          <w:sz w:val="24"/>
          <w:szCs w:val="28"/>
        </w:rPr>
        <w:t>2.6</w:t>
      </w:r>
    </w:p>
    <w:p w:rsidR="00B35642" w:rsidRDefault="0039752E" w:rsidP="0039752E">
      <w:pPr>
        <w:tabs>
          <w:tab w:val="left" w:pos="6724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1F90">
        <w:rPr>
          <w:rFonts w:ascii="Times New Roman" w:hAnsi="Times New Roman"/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  <w:r>
        <w:rPr>
          <w:rFonts w:ascii="Times New Roman" w:hAnsi="Times New Roman"/>
          <w:bCs/>
          <w:i/>
          <w:sz w:val="28"/>
          <w:szCs w:val="28"/>
        </w:rPr>
        <w:t>, %</w:t>
      </w:r>
    </w:p>
    <w:tbl>
      <w:tblPr>
        <w:tblW w:w="10153" w:type="dxa"/>
        <w:tblInd w:w="93" w:type="dxa"/>
        <w:tblLook w:val="04A0" w:firstRow="1" w:lastRow="0" w:firstColumn="1" w:lastColumn="0" w:noHBand="0" w:noVBand="1"/>
      </w:tblPr>
      <w:tblGrid>
        <w:gridCol w:w="7245"/>
        <w:gridCol w:w="850"/>
        <w:gridCol w:w="1302"/>
        <w:gridCol w:w="756"/>
      </w:tblGrid>
      <w:tr w:rsidR="00B35642" w:rsidRPr="00283A6E" w:rsidTr="00526354">
        <w:trPr>
          <w:trHeight w:val="300"/>
          <w:tblHeader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:rsidR="00B35642" w:rsidRPr="00283A6E" w:rsidRDefault="00B35642" w:rsidP="0039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35642" w:rsidRPr="00283A6E" w:rsidRDefault="00B35642" w:rsidP="00F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A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B47F6" w:rsidRPr="00283A6E" w:rsidRDefault="00B35642" w:rsidP="00F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 w:rsidR="00FB47F6" w:rsidRPr="00283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арская</w:t>
            </w:r>
          </w:p>
          <w:p w:rsidR="00B35642" w:rsidRPr="00283A6E" w:rsidRDefault="00B35642" w:rsidP="00F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35642" w:rsidRPr="00283A6E" w:rsidRDefault="00B35642" w:rsidP="00F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526354" w:rsidRPr="00526354" w:rsidTr="005263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символические средства для решения задач.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85,05</w:t>
            </w:r>
          </w:p>
        </w:tc>
      </w:tr>
      <w:tr w:rsidR="00526354" w:rsidRPr="00526354" w:rsidTr="008405DF">
        <w:trPr>
          <w:trHeight w:val="459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знаково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68,54</w:t>
            </w:r>
          </w:p>
        </w:tc>
      </w:tr>
      <w:tr w:rsidR="00526354" w:rsidRPr="00526354" w:rsidTr="005263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39,56</w:t>
            </w:r>
          </w:p>
        </w:tc>
      </w:tr>
      <w:tr w:rsidR="00526354" w:rsidRPr="00526354" w:rsidTr="005263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классификации по родовидовым признакам.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80,86</w:t>
            </w:r>
          </w:p>
        </w:tc>
      </w:tr>
      <w:tr w:rsidR="00526354" w:rsidRPr="00526354" w:rsidTr="005263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47,76</w:t>
            </w:r>
          </w:p>
        </w:tc>
      </w:tr>
      <w:tr w:rsidR="00526354" w:rsidRPr="00526354" w:rsidTr="005263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Узнавать изученные объекты и явления живой и неживой природы; использовать знаково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 средства, в том числе модели, для решения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71,35</w:t>
            </w:r>
          </w:p>
        </w:tc>
      </w:tr>
      <w:tr w:rsidR="00526354" w:rsidRPr="00526354" w:rsidTr="005263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Освоение элементарных норм здоровьесберегающего поведения в природной и социальной среде.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83,73</w:t>
            </w:r>
          </w:p>
        </w:tc>
      </w:tr>
      <w:tr w:rsidR="00526354" w:rsidRPr="00526354" w:rsidTr="005263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70,35</w:t>
            </w:r>
          </w:p>
        </w:tc>
      </w:tr>
      <w:tr w:rsidR="00526354" w:rsidRPr="00526354" w:rsidTr="005263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44,68</w:t>
            </w:r>
          </w:p>
        </w:tc>
      </w:tr>
      <w:tr w:rsidR="00526354" w:rsidRPr="00526354" w:rsidTr="005263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354" w:rsidRPr="00526354" w:rsidRDefault="005263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354" w:rsidRPr="00526354" w:rsidRDefault="00526354" w:rsidP="0052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29,69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знаково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знаково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64,31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характер взаимоотношений людей в различных социальных группах.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[Будут сформированы] основы гражданской идентичности, своей этнической принадлежности в форме осознания </w:t>
            </w:r>
            <w:r w:rsidR="0032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2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члена семьи, представителя народа, гражданина России;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[Будут сформированы] основы гражданской идентичности, своей этнической принадлежности в форме осознания </w:t>
            </w:r>
            <w:r w:rsidR="0032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2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63,76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10.2K1.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[Будут сформированы] основы гражданской идентичности, своей этнической принадлежности в форме осознания </w:t>
            </w:r>
            <w:r w:rsidR="0032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2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10.2K2.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[Будут сформированы] основы гражданской идентичности, своей этнической принадлежности в форме осознания </w:t>
            </w:r>
            <w:r w:rsidR="0032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2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47,59</w:t>
            </w:r>
          </w:p>
        </w:tc>
      </w:tr>
      <w:tr w:rsidR="00B60474" w:rsidRPr="00526354" w:rsidTr="00B6047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474" w:rsidRPr="00B60474" w:rsidRDefault="00B6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10.2K3.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474" w:rsidRPr="00B60474" w:rsidRDefault="00B60474" w:rsidP="00B60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</w:tr>
    </w:tbl>
    <w:p w:rsidR="00FB47F6" w:rsidRPr="00C950CF" w:rsidRDefault="00526354" w:rsidP="0039752E">
      <w:pPr>
        <w:pStyle w:val="a3"/>
        <w:spacing w:before="24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 5</w:t>
      </w:r>
      <w:r w:rsidR="0044382F" w:rsidRPr="00C950CF">
        <w:rPr>
          <w:bCs/>
          <w:sz w:val="28"/>
          <w:szCs w:val="28"/>
        </w:rPr>
        <w:t>-х</w:t>
      </w:r>
      <w:r w:rsidR="001B40D7" w:rsidRPr="00C950CF">
        <w:rPr>
          <w:bCs/>
          <w:sz w:val="28"/>
          <w:szCs w:val="28"/>
        </w:rPr>
        <w:t xml:space="preserve"> классов </w:t>
      </w:r>
      <w:r w:rsidR="0039752E">
        <w:rPr>
          <w:bCs/>
          <w:sz w:val="28"/>
          <w:szCs w:val="28"/>
        </w:rPr>
        <w:t>ОО</w:t>
      </w:r>
      <w:r w:rsidR="001B40D7" w:rsidRPr="00C950CF">
        <w:rPr>
          <w:bCs/>
          <w:sz w:val="28"/>
          <w:szCs w:val="28"/>
        </w:rPr>
        <w:t xml:space="preserve"> Самарской области</w:t>
      </w:r>
      <w:r w:rsidR="00D50AFD" w:rsidRPr="00C950CF">
        <w:rPr>
          <w:bCs/>
          <w:sz w:val="28"/>
          <w:szCs w:val="28"/>
        </w:rPr>
        <w:t xml:space="preserve"> выполнили </w:t>
      </w:r>
      <w:r w:rsidR="00FB47F6" w:rsidRPr="00C950CF">
        <w:rPr>
          <w:bCs/>
          <w:sz w:val="28"/>
          <w:szCs w:val="28"/>
        </w:rPr>
        <w:t>все предложенные задания</w:t>
      </w:r>
      <w:r w:rsidR="00D121A4" w:rsidRPr="00C950CF">
        <w:rPr>
          <w:bCs/>
          <w:sz w:val="28"/>
          <w:szCs w:val="28"/>
        </w:rPr>
        <w:t xml:space="preserve"> </w:t>
      </w:r>
      <w:r w:rsidR="0039752E">
        <w:rPr>
          <w:bCs/>
          <w:sz w:val="28"/>
          <w:szCs w:val="28"/>
        </w:rPr>
        <w:t>успешнее, чем</w:t>
      </w:r>
      <w:r w:rsidR="0093746F" w:rsidRPr="00C950CF">
        <w:rPr>
          <w:bCs/>
          <w:sz w:val="28"/>
          <w:szCs w:val="28"/>
        </w:rPr>
        <w:t xml:space="preserve"> в среднем по Российской Федерации. </w:t>
      </w:r>
      <w:r w:rsidR="00FE482D" w:rsidRPr="00C950CF">
        <w:rPr>
          <w:bCs/>
          <w:sz w:val="28"/>
          <w:szCs w:val="28"/>
        </w:rPr>
        <w:t>Р</w:t>
      </w:r>
      <w:r w:rsidR="00FB47F6" w:rsidRPr="00C950CF">
        <w:rPr>
          <w:bCs/>
          <w:sz w:val="28"/>
          <w:szCs w:val="28"/>
        </w:rPr>
        <w:t>езультативность выполнения заданий</w:t>
      </w:r>
      <w:r w:rsidR="00546A75" w:rsidRPr="00C950CF">
        <w:rPr>
          <w:bCs/>
          <w:sz w:val="28"/>
          <w:szCs w:val="28"/>
        </w:rPr>
        <w:t xml:space="preserve"> в среднем выше на </w:t>
      </w:r>
      <w:r w:rsidR="00C950CF" w:rsidRPr="00C950CF">
        <w:rPr>
          <w:bCs/>
          <w:sz w:val="28"/>
          <w:szCs w:val="28"/>
        </w:rPr>
        <w:t>7-8</w:t>
      </w:r>
      <w:r w:rsidR="00546A75" w:rsidRPr="00C950CF">
        <w:rPr>
          <w:bCs/>
          <w:sz w:val="28"/>
          <w:szCs w:val="28"/>
        </w:rPr>
        <w:t xml:space="preserve"> </w:t>
      </w:r>
      <w:r w:rsidR="00FE482D" w:rsidRPr="00C950CF">
        <w:rPr>
          <w:bCs/>
          <w:sz w:val="28"/>
          <w:szCs w:val="28"/>
        </w:rPr>
        <w:t xml:space="preserve">%. </w:t>
      </w:r>
      <w:r w:rsidR="00FB47F6" w:rsidRPr="00C950CF">
        <w:rPr>
          <w:bCs/>
          <w:sz w:val="28"/>
          <w:szCs w:val="28"/>
        </w:rPr>
        <w:t xml:space="preserve"> </w:t>
      </w:r>
    </w:p>
    <w:p w:rsidR="004B5A7F" w:rsidRPr="00B60474" w:rsidRDefault="00FB47F6" w:rsidP="009B612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80</w:t>
      </w:r>
      <w:r w:rsidR="00D121A4"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обучающихся усп</w:t>
      </w:r>
      <w:r w:rsidR="00C950CF"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ешно справились с задание</w:t>
      </w:r>
      <w:r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950CF"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5A7F"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E482D"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B5A7F"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изображени</w:t>
      </w:r>
      <w:r w:rsidR="00397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B5A7F"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объект</w:t>
      </w:r>
      <w:r w:rsidR="00397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4B5A7F" w:rsidRPr="00B6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которыми обучающиеся встречались</w:t>
      </w:r>
      <w:r w:rsidR="004B5A7F" w:rsidRPr="00B60474">
        <w:rPr>
          <w:rFonts w:ascii="Times New Roman" w:hAnsi="Times New Roman" w:cs="Times New Roman"/>
          <w:sz w:val="28"/>
          <w:szCs w:val="28"/>
        </w:rPr>
        <w:t xml:space="preserve"> в повседневной жизни или при изучении учебных предметов, выявлять их существенные свойства), с </w:t>
      </w:r>
      <w:r w:rsidR="004B5A7F" w:rsidRPr="009B6124">
        <w:rPr>
          <w:rFonts w:ascii="Times New Roman" w:hAnsi="Times New Roman" w:cs="Times New Roman"/>
          <w:sz w:val="28"/>
          <w:szCs w:val="28"/>
        </w:rPr>
        <w:t>заданием 3.2</w:t>
      </w:r>
      <w:r w:rsidR="004B5A7F" w:rsidRPr="009B612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9752E">
        <w:rPr>
          <w:rFonts w:ascii="Times New Roman" w:hAnsi="Times New Roman" w:cs="Times New Roman"/>
          <w:sz w:val="28"/>
          <w:szCs w:val="28"/>
        </w:rPr>
        <w:t>анализ</w:t>
      </w:r>
      <w:r w:rsidR="004B5A7F" w:rsidRPr="00B60474">
        <w:rPr>
          <w:rFonts w:ascii="Times New Roman" w:hAnsi="Times New Roman" w:cs="Times New Roman"/>
          <w:sz w:val="28"/>
          <w:szCs w:val="28"/>
        </w:rPr>
        <w:t xml:space="preserve"> </w:t>
      </w:r>
      <w:r w:rsidR="0091747E">
        <w:rPr>
          <w:rFonts w:ascii="Times New Roman" w:hAnsi="Times New Roman" w:cs="Times New Roman"/>
          <w:sz w:val="28"/>
          <w:szCs w:val="28"/>
        </w:rPr>
        <w:t>изображенных на фотографиях</w:t>
      </w:r>
      <w:r w:rsidR="004B5A7F" w:rsidRPr="00B60474">
        <w:rPr>
          <w:rFonts w:ascii="Times New Roman" w:hAnsi="Times New Roman" w:cs="Times New Roman"/>
          <w:sz w:val="28"/>
          <w:szCs w:val="28"/>
        </w:rPr>
        <w:t xml:space="preserve"> </w:t>
      </w:r>
      <w:r w:rsidR="0091747E">
        <w:rPr>
          <w:rFonts w:ascii="Times New Roman" w:hAnsi="Times New Roman" w:cs="Times New Roman"/>
          <w:sz w:val="28"/>
          <w:szCs w:val="28"/>
        </w:rPr>
        <w:t>животных и растени</w:t>
      </w:r>
      <w:r w:rsidR="0039752E">
        <w:rPr>
          <w:rFonts w:ascii="Times New Roman" w:hAnsi="Times New Roman" w:cs="Times New Roman"/>
          <w:sz w:val="28"/>
          <w:szCs w:val="28"/>
        </w:rPr>
        <w:t>й</w:t>
      </w:r>
      <w:r w:rsidR="00DF08A4">
        <w:rPr>
          <w:rFonts w:ascii="Times New Roman" w:hAnsi="Times New Roman" w:cs="Times New Roman"/>
          <w:sz w:val="28"/>
          <w:szCs w:val="28"/>
        </w:rPr>
        <w:t>),</w:t>
      </w:r>
      <w:r w:rsidR="004B5A7F" w:rsidRPr="00B60474">
        <w:rPr>
          <w:rFonts w:ascii="Times New Roman" w:hAnsi="Times New Roman" w:cs="Times New Roman"/>
          <w:sz w:val="28"/>
          <w:szCs w:val="28"/>
        </w:rPr>
        <w:t xml:space="preserve"> с заданием 5</w:t>
      </w:r>
      <w:r w:rsidR="00B60474" w:rsidRPr="00B60474">
        <w:rPr>
          <w:rFonts w:ascii="Times New Roman" w:hAnsi="Times New Roman" w:cs="Times New Roman"/>
          <w:sz w:val="28"/>
          <w:szCs w:val="28"/>
        </w:rPr>
        <w:t xml:space="preserve"> </w:t>
      </w:r>
      <w:r w:rsidR="004B5A7F" w:rsidRPr="00B60474">
        <w:rPr>
          <w:rFonts w:ascii="Times New Roman" w:hAnsi="Times New Roman" w:cs="Times New Roman"/>
          <w:sz w:val="28"/>
          <w:szCs w:val="28"/>
        </w:rPr>
        <w:t>(знание элементарных норм здоровьесберегающего поведения в природной и социальной среде</w:t>
      </w:r>
      <w:r w:rsidR="00B60474" w:rsidRPr="00B60474">
        <w:rPr>
          <w:rFonts w:ascii="Times New Roman" w:hAnsi="Times New Roman" w:cs="Times New Roman"/>
          <w:sz w:val="28"/>
          <w:szCs w:val="28"/>
        </w:rPr>
        <w:t>, о строении и функционировании организма человека для сохранения и укрепления своего здоровья</w:t>
      </w:r>
      <w:r w:rsidR="00DF08A4">
        <w:rPr>
          <w:rFonts w:ascii="Times New Roman" w:hAnsi="Times New Roman" w:cs="Times New Roman"/>
          <w:sz w:val="28"/>
          <w:szCs w:val="28"/>
        </w:rPr>
        <w:t>, формулирование правил</w:t>
      </w:r>
      <w:r w:rsidR="008405DF">
        <w:rPr>
          <w:rFonts w:ascii="Times New Roman" w:hAnsi="Times New Roman" w:cs="Times New Roman"/>
          <w:sz w:val="28"/>
          <w:szCs w:val="28"/>
        </w:rPr>
        <w:t>), с заданием 8</w:t>
      </w:r>
      <w:r w:rsidR="009B6124">
        <w:rPr>
          <w:rFonts w:ascii="Times New Roman" w:hAnsi="Times New Roman" w:cs="Times New Roman"/>
          <w:sz w:val="28"/>
          <w:szCs w:val="28"/>
        </w:rPr>
        <w:t>К1</w:t>
      </w:r>
      <w:r w:rsidR="008405DF">
        <w:rPr>
          <w:rFonts w:ascii="Times New Roman" w:hAnsi="Times New Roman" w:cs="Times New Roman"/>
          <w:sz w:val="28"/>
          <w:szCs w:val="28"/>
        </w:rPr>
        <w:t xml:space="preserve"> (</w:t>
      </w:r>
      <w:r w:rsidR="008405DF">
        <w:rPr>
          <w:rFonts w:ascii="TimesNewRoman" w:hAnsi="TimesNewRoman" w:cs="TimesNewRoman"/>
          <w:sz w:val="28"/>
          <w:szCs w:val="28"/>
        </w:rPr>
        <w:t>выявляе</w:t>
      </w:r>
      <w:r w:rsidR="0039752E">
        <w:rPr>
          <w:rFonts w:ascii="TimesNewRoman" w:hAnsi="TimesNewRoman" w:cs="TimesNewRoman"/>
          <w:sz w:val="28"/>
          <w:szCs w:val="28"/>
        </w:rPr>
        <w:t>ние</w:t>
      </w:r>
      <w:r w:rsidR="008405DF">
        <w:rPr>
          <w:rFonts w:ascii="TimesNewRoman" w:hAnsi="TimesNewRoman" w:cs="TimesNewRoman"/>
          <w:sz w:val="28"/>
          <w:szCs w:val="28"/>
        </w:rPr>
        <w:t xml:space="preserve"> уров</w:t>
      </w:r>
      <w:r w:rsidR="0039752E">
        <w:rPr>
          <w:rFonts w:ascii="TimesNewRoman" w:hAnsi="TimesNewRoman" w:cs="TimesNewRoman"/>
          <w:sz w:val="28"/>
          <w:szCs w:val="28"/>
        </w:rPr>
        <w:t>ня</w:t>
      </w:r>
      <w:r w:rsidR="008405DF">
        <w:rPr>
          <w:rFonts w:ascii="TimesNewRoman" w:hAnsi="TimesNewRoman" w:cs="TimesNewRoman"/>
          <w:sz w:val="28"/>
          <w:szCs w:val="28"/>
        </w:rPr>
        <w:t xml:space="preserve"> сформированности представлений</w:t>
      </w:r>
      <w:r w:rsidR="009B6124">
        <w:rPr>
          <w:rFonts w:ascii="TimesNewRoman" w:hAnsi="TimesNewRoman" w:cs="TimesNewRoman"/>
          <w:sz w:val="28"/>
          <w:szCs w:val="28"/>
        </w:rPr>
        <w:t xml:space="preserve"> </w:t>
      </w:r>
      <w:r w:rsidR="008405DF">
        <w:rPr>
          <w:rFonts w:ascii="TimesNewRoman" w:hAnsi="TimesNewRoman" w:cs="TimesNewRoman"/>
          <w:sz w:val="28"/>
          <w:szCs w:val="28"/>
        </w:rPr>
        <w:t>об</w:t>
      </w:r>
      <w:r w:rsidR="0039752E">
        <w:rPr>
          <w:rFonts w:ascii="TimesNewRoman" w:hAnsi="TimesNewRoman" w:cs="TimesNewRoman"/>
          <w:sz w:val="28"/>
          <w:szCs w:val="28"/>
        </w:rPr>
        <w:t>учающихся о массовых профессиях.</w:t>
      </w:r>
      <w:r w:rsidR="008405DF">
        <w:rPr>
          <w:rFonts w:ascii="TimesNewRoman" w:hAnsi="TimesNewRoman" w:cs="TimesNewRoman"/>
          <w:sz w:val="28"/>
          <w:szCs w:val="28"/>
        </w:rPr>
        <w:t xml:space="preserve"> </w:t>
      </w:r>
    </w:p>
    <w:p w:rsidR="009B6124" w:rsidRPr="009B6124" w:rsidRDefault="00CF6555" w:rsidP="009839B6">
      <w:pPr>
        <w:pStyle w:val="af3"/>
        <w:spacing w:before="1" w:line="360" w:lineRule="auto"/>
        <w:ind w:firstLine="567"/>
        <w:jc w:val="both"/>
        <w:rPr>
          <w:bCs/>
        </w:rPr>
      </w:pPr>
      <w:r w:rsidRPr="009B6124">
        <w:rPr>
          <w:bCs/>
        </w:rPr>
        <w:t xml:space="preserve">Из </w:t>
      </w:r>
      <w:r w:rsidR="00E23523" w:rsidRPr="009B6124">
        <w:rPr>
          <w:bCs/>
        </w:rPr>
        <w:t xml:space="preserve">задач повышенного уровня </w:t>
      </w:r>
      <w:r w:rsidR="00E779A4" w:rsidRPr="009B6124">
        <w:rPr>
          <w:bCs/>
        </w:rPr>
        <w:t xml:space="preserve">около </w:t>
      </w:r>
      <w:r w:rsidR="009B6124" w:rsidRPr="009B6124">
        <w:rPr>
          <w:bCs/>
        </w:rPr>
        <w:t xml:space="preserve">70 % </w:t>
      </w:r>
      <w:r w:rsidR="00E23523" w:rsidRPr="009B6124">
        <w:rPr>
          <w:bCs/>
        </w:rPr>
        <w:t>участник</w:t>
      </w:r>
      <w:r w:rsidR="00E779A4" w:rsidRPr="009B6124">
        <w:rPr>
          <w:bCs/>
        </w:rPr>
        <w:t>ов</w:t>
      </w:r>
      <w:r w:rsidR="00E23523" w:rsidRPr="009B6124">
        <w:rPr>
          <w:bCs/>
        </w:rPr>
        <w:t xml:space="preserve"> ВПР</w:t>
      </w:r>
      <w:r w:rsidR="009B6124" w:rsidRPr="009B6124">
        <w:rPr>
          <w:bCs/>
        </w:rPr>
        <w:t xml:space="preserve"> </w:t>
      </w:r>
      <w:r w:rsidR="00E23523" w:rsidRPr="009B6124">
        <w:rPr>
          <w:bCs/>
        </w:rPr>
        <w:t xml:space="preserve">справились с заданием </w:t>
      </w:r>
      <w:r w:rsidR="009B6124" w:rsidRPr="009B6124">
        <w:rPr>
          <w:bCs/>
        </w:rPr>
        <w:t>7,</w:t>
      </w:r>
      <w:r w:rsidR="009B6124">
        <w:rPr>
          <w:bCs/>
        </w:rPr>
        <w:t xml:space="preserve"> которое проверяло способность </w:t>
      </w:r>
      <w:r w:rsidR="009B6124" w:rsidRPr="009B6124">
        <w:rPr>
          <w:bCs/>
        </w:rPr>
        <w:t>на основе приведенных знаковосимволических изображений формулировать правила поведения</w:t>
      </w:r>
      <w:r w:rsidR="009B6124">
        <w:rPr>
          <w:bCs/>
        </w:rPr>
        <w:t>.</w:t>
      </w:r>
    </w:p>
    <w:p w:rsidR="00540978" w:rsidRPr="0091747E" w:rsidRDefault="00E23523" w:rsidP="009839B6">
      <w:pPr>
        <w:pStyle w:val="af3"/>
        <w:spacing w:line="360" w:lineRule="auto"/>
        <w:ind w:right="413" w:firstLine="567"/>
        <w:jc w:val="both"/>
      </w:pPr>
      <w:r w:rsidRPr="0091747E">
        <w:rPr>
          <w:bCs/>
        </w:rPr>
        <w:t>Наибольшее затруднение из зад</w:t>
      </w:r>
      <w:r w:rsidR="00A327B9" w:rsidRPr="0091747E">
        <w:rPr>
          <w:bCs/>
        </w:rPr>
        <w:t xml:space="preserve">аний </w:t>
      </w:r>
      <w:r w:rsidRPr="0091747E">
        <w:rPr>
          <w:bCs/>
        </w:rPr>
        <w:t>ба</w:t>
      </w:r>
      <w:r w:rsidR="00C079A3" w:rsidRPr="0091747E">
        <w:rPr>
          <w:bCs/>
        </w:rPr>
        <w:t>зового уровня вызвал</w:t>
      </w:r>
      <w:r w:rsidR="00E779A4" w:rsidRPr="0091747E">
        <w:rPr>
          <w:bCs/>
        </w:rPr>
        <w:t>и задания</w:t>
      </w:r>
      <w:r w:rsidR="00C079A3" w:rsidRPr="0091747E">
        <w:rPr>
          <w:bCs/>
        </w:rPr>
        <w:t xml:space="preserve"> </w:t>
      </w:r>
      <w:r w:rsidR="009B6124">
        <w:rPr>
          <w:bCs/>
        </w:rPr>
        <w:t>8К3 (</w:t>
      </w:r>
      <w:r w:rsidR="009B6124">
        <w:rPr>
          <w:rFonts w:ascii="TimesNewRoman" w:hAnsi="TimesNewRoman" w:cs="TimesNewRoman"/>
        </w:rPr>
        <w:t>понимание социальной значимости труда представителей разных профессий</w:t>
      </w:r>
      <w:r w:rsidR="009B6124">
        <w:t>), 3</w:t>
      </w:r>
      <w:r w:rsidR="0091747E">
        <w:t>.</w:t>
      </w:r>
      <w:r w:rsidR="009B6124">
        <w:t>1 (определ</w:t>
      </w:r>
      <w:r w:rsidR="0039752E">
        <w:t>ение</w:t>
      </w:r>
      <w:r w:rsidR="009B6124">
        <w:t xml:space="preserve"> по карте ма</w:t>
      </w:r>
      <w:r w:rsidR="0039752E">
        <w:t>терик / природную зону и запис</w:t>
      </w:r>
      <w:r w:rsidR="009B6124">
        <w:t>ь названи</w:t>
      </w:r>
      <w:r w:rsidR="0039752E">
        <w:t>я</w:t>
      </w:r>
      <w:r w:rsidR="009B6124">
        <w:t xml:space="preserve">), </w:t>
      </w:r>
      <w:r w:rsidR="0091747E">
        <w:t>3.3 (</w:t>
      </w:r>
      <w:r w:rsidR="0091747E" w:rsidRPr="009B6124">
        <w:t>определ</w:t>
      </w:r>
      <w:r w:rsidR="0039752E">
        <w:t>ение</w:t>
      </w:r>
      <w:r w:rsidR="0091747E" w:rsidRPr="00B60474">
        <w:t>, какие из приведенных в задании животных и растений обитают в естественной среде на территории каждого из этих материков /</w:t>
      </w:r>
      <w:r w:rsidR="0091747E">
        <w:t xml:space="preserve"> каждой из этих </w:t>
      </w:r>
      <w:r w:rsidR="0091747E">
        <w:lastRenderedPageBreak/>
        <w:t>природных зон), 6.2 (в</w:t>
      </w:r>
      <w:r w:rsidR="0091747E" w:rsidRPr="0091747E">
        <w:t>ычлен</w:t>
      </w:r>
      <w:r w:rsidR="0039752E">
        <w:t>ение</w:t>
      </w:r>
      <w:r w:rsidR="0091747E" w:rsidRPr="0091747E">
        <w:t xml:space="preserve"> содержащи</w:t>
      </w:r>
      <w:r w:rsidR="0039752E">
        <w:t>х</w:t>
      </w:r>
      <w:r w:rsidR="0091747E" w:rsidRPr="0091747E">
        <w:t>ся в тексте основные события; сравнивать между собой объекты, описанны</w:t>
      </w:r>
      <w:r w:rsidR="0039752E">
        <w:t>х</w:t>
      </w:r>
      <w:r w:rsidR="0091747E" w:rsidRPr="0091747E">
        <w:t xml:space="preserve"> в тексте, выделяя 2-3 существенных признака</w:t>
      </w:r>
      <w:r w:rsidR="0091747E">
        <w:t>), 6.3 (</w:t>
      </w:r>
      <w:r w:rsidR="0091747E" w:rsidRPr="0091747E">
        <w:t>пров</w:t>
      </w:r>
      <w:r w:rsidR="0039752E">
        <w:t>едение</w:t>
      </w:r>
      <w:r w:rsidR="0091747E" w:rsidRPr="0091747E">
        <w:t xml:space="preserve"> несложны</w:t>
      </w:r>
      <w:r w:rsidR="0039752E">
        <w:t>х</w:t>
      </w:r>
      <w:r w:rsidR="0091747E" w:rsidRPr="0091747E">
        <w:t xml:space="preserve"> наблюдени</w:t>
      </w:r>
      <w:r w:rsidR="0039752E">
        <w:t>й</w:t>
      </w:r>
      <w:r w:rsidR="0091747E" w:rsidRPr="0091747E">
        <w:t xml:space="preserve"> в окружающей среде и опыт</w:t>
      </w:r>
      <w:r w:rsidR="0039752E">
        <w:t>ов</w:t>
      </w:r>
      <w:r w:rsidR="0091747E" w:rsidRPr="0091747E">
        <w:t>, используя простейшее лабораторное оборудование</w:t>
      </w:r>
      <w:r w:rsidR="0091747E">
        <w:t>). Самым труд</w:t>
      </w:r>
      <w:r w:rsidR="0039752E">
        <w:t xml:space="preserve">ным оказалось задание 10.3К3 (рассказ </w:t>
      </w:r>
      <w:r w:rsidR="0091747E">
        <w:t>о памятнике природы или памятнике истории и культуры региона)</w:t>
      </w:r>
      <w:r w:rsidR="009839B6">
        <w:t>.</w:t>
      </w:r>
    </w:p>
    <w:p w:rsidR="001913D2" w:rsidRPr="0091747E" w:rsidRDefault="001913D2" w:rsidP="001913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91747E">
        <w:rPr>
          <w:bCs/>
          <w:sz w:val="28"/>
          <w:szCs w:val="28"/>
        </w:rPr>
        <w:t>Таким образом, среди</w:t>
      </w:r>
      <w:r w:rsidR="00083C83" w:rsidRPr="0091747E">
        <w:rPr>
          <w:bCs/>
          <w:sz w:val="28"/>
          <w:szCs w:val="28"/>
        </w:rPr>
        <w:t xml:space="preserve"> вопросов</w:t>
      </w:r>
      <w:r w:rsidRPr="0091747E">
        <w:rPr>
          <w:bCs/>
          <w:sz w:val="28"/>
          <w:szCs w:val="28"/>
        </w:rPr>
        <w:t>, вызвавш</w:t>
      </w:r>
      <w:r w:rsidR="00083C83" w:rsidRPr="0091747E">
        <w:rPr>
          <w:bCs/>
          <w:sz w:val="28"/>
          <w:szCs w:val="28"/>
        </w:rPr>
        <w:t>их</w:t>
      </w:r>
      <w:r w:rsidRPr="0091747E">
        <w:rPr>
          <w:bCs/>
          <w:sz w:val="28"/>
          <w:szCs w:val="28"/>
        </w:rPr>
        <w:t xml:space="preserve"> наибольшее затруднение</w:t>
      </w:r>
      <w:r w:rsidR="00083C83" w:rsidRPr="0091747E">
        <w:rPr>
          <w:bCs/>
          <w:sz w:val="28"/>
          <w:szCs w:val="28"/>
        </w:rPr>
        <w:t>,</w:t>
      </w:r>
      <w:r w:rsidR="0039752E">
        <w:rPr>
          <w:bCs/>
          <w:sz w:val="28"/>
          <w:szCs w:val="28"/>
        </w:rPr>
        <w:t xml:space="preserve"> </w:t>
      </w:r>
      <w:r w:rsidRPr="0091747E">
        <w:rPr>
          <w:bCs/>
          <w:sz w:val="28"/>
          <w:szCs w:val="28"/>
        </w:rPr>
        <w:t xml:space="preserve">преобладают </w:t>
      </w:r>
      <w:r w:rsidR="00083C83" w:rsidRPr="0091747E">
        <w:rPr>
          <w:bCs/>
          <w:sz w:val="28"/>
          <w:szCs w:val="28"/>
        </w:rPr>
        <w:t xml:space="preserve">задания, требующие </w:t>
      </w:r>
      <w:r w:rsidR="00540978" w:rsidRPr="0091747E">
        <w:rPr>
          <w:bCs/>
          <w:sz w:val="28"/>
          <w:szCs w:val="28"/>
        </w:rPr>
        <w:t>установления причинно-следственных связей</w:t>
      </w:r>
      <w:r w:rsidR="0091747E" w:rsidRPr="0091747E">
        <w:rPr>
          <w:bCs/>
          <w:sz w:val="28"/>
          <w:szCs w:val="28"/>
        </w:rPr>
        <w:t xml:space="preserve">, анализа и сравнения, </w:t>
      </w:r>
      <w:r w:rsidR="0091747E" w:rsidRPr="0091747E">
        <w:rPr>
          <w:sz w:val="28"/>
          <w:szCs w:val="28"/>
          <w:lang w:eastAsia="en-US"/>
        </w:rPr>
        <w:t>осознанного построения речевого высказывания в соответствии с задачами коммуникации.</w:t>
      </w:r>
    </w:p>
    <w:p w:rsidR="0039752E" w:rsidRPr="00185CD3" w:rsidRDefault="0039752E" w:rsidP="0039752E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>Диаграмма 2</w:t>
      </w:r>
      <w:r w:rsidRPr="00185CD3">
        <w:rPr>
          <w:rFonts w:ascii="Times New Roman" w:hAnsi="Times New Roman"/>
          <w:i/>
          <w:sz w:val="24"/>
          <w:szCs w:val="28"/>
        </w:rPr>
        <w:t>.3</w:t>
      </w:r>
    </w:p>
    <w:p w:rsidR="001B40D7" w:rsidRDefault="0039752E" w:rsidP="0039752E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5CD3">
        <w:rPr>
          <w:rFonts w:ascii="Times New Roman" w:hAnsi="Times New Roman"/>
          <w:bCs/>
          <w:i/>
          <w:sz w:val="28"/>
          <w:szCs w:val="28"/>
        </w:rPr>
        <w:t xml:space="preserve">Выполнение заданий ВПР по </w:t>
      </w:r>
      <w:r>
        <w:rPr>
          <w:rFonts w:ascii="Times New Roman" w:hAnsi="Times New Roman"/>
          <w:bCs/>
          <w:i/>
          <w:sz w:val="28"/>
          <w:szCs w:val="28"/>
        </w:rPr>
        <w:t>окружающему миру в 5 классе</w:t>
      </w:r>
    </w:p>
    <w:p w:rsidR="001B40D7" w:rsidRPr="00DE4BE0" w:rsidRDefault="00D50AFD" w:rsidP="00F44485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3789A0" wp14:editId="50A79FDB">
            <wp:extent cx="6372225" cy="27051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709" w:rsidRDefault="00680659" w:rsidP="001C4709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следует из диаграммы</w:t>
      </w:r>
      <w:r w:rsidR="005B3E0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качество выполнения отдельных заданий </w:t>
      </w:r>
      <w:r w:rsidR="00EB34AF">
        <w:rPr>
          <w:rFonts w:ascii="Times New Roman" w:hAnsi="Times New Roman"/>
          <w:bCs/>
          <w:sz w:val="28"/>
          <w:szCs w:val="28"/>
        </w:rPr>
        <w:t xml:space="preserve">                ВПР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="00D565E8">
        <w:rPr>
          <w:rFonts w:ascii="Times New Roman" w:hAnsi="Times New Roman"/>
          <w:bCs/>
          <w:sz w:val="28"/>
          <w:szCs w:val="28"/>
        </w:rPr>
        <w:t xml:space="preserve">окружающему миру </w:t>
      </w:r>
      <w:r>
        <w:rPr>
          <w:rFonts w:ascii="Times New Roman" w:hAnsi="Times New Roman"/>
          <w:bCs/>
          <w:sz w:val="28"/>
          <w:szCs w:val="28"/>
        </w:rPr>
        <w:t xml:space="preserve">соответствует </w:t>
      </w:r>
      <w:r w:rsidR="001C4709">
        <w:rPr>
          <w:rFonts w:ascii="Times New Roman" w:hAnsi="Times New Roman"/>
          <w:bCs/>
          <w:sz w:val="28"/>
          <w:szCs w:val="28"/>
        </w:rPr>
        <w:t>тенденциям, проявившимся по всей выборке.</w:t>
      </w:r>
      <w:r w:rsidR="003E0DC2">
        <w:rPr>
          <w:rFonts w:ascii="Times New Roman" w:hAnsi="Times New Roman"/>
          <w:bCs/>
          <w:sz w:val="28"/>
          <w:szCs w:val="28"/>
        </w:rPr>
        <w:t xml:space="preserve"> На диаграмме прослеживается тенденция к снижению результативности выполнения заданий, связан</w:t>
      </w:r>
      <w:r w:rsidR="00E151D3">
        <w:rPr>
          <w:rFonts w:ascii="Times New Roman" w:hAnsi="Times New Roman"/>
          <w:bCs/>
          <w:sz w:val="28"/>
          <w:szCs w:val="28"/>
        </w:rPr>
        <w:t>н</w:t>
      </w:r>
      <w:r w:rsidR="003E0DC2">
        <w:rPr>
          <w:rFonts w:ascii="Times New Roman" w:hAnsi="Times New Roman"/>
          <w:bCs/>
          <w:sz w:val="28"/>
          <w:szCs w:val="28"/>
        </w:rPr>
        <w:t>а</w:t>
      </w:r>
      <w:r w:rsidR="00E151D3">
        <w:rPr>
          <w:rFonts w:ascii="Times New Roman" w:hAnsi="Times New Roman"/>
          <w:bCs/>
          <w:sz w:val="28"/>
          <w:szCs w:val="28"/>
        </w:rPr>
        <w:t>я</w:t>
      </w:r>
      <w:r w:rsidR="003E0DC2">
        <w:rPr>
          <w:rFonts w:ascii="Times New Roman" w:hAnsi="Times New Roman"/>
          <w:bCs/>
          <w:sz w:val="28"/>
          <w:szCs w:val="28"/>
        </w:rPr>
        <w:t xml:space="preserve"> с нарастанием уровня их сложности. </w:t>
      </w:r>
    </w:p>
    <w:p w:rsidR="0039752E" w:rsidRDefault="0039752E" w:rsidP="00321201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B81F1B">
        <w:rPr>
          <w:rFonts w:ascii="Times New Roman" w:hAnsi="Times New Roman"/>
          <w:bCs/>
          <w:sz w:val="28"/>
          <w:szCs w:val="28"/>
        </w:rPr>
        <w:t xml:space="preserve">Средний </w:t>
      </w:r>
      <w:r>
        <w:rPr>
          <w:rFonts w:ascii="Times New Roman" w:hAnsi="Times New Roman"/>
          <w:bCs/>
          <w:sz w:val="28"/>
          <w:szCs w:val="28"/>
        </w:rPr>
        <w:t>процент</w:t>
      </w:r>
      <w:r w:rsidRPr="00B81F1B">
        <w:rPr>
          <w:rFonts w:ascii="Times New Roman" w:hAnsi="Times New Roman"/>
          <w:bCs/>
          <w:sz w:val="28"/>
          <w:szCs w:val="28"/>
        </w:rPr>
        <w:t xml:space="preserve"> выполнения заданий группами обучающихся представлен в таблице </w:t>
      </w:r>
      <w:r>
        <w:rPr>
          <w:rFonts w:ascii="Times New Roman" w:hAnsi="Times New Roman"/>
          <w:bCs/>
          <w:sz w:val="28"/>
          <w:szCs w:val="28"/>
        </w:rPr>
        <w:t>2.</w:t>
      </w:r>
      <w:r w:rsidRPr="00B81F1B">
        <w:rPr>
          <w:rFonts w:ascii="Times New Roman" w:hAnsi="Times New Roman"/>
          <w:bCs/>
          <w:sz w:val="28"/>
          <w:szCs w:val="28"/>
        </w:rPr>
        <w:t>7.</w:t>
      </w:r>
    </w:p>
    <w:p w:rsidR="0039752E" w:rsidRDefault="0039752E" w:rsidP="00321201">
      <w:pPr>
        <w:tabs>
          <w:tab w:val="left" w:pos="3525"/>
        </w:tabs>
        <w:spacing w:after="0" w:line="360" w:lineRule="auto"/>
        <w:ind w:right="-1" w:firstLine="851"/>
        <w:jc w:val="right"/>
        <w:rPr>
          <w:rFonts w:ascii="Times New Roman" w:hAnsi="Times New Roman"/>
          <w:bCs/>
          <w:i/>
          <w:sz w:val="24"/>
          <w:szCs w:val="28"/>
        </w:rPr>
      </w:pPr>
    </w:p>
    <w:p w:rsidR="0039752E" w:rsidRDefault="0039752E" w:rsidP="00321201">
      <w:pPr>
        <w:tabs>
          <w:tab w:val="left" w:pos="3525"/>
        </w:tabs>
        <w:spacing w:after="0" w:line="360" w:lineRule="auto"/>
        <w:ind w:right="-1" w:firstLine="851"/>
        <w:jc w:val="right"/>
        <w:rPr>
          <w:rFonts w:ascii="Times New Roman" w:hAnsi="Times New Roman"/>
          <w:bCs/>
          <w:i/>
          <w:sz w:val="24"/>
          <w:szCs w:val="28"/>
        </w:rPr>
      </w:pPr>
    </w:p>
    <w:p w:rsidR="0039752E" w:rsidRDefault="0039752E" w:rsidP="00321201">
      <w:pPr>
        <w:tabs>
          <w:tab w:val="left" w:pos="3525"/>
        </w:tabs>
        <w:spacing w:after="0" w:line="360" w:lineRule="auto"/>
        <w:ind w:right="-1" w:firstLine="851"/>
        <w:jc w:val="right"/>
        <w:rPr>
          <w:rFonts w:ascii="Times New Roman" w:hAnsi="Times New Roman"/>
          <w:bCs/>
          <w:i/>
          <w:sz w:val="24"/>
          <w:szCs w:val="28"/>
        </w:rPr>
      </w:pPr>
    </w:p>
    <w:p w:rsidR="0039752E" w:rsidRDefault="0039752E" w:rsidP="00321201">
      <w:pPr>
        <w:tabs>
          <w:tab w:val="left" w:pos="3525"/>
        </w:tabs>
        <w:spacing w:after="0" w:line="360" w:lineRule="auto"/>
        <w:ind w:right="-1" w:firstLine="851"/>
        <w:jc w:val="right"/>
        <w:rPr>
          <w:rFonts w:ascii="Times New Roman" w:hAnsi="Times New Roman"/>
          <w:bCs/>
          <w:i/>
          <w:sz w:val="24"/>
          <w:szCs w:val="28"/>
        </w:rPr>
      </w:pPr>
    </w:p>
    <w:p w:rsidR="0039752E" w:rsidRPr="00185CD3" w:rsidRDefault="0039752E" w:rsidP="00321201">
      <w:pPr>
        <w:tabs>
          <w:tab w:val="left" w:pos="3525"/>
        </w:tabs>
        <w:spacing w:after="0" w:line="360" w:lineRule="auto"/>
        <w:ind w:right="-1" w:firstLine="851"/>
        <w:jc w:val="right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lastRenderedPageBreak/>
        <w:t>Таблица 2</w:t>
      </w:r>
      <w:r w:rsidRPr="00185CD3">
        <w:rPr>
          <w:rFonts w:ascii="Times New Roman" w:hAnsi="Times New Roman"/>
          <w:bCs/>
          <w:i/>
          <w:sz w:val="24"/>
          <w:szCs w:val="28"/>
        </w:rPr>
        <w:t>.7</w:t>
      </w:r>
    </w:p>
    <w:p w:rsidR="0039752E" w:rsidRPr="00185CD3" w:rsidRDefault="0039752E" w:rsidP="00321201">
      <w:pPr>
        <w:tabs>
          <w:tab w:val="left" w:pos="3525"/>
        </w:tabs>
        <w:spacing w:after="0" w:line="240" w:lineRule="auto"/>
        <w:ind w:right="-1" w:firstLine="851"/>
        <w:jc w:val="center"/>
        <w:rPr>
          <w:rFonts w:ascii="Times New Roman" w:hAnsi="Times New Roman"/>
          <w:bCs/>
          <w:i/>
          <w:sz w:val="28"/>
          <w:szCs w:val="28"/>
        </w:rPr>
      </w:pPr>
      <w:r w:rsidRPr="00185CD3">
        <w:rPr>
          <w:rFonts w:ascii="Times New Roman" w:hAnsi="Times New Roman"/>
          <w:bCs/>
          <w:i/>
          <w:sz w:val="28"/>
          <w:szCs w:val="28"/>
        </w:rPr>
        <w:t>Средний процент выполнения обучающимися</w:t>
      </w:r>
    </w:p>
    <w:p w:rsidR="0039752E" w:rsidRPr="00185CD3" w:rsidRDefault="0039752E" w:rsidP="0039752E">
      <w:pPr>
        <w:tabs>
          <w:tab w:val="left" w:pos="3525"/>
        </w:tabs>
        <w:spacing w:line="240" w:lineRule="auto"/>
        <w:ind w:right="-1" w:firstLine="851"/>
        <w:jc w:val="center"/>
        <w:rPr>
          <w:rFonts w:ascii="Times New Roman" w:hAnsi="Times New Roman"/>
          <w:bCs/>
          <w:i/>
          <w:sz w:val="28"/>
          <w:szCs w:val="28"/>
        </w:rPr>
      </w:pPr>
      <w:r w:rsidRPr="00185CD3">
        <w:rPr>
          <w:rFonts w:ascii="Times New Roman" w:hAnsi="Times New Roman"/>
          <w:bCs/>
          <w:i/>
          <w:sz w:val="28"/>
          <w:szCs w:val="28"/>
        </w:rPr>
        <w:t>(группы по полученному баллу)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92"/>
        <w:gridCol w:w="1276"/>
        <w:gridCol w:w="1559"/>
        <w:gridCol w:w="1480"/>
        <w:gridCol w:w="1072"/>
        <w:gridCol w:w="1275"/>
        <w:gridCol w:w="1276"/>
      </w:tblGrid>
      <w:tr w:rsidR="00F44485" w:rsidRPr="00AE41AC" w:rsidTr="00E151D3">
        <w:trPr>
          <w:trHeight w:val="68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Макс. </w:t>
            </w:r>
            <w:r w:rsidR="00B62C5D"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обл.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% выполнения  обучающимися </w:t>
            </w:r>
          </w:p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(группы по полученному баллу)</w:t>
            </w:r>
          </w:p>
        </w:tc>
      </w:tr>
      <w:tr w:rsidR="00F44485" w:rsidRPr="00AE41AC" w:rsidTr="0094288B">
        <w:trPr>
          <w:trHeight w:val="461"/>
        </w:trPr>
        <w:tc>
          <w:tcPr>
            <w:tcW w:w="100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485" w:rsidRPr="00AE41AC" w:rsidRDefault="00F44485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485" w:rsidRPr="00AE41AC" w:rsidRDefault="00321201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44485"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485" w:rsidRPr="00AE41AC" w:rsidRDefault="00321201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44485"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485" w:rsidRPr="00AE41AC" w:rsidRDefault="00321201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44485"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485" w:rsidRPr="00AE41AC" w:rsidRDefault="00321201" w:rsidP="00F4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44485" w:rsidRPr="00AE4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97,35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93,19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39752E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21DA3"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80,59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39752E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21DA3"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97,27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39752E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21DA3"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89,02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90,54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96,75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39752E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21DA3"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94,31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39752E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21DA3"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79,28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39752E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21DA3"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72,98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39752E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521DA3"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92,16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39752E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521DA3"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89,05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99,24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8K2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95,79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8K3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84,27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92,04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39752E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521DA3"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91,34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90,61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10.2K2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89,79</w:t>
            </w:r>
          </w:p>
        </w:tc>
      </w:tr>
      <w:tr w:rsidR="00521DA3" w:rsidRPr="00AE41AC" w:rsidTr="0039752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10.3K3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A3" w:rsidRPr="0039752E" w:rsidRDefault="00521DA3" w:rsidP="00397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62,52</w:t>
            </w:r>
          </w:p>
        </w:tc>
      </w:tr>
    </w:tbl>
    <w:p w:rsidR="00EB34AF" w:rsidRDefault="008E2883" w:rsidP="0039752E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B34AF">
        <w:rPr>
          <w:rFonts w:ascii="Times New Roman" w:hAnsi="Times New Roman"/>
          <w:sz w:val="28"/>
          <w:szCs w:val="28"/>
        </w:rPr>
        <w:t>оотношение показателей выполнения отдельных заданий сохраняется в различных группах обучающихся</w:t>
      </w:r>
      <w:r w:rsidR="00BC3CBC">
        <w:rPr>
          <w:rFonts w:ascii="Times New Roman" w:hAnsi="Times New Roman"/>
          <w:sz w:val="28"/>
          <w:szCs w:val="28"/>
        </w:rPr>
        <w:t>, что свидетельствует</w:t>
      </w:r>
      <w:r>
        <w:rPr>
          <w:rFonts w:ascii="Times New Roman" w:hAnsi="Times New Roman"/>
          <w:sz w:val="28"/>
          <w:szCs w:val="28"/>
        </w:rPr>
        <w:t xml:space="preserve"> о том, что трудности, </w:t>
      </w:r>
      <w:r>
        <w:rPr>
          <w:rFonts w:ascii="Times New Roman" w:hAnsi="Times New Roman"/>
          <w:sz w:val="28"/>
          <w:szCs w:val="28"/>
        </w:rPr>
        <w:lastRenderedPageBreak/>
        <w:t xml:space="preserve">возникшие при выполнении отдельных заданий, характеры для всех обучающихся в той или иной степени. </w:t>
      </w:r>
    </w:p>
    <w:p w:rsidR="0039752E" w:rsidRPr="00185CD3" w:rsidRDefault="0039752E" w:rsidP="0039752E">
      <w:pPr>
        <w:tabs>
          <w:tab w:val="left" w:pos="3525"/>
        </w:tabs>
        <w:spacing w:before="240"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>Диаграмма 2.</w:t>
      </w:r>
      <w:r w:rsidRPr="00185CD3">
        <w:rPr>
          <w:rFonts w:ascii="Times New Roman" w:hAnsi="Times New Roman"/>
          <w:i/>
          <w:sz w:val="24"/>
          <w:szCs w:val="28"/>
        </w:rPr>
        <w:t>4</w:t>
      </w:r>
    </w:p>
    <w:p w:rsidR="0039752E" w:rsidRPr="00185CD3" w:rsidRDefault="0039752E" w:rsidP="0039752E">
      <w:pPr>
        <w:tabs>
          <w:tab w:val="left" w:pos="3525"/>
        </w:tabs>
        <w:spacing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85CD3">
        <w:rPr>
          <w:rFonts w:ascii="Times New Roman" w:hAnsi="Times New Roman"/>
          <w:bCs/>
          <w:i/>
          <w:sz w:val="28"/>
          <w:szCs w:val="28"/>
        </w:rPr>
        <w:t xml:space="preserve">Выполнение заданий ВПР по </w:t>
      </w:r>
      <w:r>
        <w:rPr>
          <w:rFonts w:ascii="Times New Roman" w:hAnsi="Times New Roman"/>
          <w:bCs/>
          <w:i/>
          <w:sz w:val="28"/>
          <w:szCs w:val="28"/>
        </w:rPr>
        <w:t>окружающему миру</w:t>
      </w:r>
      <w:r w:rsidRPr="00185CD3">
        <w:rPr>
          <w:rFonts w:ascii="Times New Roman" w:hAnsi="Times New Roman"/>
          <w:bCs/>
          <w:i/>
          <w:sz w:val="28"/>
          <w:szCs w:val="28"/>
        </w:rPr>
        <w:t xml:space="preserve"> разными</w:t>
      </w:r>
      <w:r>
        <w:rPr>
          <w:rFonts w:ascii="Times New Roman" w:hAnsi="Times New Roman"/>
          <w:bCs/>
          <w:i/>
          <w:sz w:val="28"/>
          <w:szCs w:val="28"/>
        </w:rPr>
        <w:br/>
      </w:r>
      <w:r w:rsidRPr="00185CD3">
        <w:rPr>
          <w:rFonts w:ascii="Times New Roman" w:hAnsi="Times New Roman"/>
          <w:bCs/>
          <w:i/>
          <w:sz w:val="28"/>
          <w:szCs w:val="28"/>
        </w:rPr>
        <w:t xml:space="preserve">группами обучающимися (по итоговому баллу по </w:t>
      </w:r>
      <w:r>
        <w:rPr>
          <w:rFonts w:ascii="Times New Roman" w:hAnsi="Times New Roman"/>
          <w:bCs/>
          <w:i/>
          <w:sz w:val="28"/>
          <w:szCs w:val="28"/>
        </w:rPr>
        <w:t>пятибалльной</w:t>
      </w:r>
      <w:r w:rsidRPr="00185CD3">
        <w:rPr>
          <w:rFonts w:ascii="Times New Roman" w:hAnsi="Times New Roman"/>
          <w:bCs/>
          <w:i/>
          <w:sz w:val="28"/>
          <w:szCs w:val="28"/>
        </w:rPr>
        <w:t xml:space="preserve"> шкале)</w:t>
      </w:r>
    </w:p>
    <w:p w:rsidR="004B5A7F" w:rsidRDefault="001F4D1A" w:rsidP="004B5A7F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49AC8181" wp14:editId="79F10FBF">
            <wp:extent cx="6362700" cy="24003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B5A7F" w:rsidRPr="004B5A7F">
        <w:rPr>
          <w:rFonts w:ascii="TimesNewRoman" w:hAnsi="TimesNewRoman" w:cs="TimesNewRoman"/>
          <w:sz w:val="28"/>
          <w:szCs w:val="28"/>
        </w:rPr>
        <w:t xml:space="preserve"> </w:t>
      </w:r>
    </w:p>
    <w:p w:rsidR="00521DA3" w:rsidRDefault="00521DA3" w:rsidP="00521DA3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следует из диаграммы </w:t>
      </w:r>
      <w:r w:rsidR="0039752E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4, качество выполнения отдельных заданий ВПР соответствует тенденциям, проявившимся по всей выборке.</w:t>
      </w:r>
    </w:p>
    <w:p w:rsidR="003E5A72" w:rsidRPr="005221E9" w:rsidRDefault="003E5A72" w:rsidP="003E5A7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21E9">
        <w:rPr>
          <w:rFonts w:ascii="Times New Roman" w:hAnsi="Times New Roman"/>
          <w:sz w:val="28"/>
          <w:szCs w:val="28"/>
        </w:rPr>
        <w:t xml:space="preserve">Объективность </w:t>
      </w:r>
      <w:r w:rsidR="008E2883" w:rsidRPr="005221E9">
        <w:rPr>
          <w:rFonts w:ascii="Times New Roman" w:hAnsi="Times New Roman"/>
          <w:sz w:val="28"/>
          <w:szCs w:val="28"/>
        </w:rPr>
        <w:t xml:space="preserve">результатов </w:t>
      </w:r>
      <w:r w:rsidRPr="005221E9">
        <w:rPr>
          <w:rFonts w:ascii="Times New Roman" w:hAnsi="Times New Roman"/>
          <w:sz w:val="28"/>
          <w:szCs w:val="28"/>
        </w:rPr>
        <w:t xml:space="preserve">ВПР по </w:t>
      </w:r>
      <w:r w:rsidR="00521DA3">
        <w:rPr>
          <w:rFonts w:ascii="Times New Roman" w:hAnsi="Times New Roman"/>
          <w:sz w:val="28"/>
          <w:szCs w:val="28"/>
        </w:rPr>
        <w:t>окружающему миру</w:t>
      </w:r>
      <w:r w:rsidR="005221E9">
        <w:rPr>
          <w:rFonts w:ascii="Times New Roman" w:hAnsi="Times New Roman"/>
          <w:sz w:val="28"/>
          <w:szCs w:val="28"/>
        </w:rPr>
        <w:t xml:space="preserve"> </w:t>
      </w:r>
      <w:r w:rsidR="0039752E">
        <w:rPr>
          <w:rFonts w:ascii="Times New Roman" w:hAnsi="Times New Roman"/>
          <w:sz w:val="28"/>
          <w:szCs w:val="28"/>
        </w:rPr>
        <w:t xml:space="preserve">определяется степенью </w:t>
      </w:r>
      <w:r w:rsidRPr="005221E9">
        <w:rPr>
          <w:rFonts w:ascii="Times New Roman" w:hAnsi="Times New Roman"/>
          <w:sz w:val="28"/>
          <w:szCs w:val="28"/>
        </w:rPr>
        <w:t>соответствия отметок за выполненную работу и отметок по журналу. Значение указ</w:t>
      </w:r>
      <w:r w:rsidR="005221E9">
        <w:rPr>
          <w:rFonts w:ascii="Times New Roman" w:hAnsi="Times New Roman"/>
          <w:sz w:val="28"/>
          <w:szCs w:val="28"/>
        </w:rPr>
        <w:t>анного показателя по итогам ВПР-</w:t>
      </w:r>
      <w:r w:rsidRPr="005221E9">
        <w:rPr>
          <w:rFonts w:ascii="Times New Roman" w:hAnsi="Times New Roman"/>
          <w:sz w:val="28"/>
          <w:szCs w:val="28"/>
        </w:rPr>
        <w:t xml:space="preserve">2020 представлено на диаграмме </w:t>
      </w:r>
      <w:r w:rsidR="005B16EF">
        <w:rPr>
          <w:rFonts w:ascii="Times New Roman" w:hAnsi="Times New Roman"/>
          <w:sz w:val="28"/>
          <w:szCs w:val="28"/>
        </w:rPr>
        <w:t>2.</w:t>
      </w:r>
      <w:r w:rsidR="00775D3F" w:rsidRPr="005221E9">
        <w:rPr>
          <w:rFonts w:ascii="Times New Roman" w:hAnsi="Times New Roman"/>
          <w:sz w:val="28"/>
          <w:szCs w:val="28"/>
        </w:rPr>
        <w:t>5</w:t>
      </w:r>
      <w:r w:rsidRPr="005221E9">
        <w:rPr>
          <w:rFonts w:ascii="Times New Roman" w:hAnsi="Times New Roman"/>
          <w:sz w:val="28"/>
          <w:szCs w:val="28"/>
        </w:rPr>
        <w:t xml:space="preserve"> и в таблице </w:t>
      </w:r>
      <w:r w:rsidR="005B16EF">
        <w:rPr>
          <w:rFonts w:ascii="Times New Roman" w:hAnsi="Times New Roman"/>
          <w:sz w:val="28"/>
          <w:szCs w:val="28"/>
        </w:rPr>
        <w:t>2.</w:t>
      </w:r>
      <w:r w:rsidR="00775D3F" w:rsidRPr="005221E9">
        <w:rPr>
          <w:rFonts w:ascii="Times New Roman" w:hAnsi="Times New Roman"/>
          <w:sz w:val="28"/>
          <w:szCs w:val="28"/>
        </w:rPr>
        <w:t>8</w:t>
      </w:r>
      <w:r w:rsidRPr="005221E9">
        <w:rPr>
          <w:rFonts w:ascii="Times New Roman" w:hAnsi="Times New Roman"/>
          <w:sz w:val="28"/>
          <w:szCs w:val="28"/>
        </w:rPr>
        <w:t>.</w:t>
      </w:r>
    </w:p>
    <w:p w:rsidR="00D10203" w:rsidRPr="005B16EF" w:rsidRDefault="00D10203" w:rsidP="00D10203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 w:rsidRPr="005B16EF">
        <w:rPr>
          <w:rFonts w:ascii="Times New Roman" w:hAnsi="Times New Roman"/>
          <w:i/>
          <w:sz w:val="24"/>
          <w:szCs w:val="28"/>
        </w:rPr>
        <w:t xml:space="preserve">Диаграмма </w:t>
      </w:r>
      <w:r w:rsidR="005B16EF" w:rsidRPr="005B16EF">
        <w:rPr>
          <w:rFonts w:ascii="Times New Roman" w:hAnsi="Times New Roman"/>
          <w:i/>
          <w:sz w:val="24"/>
          <w:szCs w:val="28"/>
        </w:rPr>
        <w:t>2.5</w:t>
      </w:r>
    </w:p>
    <w:p w:rsidR="00D10203" w:rsidRPr="005B16EF" w:rsidRDefault="00D10203" w:rsidP="00D10203">
      <w:pPr>
        <w:spacing w:after="0" w:line="360" w:lineRule="auto"/>
        <w:ind w:right="-1"/>
        <w:jc w:val="center"/>
        <w:rPr>
          <w:rFonts w:ascii="Times New Roman" w:hAnsi="Times New Roman"/>
          <w:sz w:val="32"/>
          <w:szCs w:val="28"/>
        </w:rPr>
      </w:pPr>
      <w:r w:rsidRPr="005B16EF">
        <w:rPr>
          <w:rFonts w:ascii="Times New Roman" w:hAnsi="Times New Roman"/>
          <w:i/>
          <w:sz w:val="28"/>
          <w:szCs w:val="28"/>
        </w:rPr>
        <w:t>Соответствие отметок за выполненн</w:t>
      </w:r>
      <w:r w:rsidR="005B16EF" w:rsidRPr="005B16EF">
        <w:rPr>
          <w:rFonts w:ascii="Times New Roman" w:hAnsi="Times New Roman"/>
          <w:i/>
          <w:sz w:val="28"/>
          <w:szCs w:val="28"/>
        </w:rPr>
        <w:t>ую работу и отметок по журналу, %</w:t>
      </w:r>
    </w:p>
    <w:p w:rsidR="00D10203" w:rsidRPr="008C2C65" w:rsidRDefault="00D10203" w:rsidP="00D10203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F60315" wp14:editId="0BE0F74D">
            <wp:extent cx="6172200" cy="2571750"/>
            <wp:effectExtent l="19050" t="0" r="19050" b="0"/>
            <wp:docPr id="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16EF" w:rsidRPr="002319C6" w:rsidRDefault="005B16EF" w:rsidP="005B16EF">
      <w:pPr>
        <w:spacing w:after="0" w:line="36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>Таблица 2</w:t>
      </w:r>
      <w:r w:rsidRPr="002319C6">
        <w:rPr>
          <w:rFonts w:ascii="Times New Roman" w:hAnsi="Times New Roman"/>
          <w:i/>
          <w:sz w:val="24"/>
          <w:szCs w:val="28"/>
        </w:rPr>
        <w:t>.8</w:t>
      </w:r>
    </w:p>
    <w:p w:rsidR="003E5A72" w:rsidRPr="005B16EF" w:rsidRDefault="005B16EF" w:rsidP="005B16EF">
      <w:pPr>
        <w:spacing w:after="0" w:line="36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319C6">
        <w:rPr>
          <w:rFonts w:ascii="Times New Roman" w:hAnsi="Times New Roman"/>
          <w:i/>
          <w:sz w:val="28"/>
          <w:szCs w:val="28"/>
        </w:rPr>
        <w:lastRenderedPageBreak/>
        <w:t xml:space="preserve">Соответствие отметок за выполненную работу и </w:t>
      </w:r>
      <w:r>
        <w:rPr>
          <w:rFonts w:ascii="Times New Roman" w:hAnsi="Times New Roman"/>
          <w:i/>
          <w:sz w:val="28"/>
          <w:szCs w:val="28"/>
        </w:rPr>
        <w:t>отметок</w:t>
      </w:r>
      <w:r w:rsidRPr="002319C6">
        <w:rPr>
          <w:rFonts w:ascii="Times New Roman" w:hAnsi="Times New Roman"/>
          <w:i/>
          <w:sz w:val="28"/>
          <w:szCs w:val="28"/>
        </w:rPr>
        <w:t xml:space="preserve"> по журналу</w:t>
      </w: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701"/>
      </w:tblGrid>
      <w:tr w:rsidR="003E5A72" w:rsidRPr="008C2C65" w:rsidTr="005B16EF">
        <w:trPr>
          <w:trHeight w:hRule="exact" w:val="4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2" w:rsidRPr="008C2C65" w:rsidRDefault="003E5A72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2" w:rsidRPr="00775D3F" w:rsidRDefault="003E5A72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D3F">
              <w:rPr>
                <w:rFonts w:ascii="Times New Roman" w:hAnsi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72" w:rsidRPr="00775D3F" w:rsidRDefault="003E5A72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D3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836FA7" w:rsidRPr="008C2C65" w:rsidTr="005B16EF">
        <w:trPr>
          <w:trHeight w:hRule="exact" w:val="521"/>
        </w:trPr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FA7" w:rsidRPr="00E550B8" w:rsidRDefault="00836FA7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Понизили результат  ( Отц.ВПР&lt;Отц.по журналу)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6FA7" w:rsidRPr="00836FA7" w:rsidRDefault="00836FA7" w:rsidP="0083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FA7" w:rsidRPr="00521DA3" w:rsidRDefault="00836FA7" w:rsidP="008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32,83</w:t>
            </w:r>
          </w:p>
        </w:tc>
      </w:tr>
      <w:tr w:rsidR="00836FA7" w:rsidRPr="008C2C65" w:rsidTr="005B16EF">
        <w:trPr>
          <w:trHeight w:hRule="exact" w:val="56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FA7" w:rsidRPr="00E550B8" w:rsidRDefault="00836FA7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 (Отц.ВПР=Отц.по журналу)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6FA7" w:rsidRPr="00836FA7" w:rsidRDefault="00836FA7" w:rsidP="0083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FA7" w:rsidRPr="00521DA3" w:rsidRDefault="00836FA7" w:rsidP="008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61,53</w:t>
            </w:r>
          </w:p>
        </w:tc>
      </w:tr>
      <w:tr w:rsidR="00836FA7" w:rsidRPr="008C2C65" w:rsidTr="005B16EF">
        <w:trPr>
          <w:trHeight w:hRule="exact" w:val="565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FA7" w:rsidRPr="00E550B8" w:rsidRDefault="00836FA7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Повысили результат (Отц. ВПР&gt;Отц.по журналу)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36FA7" w:rsidRPr="00836FA7" w:rsidRDefault="00836FA7" w:rsidP="0083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FA7" w:rsidRPr="00521DA3" w:rsidRDefault="00836FA7" w:rsidP="008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</w:tr>
      <w:tr w:rsidR="00521DA3" w:rsidRPr="008C2C65" w:rsidTr="005B16EF">
        <w:trPr>
          <w:trHeight w:hRule="exact" w:val="42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DA3" w:rsidRPr="00E550B8" w:rsidRDefault="00521DA3" w:rsidP="00B57D9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B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1DA3" w:rsidRPr="00836FA7" w:rsidRDefault="00836FA7" w:rsidP="0083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DA3" w:rsidRPr="00836FA7" w:rsidRDefault="005B16EF" w:rsidP="00836F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3E5A72" w:rsidRPr="005221E9" w:rsidRDefault="003E5A72" w:rsidP="005B16EF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1E9">
        <w:rPr>
          <w:sz w:val="28"/>
          <w:szCs w:val="28"/>
        </w:rPr>
        <w:t xml:space="preserve">По данным, указанным </w:t>
      </w:r>
      <w:r w:rsidR="005B16EF">
        <w:rPr>
          <w:sz w:val="28"/>
          <w:szCs w:val="28"/>
        </w:rPr>
        <w:t>ОО</w:t>
      </w:r>
      <w:r w:rsidRPr="005221E9">
        <w:rPr>
          <w:sz w:val="28"/>
          <w:szCs w:val="28"/>
        </w:rPr>
        <w:t xml:space="preserve"> в формах сбора результатов ВПР,</w:t>
      </w:r>
      <w:r w:rsidR="00E550B8" w:rsidRPr="005221E9">
        <w:rPr>
          <w:sz w:val="28"/>
          <w:szCs w:val="28"/>
        </w:rPr>
        <w:t xml:space="preserve"> </w:t>
      </w:r>
      <w:r w:rsidR="00836FA7">
        <w:rPr>
          <w:color w:val="000000"/>
          <w:sz w:val="28"/>
          <w:szCs w:val="28"/>
        </w:rPr>
        <w:t>61,53</w:t>
      </w:r>
      <w:r w:rsidR="001623BA" w:rsidRPr="005221E9">
        <w:rPr>
          <w:color w:val="000000"/>
          <w:sz w:val="28"/>
          <w:szCs w:val="28"/>
        </w:rPr>
        <w:t xml:space="preserve"> </w:t>
      </w:r>
      <w:r w:rsidRPr="005221E9">
        <w:rPr>
          <w:sz w:val="28"/>
          <w:szCs w:val="28"/>
        </w:rPr>
        <w:t xml:space="preserve">% участников ВПР получили за проверочную работу отметки, соответствующие отметкам </w:t>
      </w:r>
      <w:r w:rsidR="00775D3F" w:rsidRPr="005221E9">
        <w:rPr>
          <w:sz w:val="28"/>
          <w:szCs w:val="28"/>
        </w:rPr>
        <w:t xml:space="preserve">по </w:t>
      </w:r>
      <w:r w:rsidR="005221E9" w:rsidRPr="005221E9">
        <w:rPr>
          <w:sz w:val="28"/>
          <w:szCs w:val="28"/>
        </w:rPr>
        <w:t>истории</w:t>
      </w:r>
      <w:r w:rsidR="00775D3F" w:rsidRPr="005221E9">
        <w:rPr>
          <w:sz w:val="28"/>
          <w:szCs w:val="28"/>
        </w:rPr>
        <w:t xml:space="preserve"> </w:t>
      </w:r>
      <w:r w:rsidRPr="005221E9">
        <w:rPr>
          <w:sz w:val="28"/>
          <w:szCs w:val="28"/>
        </w:rPr>
        <w:t>за предыдущ</w:t>
      </w:r>
      <w:r w:rsidR="00E151D3" w:rsidRPr="005221E9">
        <w:rPr>
          <w:sz w:val="28"/>
          <w:szCs w:val="28"/>
        </w:rPr>
        <w:t>ий учебный год</w:t>
      </w:r>
      <w:r w:rsidR="005B16EF">
        <w:rPr>
          <w:sz w:val="28"/>
          <w:szCs w:val="28"/>
        </w:rPr>
        <w:t>,</w:t>
      </w:r>
      <w:r w:rsidR="00775D3F" w:rsidRPr="005221E9">
        <w:rPr>
          <w:sz w:val="28"/>
          <w:szCs w:val="28"/>
        </w:rPr>
        <w:t xml:space="preserve"> </w:t>
      </w:r>
      <w:r w:rsidR="00836FA7">
        <w:rPr>
          <w:color w:val="000000"/>
          <w:sz w:val="28"/>
          <w:szCs w:val="28"/>
        </w:rPr>
        <w:t>32</w:t>
      </w:r>
      <w:r w:rsidR="005221E9" w:rsidRPr="005221E9">
        <w:rPr>
          <w:color w:val="000000"/>
          <w:sz w:val="28"/>
          <w:szCs w:val="28"/>
        </w:rPr>
        <w:t>,</w:t>
      </w:r>
      <w:r w:rsidR="00836FA7">
        <w:rPr>
          <w:color w:val="000000"/>
          <w:sz w:val="28"/>
          <w:szCs w:val="28"/>
        </w:rPr>
        <w:t>83</w:t>
      </w:r>
      <w:r w:rsidR="001623BA" w:rsidRPr="005221E9">
        <w:rPr>
          <w:color w:val="000000"/>
          <w:sz w:val="28"/>
          <w:szCs w:val="28"/>
        </w:rPr>
        <w:t xml:space="preserve"> </w:t>
      </w:r>
      <w:r w:rsidR="005B16EF">
        <w:rPr>
          <w:sz w:val="28"/>
          <w:szCs w:val="28"/>
        </w:rPr>
        <w:t xml:space="preserve">% </w:t>
      </w:r>
      <w:r w:rsidRPr="005221E9">
        <w:rPr>
          <w:sz w:val="28"/>
          <w:szCs w:val="28"/>
        </w:rPr>
        <w:t>обучающи</w:t>
      </w:r>
      <w:r w:rsidR="00D10203" w:rsidRPr="005221E9">
        <w:rPr>
          <w:sz w:val="28"/>
          <w:szCs w:val="28"/>
        </w:rPr>
        <w:t>х</w:t>
      </w:r>
      <w:r w:rsidRPr="005221E9">
        <w:rPr>
          <w:sz w:val="28"/>
          <w:szCs w:val="28"/>
        </w:rPr>
        <w:t xml:space="preserve">ся были выставлены отметки ниже, и </w:t>
      </w:r>
      <w:r w:rsidR="00D10203" w:rsidRPr="005221E9">
        <w:rPr>
          <w:sz w:val="28"/>
          <w:szCs w:val="28"/>
        </w:rPr>
        <w:t xml:space="preserve">у </w:t>
      </w:r>
      <w:r w:rsidR="00836FA7">
        <w:rPr>
          <w:color w:val="000000"/>
          <w:sz w:val="28"/>
          <w:szCs w:val="28"/>
        </w:rPr>
        <w:t>5,64</w:t>
      </w:r>
      <w:r w:rsidR="001623BA" w:rsidRPr="005221E9">
        <w:rPr>
          <w:color w:val="000000"/>
          <w:sz w:val="28"/>
          <w:szCs w:val="28"/>
        </w:rPr>
        <w:t xml:space="preserve"> </w:t>
      </w:r>
      <w:r w:rsidRPr="005221E9">
        <w:rPr>
          <w:sz w:val="28"/>
          <w:szCs w:val="28"/>
        </w:rPr>
        <w:t>% участников</w:t>
      </w:r>
      <w:r w:rsidR="00D10203" w:rsidRPr="005221E9">
        <w:rPr>
          <w:sz w:val="28"/>
          <w:szCs w:val="28"/>
        </w:rPr>
        <w:t xml:space="preserve"> </w:t>
      </w:r>
      <w:r w:rsidR="005B16EF">
        <w:rPr>
          <w:sz w:val="28"/>
          <w:szCs w:val="28"/>
        </w:rPr>
        <w:t xml:space="preserve">– </w:t>
      </w:r>
      <w:r w:rsidRPr="005221E9">
        <w:rPr>
          <w:sz w:val="28"/>
          <w:szCs w:val="28"/>
        </w:rPr>
        <w:t>отметка за ВПР выше, чем отметки в журнале.</w:t>
      </w:r>
    </w:p>
    <w:p w:rsidR="003E5A72" w:rsidRDefault="003E5A72" w:rsidP="003E5A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1E9">
        <w:rPr>
          <w:sz w:val="28"/>
          <w:szCs w:val="28"/>
        </w:rPr>
        <w:t xml:space="preserve">В таблице </w:t>
      </w:r>
      <w:r w:rsidR="005B16EF">
        <w:rPr>
          <w:sz w:val="28"/>
          <w:szCs w:val="28"/>
        </w:rPr>
        <w:t>2.</w:t>
      </w:r>
      <w:r w:rsidR="002920FB" w:rsidRPr="005221E9">
        <w:rPr>
          <w:sz w:val="28"/>
          <w:szCs w:val="28"/>
        </w:rPr>
        <w:t>9</w:t>
      </w:r>
      <w:r w:rsidR="00D10203" w:rsidRPr="005221E9">
        <w:rPr>
          <w:sz w:val="28"/>
          <w:szCs w:val="28"/>
        </w:rPr>
        <w:t xml:space="preserve"> </w:t>
      </w:r>
      <w:r w:rsidRPr="005221E9">
        <w:rPr>
          <w:sz w:val="28"/>
          <w:szCs w:val="28"/>
        </w:rPr>
        <w:t>представлен</w:t>
      </w:r>
      <w:r w:rsidR="00214CED" w:rsidRPr="005221E9">
        <w:rPr>
          <w:sz w:val="28"/>
          <w:szCs w:val="28"/>
        </w:rPr>
        <w:t>ы</w:t>
      </w:r>
      <w:r w:rsidRPr="005221E9">
        <w:rPr>
          <w:sz w:val="28"/>
          <w:szCs w:val="28"/>
        </w:rPr>
        <w:t xml:space="preserve"> сравнительные данные о соотношении о</w:t>
      </w:r>
      <w:r w:rsidR="00214CED" w:rsidRPr="005221E9">
        <w:rPr>
          <w:sz w:val="28"/>
          <w:szCs w:val="28"/>
        </w:rPr>
        <w:t>тмет</w:t>
      </w:r>
      <w:r w:rsidRPr="005221E9">
        <w:rPr>
          <w:sz w:val="28"/>
          <w:szCs w:val="28"/>
        </w:rPr>
        <w:t xml:space="preserve">ок за ВПР по </w:t>
      </w:r>
      <w:r w:rsidR="00836FA7">
        <w:rPr>
          <w:sz w:val="28"/>
          <w:szCs w:val="28"/>
        </w:rPr>
        <w:t>окружающему миру</w:t>
      </w:r>
      <w:r w:rsidRPr="005221E9">
        <w:rPr>
          <w:sz w:val="28"/>
          <w:szCs w:val="28"/>
        </w:rPr>
        <w:t xml:space="preserve"> и текущей успеваемости обучающихся.</w:t>
      </w:r>
    </w:p>
    <w:p w:rsidR="005B16EF" w:rsidRPr="002319C6" w:rsidRDefault="005B16EF" w:rsidP="0032120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 w:rsidRPr="002319C6">
        <w:rPr>
          <w:rFonts w:ascii="Times New Roman" w:hAnsi="Times New Roman"/>
          <w:i/>
          <w:sz w:val="24"/>
          <w:szCs w:val="28"/>
        </w:rPr>
        <w:t>Таблица 2.9</w:t>
      </w:r>
    </w:p>
    <w:p w:rsidR="005B16EF" w:rsidRPr="002319C6" w:rsidRDefault="005B16EF" w:rsidP="005B16EF">
      <w:pPr>
        <w:spacing w:before="24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9C6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3984"/>
        <w:gridCol w:w="1843"/>
        <w:gridCol w:w="1985"/>
        <w:gridCol w:w="1986"/>
      </w:tblGrid>
      <w:tr w:rsidR="008F129B" w:rsidRPr="008F129B" w:rsidTr="005B7E1D">
        <w:trPr>
          <w:trHeight w:val="606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9B" w:rsidRPr="008F129B" w:rsidRDefault="008F129B" w:rsidP="008F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9B" w:rsidRPr="008F129B" w:rsidRDefault="008F129B" w:rsidP="008F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 результат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9B" w:rsidRPr="008F129B" w:rsidRDefault="008F129B" w:rsidP="008F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9B" w:rsidRPr="008F129B" w:rsidRDefault="008F129B" w:rsidP="008F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результат</w:t>
            </w:r>
          </w:p>
        </w:tc>
      </w:tr>
      <w:tr w:rsidR="00D10203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0203" w:rsidRPr="008F129B" w:rsidRDefault="00D10203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0203" w:rsidRPr="00834374" w:rsidRDefault="00836FA7" w:rsidP="00834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0203" w:rsidRPr="00834374" w:rsidRDefault="00836FA7" w:rsidP="008343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0203" w:rsidRPr="00834374" w:rsidRDefault="00F2038F" w:rsidP="00836F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836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Большечерниговский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</w:tr>
      <w:tr w:rsidR="00836FA7" w:rsidRPr="008F129B" w:rsidTr="005B16EF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</w:tr>
      <w:tr w:rsidR="00836FA7" w:rsidRPr="008F129B" w:rsidTr="005B16E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</w:tr>
      <w:tr w:rsidR="00836FA7" w:rsidRPr="008F129B" w:rsidTr="005B16E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Кинельский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Кинель-Черкасский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Клявлинский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10,88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6,54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Новокуйбышевск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Отрадный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</w:tr>
      <w:tr w:rsidR="00836FA7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FA7" w:rsidRPr="008F129B" w:rsidRDefault="00836FA7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FA7" w:rsidRPr="005B7E1D" w:rsidRDefault="00836FA7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6FA7" w:rsidRPr="005B7E1D" w:rsidRDefault="00836FA7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</w:tr>
      <w:tr w:rsidR="00946B09" w:rsidRPr="008F129B" w:rsidTr="005B7E1D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Сызрань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946B09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946B09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</w:tr>
      <w:tr w:rsidR="00946B09" w:rsidRPr="008F129B" w:rsidTr="005B16EF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5B7E1D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6B09" w:rsidRPr="005B7E1D" w:rsidRDefault="005B7E1D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6B09" w:rsidRPr="005B7E1D" w:rsidRDefault="005B7E1D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946B09" w:rsidRPr="008F129B" w:rsidTr="005B16E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09" w:rsidRPr="008F129B" w:rsidRDefault="00946B09" w:rsidP="008F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B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8F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Чапаевск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09" w:rsidRPr="005B7E1D" w:rsidRDefault="005B7E1D" w:rsidP="005B7E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09" w:rsidRPr="005B7E1D" w:rsidRDefault="005B7E1D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B09" w:rsidRPr="005B7E1D" w:rsidRDefault="005B7E1D" w:rsidP="005B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</w:tbl>
    <w:p w:rsidR="003E5A72" w:rsidRPr="00834374" w:rsidRDefault="003E5A72" w:rsidP="005B16EF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E1D">
        <w:rPr>
          <w:sz w:val="28"/>
          <w:szCs w:val="28"/>
        </w:rPr>
        <w:lastRenderedPageBreak/>
        <w:t xml:space="preserve">Результаты ВПР по </w:t>
      </w:r>
      <w:r w:rsidR="005B7E1D" w:rsidRPr="005B7E1D">
        <w:rPr>
          <w:sz w:val="28"/>
          <w:szCs w:val="28"/>
        </w:rPr>
        <w:t>окружающему миру</w:t>
      </w:r>
      <w:r w:rsidRPr="005B7E1D">
        <w:rPr>
          <w:sz w:val="28"/>
          <w:szCs w:val="28"/>
        </w:rPr>
        <w:t xml:space="preserve"> более чем на 80</w:t>
      </w:r>
      <w:r w:rsidR="00214CED" w:rsidRPr="005B7E1D">
        <w:rPr>
          <w:sz w:val="28"/>
          <w:szCs w:val="28"/>
        </w:rPr>
        <w:t xml:space="preserve"> </w:t>
      </w:r>
      <w:r w:rsidRPr="005B7E1D">
        <w:rPr>
          <w:sz w:val="28"/>
          <w:szCs w:val="28"/>
        </w:rPr>
        <w:t xml:space="preserve">% соответствуют текущей успеваемости обучающихся </w:t>
      </w:r>
      <w:r w:rsidR="005B16EF">
        <w:rPr>
          <w:sz w:val="28"/>
          <w:szCs w:val="28"/>
        </w:rPr>
        <w:t>ОО</w:t>
      </w:r>
      <w:r w:rsidR="008F577E" w:rsidRPr="005B7E1D">
        <w:rPr>
          <w:sz w:val="28"/>
          <w:szCs w:val="28"/>
        </w:rPr>
        <w:t xml:space="preserve"> следующих муниципальных </w:t>
      </w:r>
      <w:r w:rsidRPr="005B7E1D">
        <w:rPr>
          <w:sz w:val="28"/>
          <w:szCs w:val="28"/>
        </w:rPr>
        <w:t>районов</w:t>
      </w:r>
      <w:r w:rsidR="008F577E" w:rsidRPr="005B7E1D">
        <w:rPr>
          <w:sz w:val="28"/>
          <w:szCs w:val="28"/>
        </w:rPr>
        <w:t xml:space="preserve">: </w:t>
      </w:r>
      <w:r w:rsidR="005B7E1D" w:rsidRPr="005B7E1D">
        <w:rPr>
          <w:sz w:val="28"/>
          <w:szCs w:val="28"/>
        </w:rPr>
        <w:t>Клявлинский, Большечерниговский, Сергиевский, Челно-Вершинский</w:t>
      </w:r>
      <w:r w:rsidRPr="005B7E1D">
        <w:rPr>
          <w:sz w:val="28"/>
          <w:szCs w:val="28"/>
        </w:rPr>
        <w:t>.</w:t>
      </w:r>
    </w:p>
    <w:p w:rsidR="003E5A72" w:rsidRPr="001F4E4D" w:rsidRDefault="003E5A72" w:rsidP="003E5A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>Наиболее ярко тенденция к снижению результатов в</w:t>
      </w:r>
      <w:r w:rsidR="001249AE">
        <w:rPr>
          <w:sz w:val="28"/>
          <w:szCs w:val="28"/>
        </w:rPr>
        <w:t>ыполнения ВПР в сравнении с отмет</w:t>
      </w:r>
      <w:r w:rsidRPr="001F4E4D">
        <w:rPr>
          <w:sz w:val="28"/>
          <w:szCs w:val="28"/>
        </w:rPr>
        <w:t>ками по журналу проявилась на следующих территориях</w:t>
      </w:r>
      <w:r w:rsidR="005B16EF">
        <w:rPr>
          <w:sz w:val="28"/>
          <w:szCs w:val="28"/>
        </w:rPr>
        <w:t>:</w:t>
      </w:r>
      <w:r w:rsidR="008F577E" w:rsidRPr="001F4E4D">
        <w:rPr>
          <w:sz w:val="28"/>
          <w:szCs w:val="28"/>
        </w:rPr>
        <w:t xml:space="preserve"> </w:t>
      </w:r>
      <w:r w:rsidR="001F4E4D" w:rsidRPr="001F4E4D">
        <w:rPr>
          <w:sz w:val="28"/>
          <w:szCs w:val="28"/>
        </w:rPr>
        <w:t xml:space="preserve">Хворостянский </w:t>
      </w:r>
      <w:r w:rsidR="005B16EF">
        <w:rPr>
          <w:sz w:val="28"/>
          <w:szCs w:val="28"/>
        </w:rPr>
        <w:t>м.р.</w:t>
      </w:r>
      <w:r w:rsidR="001F4E4D" w:rsidRPr="001F4E4D">
        <w:rPr>
          <w:sz w:val="28"/>
          <w:szCs w:val="28"/>
        </w:rPr>
        <w:t xml:space="preserve"> (51,59 %), </w:t>
      </w:r>
      <w:r w:rsidR="005B7018" w:rsidRPr="001F4E4D">
        <w:rPr>
          <w:sz w:val="28"/>
          <w:szCs w:val="28"/>
        </w:rPr>
        <w:t xml:space="preserve">Алексеевский </w:t>
      </w:r>
      <w:r w:rsidR="005B16EF">
        <w:rPr>
          <w:sz w:val="28"/>
          <w:szCs w:val="28"/>
        </w:rPr>
        <w:t>м.р.</w:t>
      </w:r>
      <w:r w:rsidR="005B7018" w:rsidRPr="001F4E4D">
        <w:rPr>
          <w:sz w:val="28"/>
          <w:szCs w:val="28"/>
        </w:rPr>
        <w:t xml:space="preserve"> (</w:t>
      </w:r>
      <w:r w:rsidR="00173618" w:rsidRPr="001F4E4D">
        <w:rPr>
          <w:sz w:val="28"/>
          <w:szCs w:val="28"/>
        </w:rPr>
        <w:t>42,65</w:t>
      </w:r>
      <w:r w:rsidR="00845A1B" w:rsidRPr="001F4E4D">
        <w:rPr>
          <w:sz w:val="28"/>
          <w:szCs w:val="28"/>
        </w:rPr>
        <w:t xml:space="preserve"> </w:t>
      </w:r>
      <w:r w:rsidR="005B7018" w:rsidRPr="001F4E4D">
        <w:rPr>
          <w:sz w:val="28"/>
          <w:szCs w:val="28"/>
        </w:rPr>
        <w:t xml:space="preserve">%), </w:t>
      </w:r>
      <w:r w:rsidR="0040491D" w:rsidRPr="001F4E4D">
        <w:rPr>
          <w:sz w:val="28"/>
          <w:szCs w:val="28"/>
        </w:rPr>
        <w:t xml:space="preserve">Камышлинский </w:t>
      </w:r>
      <w:r w:rsidR="005B16EF">
        <w:rPr>
          <w:sz w:val="28"/>
          <w:szCs w:val="28"/>
        </w:rPr>
        <w:t xml:space="preserve">м.р. </w:t>
      </w:r>
      <w:r w:rsidR="0040491D" w:rsidRPr="001F4E4D">
        <w:rPr>
          <w:sz w:val="28"/>
          <w:szCs w:val="28"/>
        </w:rPr>
        <w:t>(</w:t>
      </w:r>
      <w:r w:rsidR="00173618" w:rsidRPr="001F4E4D">
        <w:rPr>
          <w:sz w:val="28"/>
          <w:szCs w:val="28"/>
        </w:rPr>
        <w:t>45,74</w:t>
      </w:r>
      <w:r w:rsidR="0040491D" w:rsidRPr="001F4E4D">
        <w:rPr>
          <w:sz w:val="28"/>
          <w:szCs w:val="28"/>
        </w:rPr>
        <w:t xml:space="preserve"> %), Красноармейский </w:t>
      </w:r>
      <w:r w:rsidR="005B16EF">
        <w:rPr>
          <w:sz w:val="28"/>
          <w:szCs w:val="28"/>
        </w:rPr>
        <w:t>м.р.</w:t>
      </w:r>
      <w:r w:rsidR="0040491D" w:rsidRPr="001F4E4D">
        <w:rPr>
          <w:sz w:val="28"/>
          <w:szCs w:val="28"/>
        </w:rPr>
        <w:t xml:space="preserve"> (</w:t>
      </w:r>
      <w:r w:rsidR="00173618" w:rsidRPr="001F4E4D">
        <w:rPr>
          <w:sz w:val="28"/>
          <w:szCs w:val="28"/>
        </w:rPr>
        <w:t>42,48</w:t>
      </w:r>
      <w:r w:rsidR="0040491D" w:rsidRPr="001F4E4D">
        <w:rPr>
          <w:sz w:val="28"/>
          <w:szCs w:val="28"/>
        </w:rPr>
        <w:t xml:space="preserve"> %), </w:t>
      </w:r>
      <w:r w:rsidR="008F577E" w:rsidRPr="001F4E4D">
        <w:rPr>
          <w:sz w:val="28"/>
          <w:szCs w:val="28"/>
        </w:rPr>
        <w:t>Красно</w:t>
      </w:r>
      <w:r w:rsidR="00845A1B" w:rsidRPr="001F4E4D">
        <w:rPr>
          <w:sz w:val="28"/>
          <w:szCs w:val="28"/>
        </w:rPr>
        <w:t>я</w:t>
      </w:r>
      <w:r w:rsidR="008F577E" w:rsidRPr="001F4E4D">
        <w:rPr>
          <w:sz w:val="28"/>
          <w:szCs w:val="28"/>
        </w:rPr>
        <w:t xml:space="preserve">рский </w:t>
      </w:r>
      <w:r w:rsidR="005B16EF">
        <w:rPr>
          <w:sz w:val="28"/>
          <w:szCs w:val="28"/>
        </w:rPr>
        <w:t>м.р.</w:t>
      </w:r>
      <w:r w:rsidR="008F577E" w:rsidRPr="001F4E4D">
        <w:rPr>
          <w:sz w:val="28"/>
          <w:szCs w:val="28"/>
        </w:rPr>
        <w:t xml:space="preserve"> (</w:t>
      </w:r>
      <w:r w:rsidR="001F4E4D" w:rsidRPr="001F4E4D">
        <w:rPr>
          <w:sz w:val="28"/>
          <w:szCs w:val="28"/>
        </w:rPr>
        <w:t>42,35</w:t>
      </w:r>
      <w:r w:rsidR="008F577E" w:rsidRPr="001F4E4D">
        <w:rPr>
          <w:sz w:val="28"/>
          <w:szCs w:val="28"/>
        </w:rPr>
        <w:t xml:space="preserve"> %),</w:t>
      </w:r>
      <w:r w:rsidR="005D6108" w:rsidRPr="001F4E4D">
        <w:rPr>
          <w:sz w:val="28"/>
          <w:szCs w:val="28"/>
        </w:rPr>
        <w:t xml:space="preserve"> </w:t>
      </w:r>
      <w:r w:rsidR="005B16EF">
        <w:rPr>
          <w:sz w:val="28"/>
          <w:szCs w:val="28"/>
        </w:rPr>
        <w:br/>
        <w:t xml:space="preserve">г.о. </w:t>
      </w:r>
      <w:r w:rsidR="001F4E4D" w:rsidRPr="001F4E4D">
        <w:rPr>
          <w:sz w:val="28"/>
          <w:szCs w:val="28"/>
        </w:rPr>
        <w:t>Кинель (42,58</w:t>
      </w:r>
      <w:r w:rsidR="005B16EF">
        <w:rPr>
          <w:sz w:val="28"/>
          <w:szCs w:val="28"/>
        </w:rPr>
        <w:t xml:space="preserve"> %</w:t>
      </w:r>
      <w:r w:rsidR="001F4E4D" w:rsidRPr="001F4E4D">
        <w:rPr>
          <w:sz w:val="28"/>
          <w:szCs w:val="28"/>
        </w:rPr>
        <w:t>), г.</w:t>
      </w:r>
      <w:r w:rsidR="005B16EF">
        <w:rPr>
          <w:sz w:val="28"/>
          <w:szCs w:val="28"/>
        </w:rPr>
        <w:t>о.</w:t>
      </w:r>
      <w:r w:rsidR="001F4E4D" w:rsidRPr="001F4E4D">
        <w:rPr>
          <w:sz w:val="28"/>
          <w:szCs w:val="28"/>
        </w:rPr>
        <w:t xml:space="preserve"> Похвистнево</w:t>
      </w:r>
      <w:r w:rsidR="00845A1B" w:rsidRPr="001F4E4D">
        <w:rPr>
          <w:sz w:val="28"/>
          <w:szCs w:val="28"/>
        </w:rPr>
        <w:t xml:space="preserve"> (4</w:t>
      </w:r>
      <w:r w:rsidR="0040491D" w:rsidRPr="001F4E4D">
        <w:rPr>
          <w:sz w:val="28"/>
          <w:szCs w:val="28"/>
        </w:rPr>
        <w:t>5</w:t>
      </w:r>
      <w:r w:rsidR="00845A1B" w:rsidRPr="001F4E4D">
        <w:rPr>
          <w:sz w:val="28"/>
          <w:szCs w:val="28"/>
        </w:rPr>
        <w:t>,</w:t>
      </w:r>
      <w:r w:rsidR="0040491D" w:rsidRPr="001F4E4D">
        <w:rPr>
          <w:sz w:val="28"/>
          <w:szCs w:val="28"/>
        </w:rPr>
        <w:t>7</w:t>
      </w:r>
      <w:r w:rsidR="005B16EF">
        <w:rPr>
          <w:sz w:val="28"/>
          <w:szCs w:val="28"/>
        </w:rPr>
        <w:t xml:space="preserve"> </w:t>
      </w:r>
      <w:r w:rsidR="0040491D" w:rsidRPr="001F4E4D">
        <w:rPr>
          <w:sz w:val="28"/>
          <w:szCs w:val="28"/>
        </w:rPr>
        <w:t xml:space="preserve">%). </w:t>
      </w:r>
      <w:r w:rsidRPr="001F4E4D">
        <w:rPr>
          <w:sz w:val="28"/>
          <w:szCs w:val="28"/>
        </w:rPr>
        <w:t>Значительное снижение результатов может свидетельствовать о необъективности (завышени</w:t>
      </w:r>
      <w:r w:rsidR="005B16EF">
        <w:rPr>
          <w:sz w:val="28"/>
          <w:szCs w:val="28"/>
        </w:rPr>
        <w:t>е</w:t>
      </w:r>
      <w:r w:rsidRPr="001F4E4D">
        <w:rPr>
          <w:sz w:val="28"/>
          <w:szCs w:val="28"/>
        </w:rPr>
        <w:t xml:space="preserve"> </w:t>
      </w:r>
      <w:r w:rsidR="005B16EF">
        <w:rPr>
          <w:sz w:val="28"/>
          <w:szCs w:val="28"/>
        </w:rPr>
        <w:t>отметок</w:t>
      </w:r>
      <w:r w:rsidRPr="001F4E4D">
        <w:rPr>
          <w:sz w:val="28"/>
          <w:szCs w:val="28"/>
        </w:rPr>
        <w:t>) или</w:t>
      </w:r>
      <w:r w:rsidR="005B16EF">
        <w:rPr>
          <w:sz w:val="28"/>
          <w:szCs w:val="28"/>
        </w:rPr>
        <w:t xml:space="preserve"> недостаточной систематичности </w:t>
      </w:r>
      <w:r w:rsidRPr="001F4E4D">
        <w:rPr>
          <w:sz w:val="28"/>
          <w:szCs w:val="28"/>
        </w:rPr>
        <w:t>(не</w:t>
      </w:r>
      <w:r w:rsidR="005B16EF">
        <w:rPr>
          <w:sz w:val="28"/>
          <w:szCs w:val="28"/>
        </w:rPr>
        <w:t>соответствие</w:t>
      </w:r>
      <w:r w:rsidRPr="001F4E4D">
        <w:rPr>
          <w:sz w:val="28"/>
          <w:szCs w:val="28"/>
        </w:rPr>
        <w:t xml:space="preserve"> общему объему содержания обучения) текущего оценивания.</w:t>
      </w:r>
    </w:p>
    <w:p w:rsidR="003E5A72" w:rsidRPr="001F4E4D" w:rsidRDefault="003E5A72" w:rsidP="003E5A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>Доля обучающихся, повысивших результаты, наиболее высока в</w:t>
      </w:r>
      <w:r w:rsidR="00566F76" w:rsidRPr="001F4E4D">
        <w:rPr>
          <w:sz w:val="28"/>
          <w:szCs w:val="28"/>
        </w:rPr>
        <w:t xml:space="preserve"> </w:t>
      </w:r>
      <w:r w:rsidR="005B16EF">
        <w:rPr>
          <w:sz w:val="28"/>
          <w:szCs w:val="28"/>
        </w:rPr>
        <w:t>ОО</w:t>
      </w:r>
      <w:r w:rsidRPr="001F4E4D">
        <w:rPr>
          <w:sz w:val="28"/>
          <w:szCs w:val="28"/>
        </w:rPr>
        <w:t xml:space="preserve"> </w:t>
      </w:r>
      <w:r w:rsidR="001F4E4D" w:rsidRPr="001F4E4D">
        <w:rPr>
          <w:sz w:val="28"/>
          <w:szCs w:val="28"/>
        </w:rPr>
        <w:t>Елхов</w:t>
      </w:r>
      <w:r w:rsidR="0040491D" w:rsidRPr="001F4E4D">
        <w:rPr>
          <w:sz w:val="28"/>
          <w:szCs w:val="28"/>
        </w:rPr>
        <w:t>ского</w:t>
      </w:r>
      <w:r w:rsidR="008A1C3C" w:rsidRPr="001F4E4D">
        <w:rPr>
          <w:sz w:val="28"/>
          <w:szCs w:val="28"/>
        </w:rPr>
        <w:t xml:space="preserve"> </w:t>
      </w:r>
      <w:r w:rsidR="005B16EF">
        <w:rPr>
          <w:sz w:val="28"/>
          <w:szCs w:val="28"/>
        </w:rPr>
        <w:t>м.р.</w:t>
      </w:r>
      <w:r w:rsidR="008A1C3C" w:rsidRPr="001F4E4D">
        <w:rPr>
          <w:sz w:val="28"/>
          <w:szCs w:val="28"/>
        </w:rPr>
        <w:t xml:space="preserve"> (1</w:t>
      </w:r>
      <w:r w:rsidR="001F4E4D" w:rsidRPr="001F4E4D">
        <w:rPr>
          <w:sz w:val="28"/>
          <w:szCs w:val="28"/>
        </w:rPr>
        <w:t>0</w:t>
      </w:r>
      <w:r w:rsidR="008A1C3C" w:rsidRPr="001F4E4D">
        <w:rPr>
          <w:sz w:val="28"/>
          <w:szCs w:val="28"/>
        </w:rPr>
        <w:t>,</w:t>
      </w:r>
      <w:r w:rsidR="001F4E4D" w:rsidRPr="001F4E4D">
        <w:rPr>
          <w:sz w:val="28"/>
          <w:szCs w:val="28"/>
        </w:rPr>
        <w:t>77</w:t>
      </w:r>
      <w:r w:rsidR="005D6108" w:rsidRPr="001F4E4D">
        <w:rPr>
          <w:sz w:val="28"/>
          <w:szCs w:val="28"/>
        </w:rPr>
        <w:t xml:space="preserve"> %)</w:t>
      </w:r>
      <w:r w:rsidR="007505F5" w:rsidRPr="001F4E4D">
        <w:rPr>
          <w:sz w:val="28"/>
          <w:szCs w:val="28"/>
        </w:rPr>
        <w:t xml:space="preserve"> и</w:t>
      </w:r>
      <w:r w:rsidR="008A1C3C" w:rsidRPr="001F4E4D">
        <w:rPr>
          <w:sz w:val="28"/>
          <w:szCs w:val="28"/>
        </w:rPr>
        <w:t xml:space="preserve"> К</w:t>
      </w:r>
      <w:r w:rsidR="001F4E4D" w:rsidRPr="001F4E4D">
        <w:rPr>
          <w:sz w:val="28"/>
          <w:szCs w:val="28"/>
        </w:rPr>
        <w:t>ошкин</w:t>
      </w:r>
      <w:r w:rsidR="007505F5" w:rsidRPr="001F4E4D">
        <w:rPr>
          <w:sz w:val="28"/>
          <w:szCs w:val="28"/>
        </w:rPr>
        <w:t>ского</w:t>
      </w:r>
      <w:r w:rsidR="008A1C3C" w:rsidRPr="001F4E4D">
        <w:rPr>
          <w:sz w:val="28"/>
          <w:szCs w:val="28"/>
        </w:rPr>
        <w:t xml:space="preserve"> </w:t>
      </w:r>
      <w:r w:rsidR="005B16EF">
        <w:rPr>
          <w:sz w:val="28"/>
          <w:szCs w:val="28"/>
        </w:rPr>
        <w:t>м.р.</w:t>
      </w:r>
      <w:r w:rsidR="008A1C3C" w:rsidRPr="001F4E4D">
        <w:rPr>
          <w:sz w:val="28"/>
          <w:szCs w:val="28"/>
        </w:rPr>
        <w:t xml:space="preserve"> (</w:t>
      </w:r>
      <w:r w:rsidR="001F4E4D" w:rsidRPr="001F4E4D">
        <w:rPr>
          <w:sz w:val="28"/>
          <w:szCs w:val="28"/>
        </w:rPr>
        <w:t>10,88</w:t>
      </w:r>
      <w:r w:rsidR="008A1C3C" w:rsidRPr="001F4E4D">
        <w:rPr>
          <w:sz w:val="28"/>
          <w:szCs w:val="28"/>
        </w:rPr>
        <w:t xml:space="preserve"> %)</w:t>
      </w:r>
      <w:r w:rsidR="005B16EF">
        <w:rPr>
          <w:sz w:val="28"/>
          <w:szCs w:val="28"/>
        </w:rPr>
        <w:t xml:space="preserve">. </w:t>
      </w:r>
      <w:r w:rsidR="00566F76" w:rsidRPr="001F4E4D">
        <w:rPr>
          <w:sz w:val="28"/>
          <w:szCs w:val="28"/>
        </w:rPr>
        <w:t xml:space="preserve">Причиной этого может быть недостаточная самостоятельность обучающихся при выполнении ВПР или завышение результатов ВПР при их оценивании. </w:t>
      </w:r>
    </w:p>
    <w:p w:rsidR="003E5A72" w:rsidRDefault="003E5A72" w:rsidP="00566F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4E4D">
        <w:rPr>
          <w:sz w:val="28"/>
          <w:szCs w:val="28"/>
        </w:rPr>
        <w:t xml:space="preserve">Наибольшее рассогласование результатов ВПР и текущей успеваемости выявлено на территории </w:t>
      </w:r>
      <w:r w:rsidR="001F4E4D" w:rsidRPr="001F4E4D">
        <w:rPr>
          <w:sz w:val="28"/>
          <w:szCs w:val="28"/>
        </w:rPr>
        <w:t xml:space="preserve">Хворостянского </w:t>
      </w:r>
      <w:r w:rsidR="005B16EF">
        <w:rPr>
          <w:sz w:val="28"/>
          <w:szCs w:val="28"/>
        </w:rPr>
        <w:t>м.р.</w:t>
      </w:r>
      <w:r w:rsidR="001F4E4D">
        <w:rPr>
          <w:sz w:val="28"/>
          <w:szCs w:val="28"/>
        </w:rPr>
        <w:t>:</w:t>
      </w:r>
      <w:r w:rsidR="005B16EF">
        <w:rPr>
          <w:sz w:val="28"/>
          <w:szCs w:val="28"/>
        </w:rPr>
        <w:t xml:space="preserve"> </w:t>
      </w:r>
      <w:r w:rsidR="001F4E4D" w:rsidRPr="001F4E4D">
        <w:rPr>
          <w:sz w:val="28"/>
          <w:szCs w:val="28"/>
        </w:rPr>
        <w:t>в</w:t>
      </w:r>
      <w:r w:rsidR="00566F76" w:rsidRPr="001F4E4D">
        <w:rPr>
          <w:sz w:val="28"/>
          <w:szCs w:val="28"/>
        </w:rPr>
        <w:t xml:space="preserve"> </w:t>
      </w:r>
      <w:r w:rsidR="005B16EF">
        <w:rPr>
          <w:sz w:val="28"/>
          <w:szCs w:val="28"/>
        </w:rPr>
        <w:t>ОО</w:t>
      </w:r>
      <w:r w:rsidR="00566F76" w:rsidRPr="001F4E4D">
        <w:rPr>
          <w:sz w:val="28"/>
          <w:szCs w:val="28"/>
        </w:rPr>
        <w:t xml:space="preserve"> </w:t>
      </w:r>
      <w:r w:rsidR="001249AE">
        <w:rPr>
          <w:sz w:val="28"/>
          <w:szCs w:val="28"/>
        </w:rPr>
        <w:t>района</w:t>
      </w:r>
      <w:r w:rsidRPr="001F4E4D">
        <w:rPr>
          <w:sz w:val="28"/>
          <w:szCs w:val="28"/>
        </w:rPr>
        <w:t xml:space="preserve"> не подтвердили </w:t>
      </w:r>
      <w:r w:rsidR="00566F76" w:rsidRPr="001F4E4D">
        <w:rPr>
          <w:sz w:val="28"/>
          <w:szCs w:val="28"/>
        </w:rPr>
        <w:t xml:space="preserve">текущие </w:t>
      </w:r>
      <w:r w:rsidR="001249AE">
        <w:rPr>
          <w:sz w:val="28"/>
          <w:szCs w:val="28"/>
        </w:rPr>
        <w:t>отмет</w:t>
      </w:r>
      <w:r w:rsidRPr="001F4E4D">
        <w:rPr>
          <w:sz w:val="28"/>
          <w:szCs w:val="28"/>
        </w:rPr>
        <w:t xml:space="preserve">ки </w:t>
      </w:r>
      <w:r w:rsidR="00566F76" w:rsidRPr="001F4E4D">
        <w:rPr>
          <w:sz w:val="28"/>
          <w:szCs w:val="28"/>
        </w:rPr>
        <w:t xml:space="preserve">по </w:t>
      </w:r>
      <w:r w:rsidR="001F4E4D" w:rsidRPr="001F4E4D">
        <w:rPr>
          <w:sz w:val="28"/>
          <w:szCs w:val="28"/>
        </w:rPr>
        <w:t>окружающему миру</w:t>
      </w:r>
      <w:r w:rsidR="00566F76" w:rsidRPr="001F4E4D">
        <w:rPr>
          <w:sz w:val="28"/>
          <w:szCs w:val="28"/>
        </w:rPr>
        <w:t xml:space="preserve"> </w:t>
      </w:r>
      <w:r w:rsidR="007505F5" w:rsidRPr="001F4E4D">
        <w:rPr>
          <w:sz w:val="28"/>
          <w:szCs w:val="28"/>
        </w:rPr>
        <w:t>более</w:t>
      </w:r>
      <w:r w:rsidRPr="001F4E4D">
        <w:rPr>
          <w:sz w:val="28"/>
          <w:szCs w:val="28"/>
        </w:rPr>
        <w:t xml:space="preserve"> половины </w:t>
      </w:r>
      <w:r w:rsidR="001F4E4D" w:rsidRPr="001F4E4D">
        <w:rPr>
          <w:sz w:val="28"/>
          <w:szCs w:val="28"/>
        </w:rPr>
        <w:t>пя</w:t>
      </w:r>
      <w:r w:rsidR="005D6108" w:rsidRPr="001F4E4D">
        <w:rPr>
          <w:sz w:val="28"/>
          <w:szCs w:val="28"/>
        </w:rPr>
        <w:t>т</w:t>
      </w:r>
      <w:r w:rsidRPr="001F4E4D">
        <w:rPr>
          <w:sz w:val="28"/>
          <w:szCs w:val="28"/>
        </w:rPr>
        <w:t>иклассников.</w:t>
      </w:r>
      <w:r>
        <w:rPr>
          <w:sz w:val="28"/>
          <w:szCs w:val="28"/>
        </w:rPr>
        <w:t xml:space="preserve"> </w:t>
      </w:r>
    </w:p>
    <w:p w:rsidR="00B13580" w:rsidRDefault="00B13580" w:rsidP="00566F7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B16EF" w:rsidRPr="0011170D" w:rsidRDefault="005B16EF" w:rsidP="005B16EF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</w:pPr>
      <w:bookmarkStart w:id="8" w:name="_Toc59441249"/>
      <w:bookmarkStart w:id="9" w:name="_Toc59533461"/>
      <w:bookmarkStart w:id="10" w:name="_Toc60126806"/>
      <w:r w:rsidRPr="0011170D"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 xml:space="preserve">3. ВЫВОДЫ И РЕКОМЕНДАЦИИ ПО ИТОГАМ ПРОВЕДЕНИЯ ВПР-2020 ПО </w:t>
      </w:r>
      <w:bookmarkEnd w:id="8"/>
      <w:bookmarkEnd w:id="9"/>
      <w:r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>ОКРУЖАЮЩЕМУ МИРУ</w:t>
      </w:r>
      <w:bookmarkEnd w:id="10"/>
    </w:p>
    <w:p w:rsidR="00E8324A" w:rsidRDefault="00316393" w:rsidP="005B16EF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6393">
        <w:rPr>
          <w:rFonts w:ascii="Times New Roman" w:eastAsia="Times New Roman" w:hAnsi="Times New Roman"/>
          <w:sz w:val="28"/>
          <w:szCs w:val="28"/>
        </w:rPr>
        <w:t xml:space="preserve">Проведенный анализ результатов ВПР по </w:t>
      </w:r>
      <w:r w:rsidR="005B7E1D">
        <w:rPr>
          <w:rFonts w:ascii="Times New Roman" w:eastAsia="Times New Roman" w:hAnsi="Times New Roman"/>
          <w:sz w:val="28"/>
          <w:szCs w:val="28"/>
          <w:lang w:eastAsia="ru-RU"/>
        </w:rPr>
        <w:t>окружающему миру</w:t>
      </w:r>
      <w:r w:rsidRPr="00316393">
        <w:rPr>
          <w:rFonts w:ascii="Times New Roman" w:eastAsia="Times New Roman" w:hAnsi="Times New Roman"/>
          <w:sz w:val="28"/>
          <w:szCs w:val="28"/>
        </w:rPr>
        <w:t xml:space="preserve"> в </w:t>
      </w:r>
      <w:r w:rsidR="005B7E1D">
        <w:rPr>
          <w:rFonts w:ascii="Times New Roman" w:eastAsia="Times New Roman" w:hAnsi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/>
          <w:sz w:val="28"/>
          <w:szCs w:val="28"/>
        </w:rPr>
        <w:t>классах (по программе</w:t>
      </w:r>
      <w:r w:rsidR="005B7018">
        <w:rPr>
          <w:rFonts w:ascii="Times New Roman" w:eastAsia="Times New Roman" w:hAnsi="Times New Roman"/>
          <w:sz w:val="28"/>
          <w:szCs w:val="28"/>
        </w:rPr>
        <w:t xml:space="preserve"> </w:t>
      </w:r>
      <w:r w:rsidR="005B7E1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класса)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 выявил, что освоение </w:t>
      </w:r>
      <w:r w:rsidR="005221E9">
        <w:rPr>
          <w:rFonts w:ascii="Times New Roman" w:eastAsia="Times New Roman" w:hAnsi="Times New Roman"/>
          <w:sz w:val="28"/>
          <w:szCs w:val="28"/>
        </w:rPr>
        <w:t xml:space="preserve">предметного 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содержания осуществляется на уровне, превышающем средние показатели по Российской Федерации. </w:t>
      </w:r>
    </w:p>
    <w:p w:rsidR="005B16EF" w:rsidRDefault="005B7018" w:rsidP="005B16E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6D6E9B">
        <w:rPr>
          <w:rFonts w:ascii="Times New Roman" w:eastAsia="Times New Roman" w:hAnsi="Times New Roman"/>
          <w:sz w:val="28"/>
          <w:szCs w:val="28"/>
        </w:rPr>
        <w:t xml:space="preserve">ледует отметить, что 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полученные </w:t>
      </w:r>
      <w:r w:rsidR="006D6E9B">
        <w:rPr>
          <w:rFonts w:ascii="Times New Roman" w:eastAsia="Times New Roman" w:hAnsi="Times New Roman"/>
          <w:sz w:val="28"/>
          <w:szCs w:val="28"/>
        </w:rPr>
        <w:t xml:space="preserve">в 2020 году </w:t>
      </w:r>
      <w:r>
        <w:rPr>
          <w:rFonts w:ascii="Times New Roman" w:eastAsia="Times New Roman" w:hAnsi="Times New Roman"/>
          <w:sz w:val="28"/>
          <w:szCs w:val="28"/>
        </w:rPr>
        <w:t>результаты и по уровню об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ученности и по качеству обучения </w:t>
      </w:r>
      <w:r w:rsidR="007F1352">
        <w:rPr>
          <w:rFonts w:ascii="Times New Roman" w:eastAsia="Times New Roman" w:hAnsi="Times New Roman"/>
          <w:sz w:val="28"/>
          <w:szCs w:val="28"/>
        </w:rPr>
        <w:t>несколько ниже</w:t>
      </w:r>
      <w:r w:rsidR="007E513D">
        <w:rPr>
          <w:rFonts w:ascii="Times New Roman" w:eastAsia="Times New Roman" w:hAnsi="Times New Roman"/>
          <w:sz w:val="28"/>
          <w:szCs w:val="28"/>
        </w:rPr>
        <w:t>,</w:t>
      </w:r>
      <w:r w:rsidR="00707DF3">
        <w:rPr>
          <w:rFonts w:ascii="Times New Roman" w:eastAsia="Times New Roman" w:hAnsi="Times New Roman"/>
          <w:sz w:val="28"/>
          <w:szCs w:val="28"/>
        </w:rPr>
        <w:t xml:space="preserve"> чем </w:t>
      </w:r>
      <w:r w:rsidR="0092329E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предыдущие 2 года </w:t>
      </w:r>
      <w:r w:rsidR="005B16EF">
        <w:rPr>
          <w:rFonts w:ascii="Times New Roman" w:eastAsia="Times New Roman" w:hAnsi="Times New Roman"/>
          <w:sz w:val="28"/>
          <w:szCs w:val="28"/>
        </w:rPr>
        <w:t xml:space="preserve">(Таблица 3.1). </w:t>
      </w:r>
    </w:p>
    <w:p w:rsidR="005B16EF" w:rsidRPr="000C3E4C" w:rsidRDefault="005B16EF" w:rsidP="005B16E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/>
          <w:i/>
          <w:sz w:val="24"/>
          <w:szCs w:val="28"/>
        </w:rPr>
        <w:t>Таблица 3.1</w:t>
      </w:r>
    </w:p>
    <w:p w:rsidR="00E726E6" w:rsidRPr="005B16EF" w:rsidRDefault="005B16EF" w:rsidP="005B16E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C3E4C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Динамика результативности ВПР по </w:t>
      </w:r>
      <w:r>
        <w:rPr>
          <w:rFonts w:ascii="Times New Roman" w:eastAsia="Times New Roman" w:hAnsi="Times New Roman"/>
          <w:i/>
          <w:sz w:val="28"/>
          <w:szCs w:val="28"/>
        </w:rPr>
        <w:t>окружающему миру</w:t>
      </w:r>
      <w:r w:rsidRPr="000C3E4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br/>
      </w:r>
      <w:r w:rsidRPr="000C3E4C">
        <w:rPr>
          <w:rFonts w:ascii="Times New Roman" w:eastAsia="Times New Roman" w:hAnsi="Times New Roman"/>
          <w:i/>
          <w:sz w:val="28"/>
          <w:szCs w:val="28"/>
        </w:rPr>
        <w:t xml:space="preserve">по программе </w:t>
      </w:r>
      <w:r>
        <w:rPr>
          <w:rFonts w:ascii="Times New Roman" w:eastAsia="Times New Roman" w:hAnsi="Times New Roman"/>
          <w:i/>
          <w:sz w:val="28"/>
          <w:szCs w:val="28"/>
        </w:rPr>
        <w:t>5</w:t>
      </w:r>
      <w:r w:rsidRPr="000C3E4C">
        <w:rPr>
          <w:rFonts w:ascii="Times New Roman" w:eastAsia="Times New Roman" w:hAnsi="Times New Roman"/>
          <w:i/>
          <w:sz w:val="28"/>
          <w:szCs w:val="28"/>
        </w:rPr>
        <w:t xml:space="preserve"> классов </w:t>
      </w:r>
      <w:r>
        <w:rPr>
          <w:rFonts w:ascii="Times New Roman" w:eastAsia="Times New Roman" w:hAnsi="Times New Roman"/>
          <w:i/>
          <w:sz w:val="28"/>
          <w:szCs w:val="28"/>
        </w:rPr>
        <w:br/>
      </w:r>
      <w:r w:rsidRPr="000C3E4C">
        <w:rPr>
          <w:rFonts w:ascii="Times New Roman" w:eastAsia="Times New Roman" w:hAnsi="Times New Roman"/>
          <w:i/>
          <w:sz w:val="28"/>
          <w:szCs w:val="28"/>
        </w:rPr>
        <w:t>(201</w:t>
      </w:r>
      <w:r>
        <w:rPr>
          <w:rFonts w:ascii="Times New Roman" w:eastAsia="Times New Roman" w:hAnsi="Times New Roman"/>
          <w:i/>
          <w:sz w:val="28"/>
          <w:szCs w:val="28"/>
        </w:rPr>
        <w:t>9</w:t>
      </w:r>
      <w:r w:rsidRPr="000C3E4C">
        <w:rPr>
          <w:rFonts w:ascii="Times New Roman" w:eastAsia="Times New Roman" w:hAnsi="Times New Roman"/>
          <w:i/>
          <w:sz w:val="28"/>
          <w:szCs w:val="28"/>
        </w:rPr>
        <w:t>-2020 гг.)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276"/>
        <w:gridCol w:w="1515"/>
        <w:gridCol w:w="1830"/>
      </w:tblGrid>
      <w:tr w:rsidR="006E0393" w:rsidRPr="00C2785F" w:rsidTr="004322DD">
        <w:trPr>
          <w:trHeight w:val="305"/>
          <w:jc w:val="center"/>
        </w:trPr>
        <w:tc>
          <w:tcPr>
            <w:tcW w:w="6379" w:type="dxa"/>
            <w:vMerge w:val="restart"/>
            <w:shd w:val="clear" w:color="auto" w:fill="auto"/>
            <w:noWrap/>
            <w:vAlign w:val="center"/>
          </w:tcPr>
          <w:p w:rsidR="006E0393" w:rsidRPr="0083496D" w:rsidRDefault="006E0393" w:rsidP="00E72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21" w:type="dxa"/>
            <w:gridSpan w:val="3"/>
          </w:tcPr>
          <w:p w:rsidR="006E0393" w:rsidRPr="0083496D" w:rsidRDefault="006E0393" w:rsidP="00E9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оценки освоения программы  </w:t>
            </w:r>
            <w:r w:rsidR="00E965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</w:t>
            </w:r>
            <w:r w:rsidR="00E965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окружающему миру</w:t>
            </w:r>
          </w:p>
        </w:tc>
      </w:tr>
      <w:tr w:rsidR="006E0393" w:rsidRPr="00C2785F" w:rsidTr="006E0393">
        <w:trPr>
          <w:trHeight w:val="194"/>
          <w:jc w:val="center"/>
        </w:trPr>
        <w:tc>
          <w:tcPr>
            <w:tcW w:w="6379" w:type="dxa"/>
            <w:vMerge/>
            <w:shd w:val="clear" w:color="auto" w:fill="auto"/>
            <w:noWrap/>
            <w:vAlign w:val="center"/>
          </w:tcPr>
          <w:p w:rsidR="006E0393" w:rsidRPr="0083496D" w:rsidRDefault="006E0393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0393" w:rsidRPr="0083496D" w:rsidRDefault="00992FA0" w:rsidP="00E7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15" w:type="dxa"/>
          </w:tcPr>
          <w:p w:rsidR="006E0393" w:rsidRPr="0083496D" w:rsidRDefault="00992FA0" w:rsidP="006E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30" w:type="dxa"/>
          </w:tcPr>
          <w:p w:rsidR="006E0393" w:rsidRPr="0083496D" w:rsidRDefault="00992FA0" w:rsidP="00E7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E77BD" w:rsidRPr="007F3315" w:rsidTr="007E513D">
        <w:trPr>
          <w:trHeight w:val="405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E77BD" w:rsidRPr="007F3315" w:rsidRDefault="008E77B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участников</w:t>
            </w:r>
          </w:p>
        </w:tc>
        <w:tc>
          <w:tcPr>
            <w:tcW w:w="1276" w:type="dxa"/>
            <w:shd w:val="clear" w:color="auto" w:fill="auto"/>
          </w:tcPr>
          <w:p w:rsidR="008E77BD" w:rsidRPr="00D5595C" w:rsidRDefault="00DF744C" w:rsidP="008E77B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29882</w:t>
            </w:r>
          </w:p>
        </w:tc>
        <w:tc>
          <w:tcPr>
            <w:tcW w:w="1515" w:type="dxa"/>
          </w:tcPr>
          <w:p w:rsidR="008E77BD" w:rsidRPr="00DF744C" w:rsidRDefault="00DF744C" w:rsidP="008E77BD">
            <w:pPr>
              <w:spacing w:after="0" w:line="24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4C">
              <w:rPr>
                <w:rFonts w:ascii="Times New Roman" w:eastAsia="Times New Roman" w:hAnsi="Times New Roman" w:cs="Times New Roman"/>
                <w:sz w:val="24"/>
                <w:szCs w:val="24"/>
              </w:rPr>
              <w:t>31910</w:t>
            </w:r>
          </w:p>
        </w:tc>
        <w:tc>
          <w:tcPr>
            <w:tcW w:w="1830" w:type="dxa"/>
          </w:tcPr>
          <w:p w:rsidR="008E77BD" w:rsidRPr="00D5595C" w:rsidRDefault="008E77BD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BD" w:rsidRPr="007F3315" w:rsidTr="006E0393">
        <w:trPr>
          <w:trHeight w:val="405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E77BD" w:rsidRPr="007F3315" w:rsidRDefault="008E77B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7BD" w:rsidRPr="007F3315" w:rsidRDefault="00DF744C" w:rsidP="0083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5" w:type="dxa"/>
          </w:tcPr>
          <w:p w:rsidR="008E77BD" w:rsidRPr="00992FA0" w:rsidRDefault="00DF744C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0" w:type="dxa"/>
          </w:tcPr>
          <w:p w:rsidR="008E77BD" w:rsidRPr="00992FA0" w:rsidRDefault="00DF744C" w:rsidP="0083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E77BD" w:rsidRPr="007F3315" w:rsidTr="006E0393">
        <w:trPr>
          <w:trHeight w:val="141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E77BD" w:rsidRPr="007F3315" w:rsidRDefault="008E77B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7BD" w:rsidRPr="007F3315" w:rsidRDefault="00DF744C" w:rsidP="002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1515" w:type="dxa"/>
          </w:tcPr>
          <w:p w:rsidR="008E77BD" w:rsidRPr="007F3315" w:rsidRDefault="00E965EB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22,76</w:t>
            </w:r>
          </w:p>
        </w:tc>
        <w:tc>
          <w:tcPr>
            <w:tcW w:w="1830" w:type="dxa"/>
          </w:tcPr>
          <w:p w:rsidR="008E77BD" w:rsidRPr="00992FA0" w:rsidRDefault="006D5251" w:rsidP="002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21,14</w:t>
            </w:r>
          </w:p>
        </w:tc>
      </w:tr>
      <w:tr w:rsidR="008E77BD" w:rsidRPr="007F3315" w:rsidTr="006E0393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E77BD" w:rsidRPr="007F3315" w:rsidRDefault="008E77B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пятибалльной шкале (отметка)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7BD" w:rsidRPr="007F3315" w:rsidRDefault="00DF744C" w:rsidP="00E8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515" w:type="dxa"/>
          </w:tcPr>
          <w:p w:rsidR="008E77BD" w:rsidRPr="007F3315" w:rsidRDefault="00E965EB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30" w:type="dxa"/>
          </w:tcPr>
          <w:p w:rsidR="008E77BD" w:rsidRPr="007F3315" w:rsidRDefault="006D5251" w:rsidP="00E8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8E77BD" w:rsidRPr="007F3315" w:rsidTr="00D20385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E77BD" w:rsidRPr="007F3315" w:rsidRDefault="008E77BD" w:rsidP="00B6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7BD" w:rsidRPr="007F3315" w:rsidRDefault="00DF744C" w:rsidP="00E8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99,47</w:t>
            </w:r>
          </w:p>
        </w:tc>
        <w:tc>
          <w:tcPr>
            <w:tcW w:w="1515" w:type="dxa"/>
          </w:tcPr>
          <w:p w:rsidR="008E77BD" w:rsidRPr="007F3315" w:rsidRDefault="00DF744C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99,54</w:t>
            </w:r>
          </w:p>
        </w:tc>
        <w:tc>
          <w:tcPr>
            <w:tcW w:w="1830" w:type="dxa"/>
            <w:vAlign w:val="center"/>
          </w:tcPr>
          <w:p w:rsidR="008E77BD" w:rsidRPr="007F3315" w:rsidRDefault="009F62D4" w:rsidP="00D2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98,92</w:t>
            </w:r>
          </w:p>
        </w:tc>
      </w:tr>
      <w:tr w:rsidR="008E77BD" w:rsidRPr="007F3315" w:rsidTr="00D20385">
        <w:trPr>
          <w:trHeight w:val="232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E77BD" w:rsidRPr="007F3315" w:rsidRDefault="008E77B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7BD" w:rsidRPr="007F3315" w:rsidRDefault="00DF744C" w:rsidP="00E8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15" w:type="dxa"/>
          </w:tcPr>
          <w:p w:rsidR="008E77BD" w:rsidRPr="007F3315" w:rsidRDefault="00DF744C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830" w:type="dxa"/>
            <w:vAlign w:val="center"/>
          </w:tcPr>
          <w:p w:rsidR="008E77BD" w:rsidRPr="007F3315" w:rsidRDefault="009F62D4" w:rsidP="00D2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73,76</w:t>
            </w:r>
          </w:p>
        </w:tc>
      </w:tr>
      <w:tr w:rsidR="008E77BD" w:rsidRPr="007F3315" w:rsidTr="00D20385">
        <w:trPr>
          <w:trHeight w:val="98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:rsidR="008E77BD" w:rsidRPr="007F3315" w:rsidRDefault="008E77B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учащихся, не преодолевших минимальную границу </w:t>
            </w:r>
          </w:p>
        </w:tc>
        <w:tc>
          <w:tcPr>
            <w:tcW w:w="1276" w:type="dxa"/>
            <w:shd w:val="clear" w:color="auto" w:fill="auto"/>
            <w:noWrap/>
          </w:tcPr>
          <w:p w:rsidR="008E77BD" w:rsidRPr="007F3315" w:rsidRDefault="00DF744C" w:rsidP="00D2038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515" w:type="dxa"/>
          </w:tcPr>
          <w:p w:rsidR="008E77BD" w:rsidRPr="007F3315" w:rsidRDefault="00DF744C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830" w:type="dxa"/>
          </w:tcPr>
          <w:p w:rsidR="008E77BD" w:rsidRPr="007F3315" w:rsidRDefault="005B7E1D" w:rsidP="002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8E77BD" w:rsidRPr="007F3315" w:rsidTr="00D20385">
        <w:trPr>
          <w:trHeight w:val="98"/>
          <w:jc w:val="center"/>
        </w:trPr>
        <w:tc>
          <w:tcPr>
            <w:tcW w:w="6379" w:type="dxa"/>
            <w:shd w:val="clear" w:color="auto" w:fill="auto"/>
            <w:noWrap/>
          </w:tcPr>
          <w:p w:rsidR="008E77BD" w:rsidRPr="007F3315" w:rsidRDefault="008E77B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выпускников, получивших макс. б</w:t>
            </w: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 (</w:t>
            </w:r>
            <w:r w:rsidR="003212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12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77BD" w:rsidRPr="007F3315" w:rsidRDefault="008E77BD" w:rsidP="00D5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общего числа участников ВПР, %</w:t>
            </w:r>
          </w:p>
        </w:tc>
        <w:tc>
          <w:tcPr>
            <w:tcW w:w="1276" w:type="dxa"/>
            <w:shd w:val="clear" w:color="auto" w:fill="auto"/>
            <w:noWrap/>
          </w:tcPr>
          <w:p w:rsidR="008E77BD" w:rsidRPr="007F3315" w:rsidRDefault="00E965EB" w:rsidP="00D2038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515" w:type="dxa"/>
          </w:tcPr>
          <w:p w:rsidR="008E77BD" w:rsidRPr="007F3315" w:rsidRDefault="00E965EB" w:rsidP="0043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830" w:type="dxa"/>
          </w:tcPr>
          <w:p w:rsidR="008E77BD" w:rsidRPr="007F3315" w:rsidRDefault="007352D4" w:rsidP="007F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7505F5" w:rsidRDefault="005B16EF" w:rsidP="005B16EF">
      <w:pPr>
        <w:tabs>
          <w:tab w:val="left" w:pos="3525"/>
        </w:tabs>
        <w:spacing w:before="240" w:after="0" w:line="360" w:lineRule="auto"/>
        <w:ind w:firstLine="709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Анализ результатов ВПР</w:t>
      </w:r>
      <w:r w:rsidR="008E77BD" w:rsidRPr="006D7715">
        <w:rPr>
          <w:rFonts w:ascii="Times New Roman" w:hAnsi="Times New Roman"/>
          <w:sz w:val="28"/>
          <w:szCs w:val="28"/>
        </w:rPr>
        <w:t xml:space="preserve"> </w:t>
      </w:r>
      <w:r w:rsidR="007F1352" w:rsidRPr="006D7715">
        <w:rPr>
          <w:rFonts w:ascii="Times New Roman" w:hAnsi="Times New Roman"/>
          <w:sz w:val="28"/>
          <w:szCs w:val="28"/>
        </w:rPr>
        <w:t xml:space="preserve">показал </w:t>
      </w:r>
      <w:r w:rsidR="009E7028">
        <w:rPr>
          <w:rFonts w:ascii="Times New Roman" w:hAnsi="Times New Roman"/>
          <w:sz w:val="28"/>
          <w:szCs w:val="28"/>
        </w:rPr>
        <w:t>достаточный</w:t>
      </w:r>
      <w:r w:rsidR="007F1352" w:rsidRPr="006D7715">
        <w:rPr>
          <w:rFonts w:ascii="Times New Roman" w:hAnsi="Times New Roman"/>
          <w:sz w:val="28"/>
          <w:szCs w:val="28"/>
        </w:rPr>
        <w:t xml:space="preserve"> уровень освоения основной образовательной программы по </w:t>
      </w:r>
      <w:r w:rsidR="009E7028">
        <w:rPr>
          <w:rFonts w:ascii="Times New Roman" w:hAnsi="Times New Roman"/>
          <w:sz w:val="28"/>
          <w:szCs w:val="28"/>
        </w:rPr>
        <w:t>окружающему миру</w:t>
      </w:r>
      <w:r w:rsidR="007F1352" w:rsidRPr="006D7715">
        <w:rPr>
          <w:rFonts w:ascii="Times New Roman" w:hAnsi="Times New Roman"/>
          <w:sz w:val="28"/>
          <w:szCs w:val="28"/>
        </w:rPr>
        <w:t xml:space="preserve"> в среднем по </w:t>
      </w:r>
      <w:r>
        <w:rPr>
          <w:rFonts w:ascii="Times New Roman" w:hAnsi="Times New Roman"/>
          <w:sz w:val="28"/>
          <w:szCs w:val="28"/>
        </w:rPr>
        <w:t>ОО</w:t>
      </w:r>
      <w:r w:rsidR="009E7028">
        <w:rPr>
          <w:rFonts w:ascii="Times New Roman" w:hAnsi="Times New Roman"/>
          <w:sz w:val="28"/>
          <w:szCs w:val="28"/>
        </w:rPr>
        <w:t xml:space="preserve"> всех образовательных округов Самарской области. Незначительно ниже результаты в Юго-Западном округе.</w:t>
      </w:r>
      <w:r w:rsidR="007F1352" w:rsidRPr="006D7715">
        <w:rPr>
          <w:rFonts w:ascii="Times New Roman" w:hAnsi="Times New Roman"/>
          <w:sz w:val="28"/>
          <w:szCs w:val="28"/>
        </w:rPr>
        <w:t xml:space="preserve"> </w:t>
      </w:r>
    </w:p>
    <w:p w:rsidR="0092329E" w:rsidRPr="0091747E" w:rsidRDefault="00EF21AA" w:rsidP="0092329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92329E">
        <w:rPr>
          <w:rFonts w:eastAsiaTheme="minorHAnsi" w:cstheme="minorBidi"/>
          <w:sz w:val="28"/>
          <w:szCs w:val="28"/>
          <w:lang w:eastAsia="en-US"/>
        </w:rPr>
        <w:t xml:space="preserve">Изучение результативности выполнения </w:t>
      </w:r>
      <w:r w:rsidR="003A3AE0" w:rsidRPr="0092329E">
        <w:rPr>
          <w:rFonts w:eastAsiaTheme="minorHAnsi" w:cstheme="minorBidi"/>
          <w:sz w:val="28"/>
          <w:szCs w:val="28"/>
          <w:lang w:eastAsia="en-US"/>
        </w:rPr>
        <w:t xml:space="preserve">отдельных заданий </w:t>
      </w:r>
      <w:r w:rsidR="00AA6EB1" w:rsidRPr="0092329E">
        <w:rPr>
          <w:rFonts w:eastAsiaTheme="minorHAnsi" w:cstheme="minorBidi"/>
          <w:sz w:val="28"/>
          <w:szCs w:val="28"/>
          <w:lang w:eastAsia="en-US"/>
        </w:rPr>
        <w:t>ВПР</w:t>
      </w:r>
      <w:r w:rsidR="003A3AE0" w:rsidRPr="0092329E">
        <w:rPr>
          <w:rFonts w:eastAsiaTheme="minorHAnsi" w:cstheme="minorBidi"/>
          <w:sz w:val="28"/>
          <w:szCs w:val="28"/>
          <w:lang w:eastAsia="en-US"/>
        </w:rPr>
        <w:t xml:space="preserve"> по </w:t>
      </w:r>
      <w:r w:rsidR="0092329E">
        <w:rPr>
          <w:rFonts w:eastAsiaTheme="minorHAnsi" w:cstheme="minorBidi"/>
          <w:sz w:val="28"/>
          <w:szCs w:val="28"/>
          <w:lang w:eastAsia="en-US"/>
        </w:rPr>
        <w:t>окружающему миру</w:t>
      </w:r>
      <w:r w:rsidRPr="0092329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A3AE0" w:rsidRPr="0092329E">
        <w:rPr>
          <w:rFonts w:eastAsiaTheme="minorHAnsi" w:cstheme="minorBidi"/>
          <w:sz w:val="28"/>
          <w:szCs w:val="28"/>
          <w:lang w:eastAsia="en-US"/>
        </w:rPr>
        <w:t>в 2020 году свидетельствует о наличии у обучающихся затруднений</w:t>
      </w:r>
      <w:r w:rsidR="00AA6EB1" w:rsidRPr="0092329E">
        <w:rPr>
          <w:rFonts w:eastAsiaTheme="minorHAnsi" w:cstheme="minorBidi"/>
          <w:sz w:val="28"/>
          <w:szCs w:val="28"/>
          <w:lang w:eastAsia="en-US"/>
        </w:rPr>
        <w:t xml:space="preserve">, связанных </w:t>
      </w:r>
      <w:r w:rsidR="0092329E">
        <w:rPr>
          <w:rFonts w:eastAsiaTheme="minorHAnsi" w:cstheme="minorBidi"/>
          <w:sz w:val="28"/>
          <w:szCs w:val="28"/>
          <w:lang w:eastAsia="en-US"/>
        </w:rPr>
        <w:t>с понимание социальной роли той или иной профессии,</w:t>
      </w:r>
      <w:r w:rsidR="0092329E" w:rsidRPr="0091747E">
        <w:rPr>
          <w:bCs/>
          <w:sz w:val="28"/>
          <w:szCs w:val="28"/>
        </w:rPr>
        <w:t xml:space="preserve"> </w:t>
      </w:r>
      <w:r w:rsidR="0092329E">
        <w:rPr>
          <w:bCs/>
          <w:sz w:val="28"/>
          <w:szCs w:val="28"/>
        </w:rPr>
        <w:t>с умени</w:t>
      </w:r>
      <w:r w:rsidR="005B16EF">
        <w:rPr>
          <w:bCs/>
          <w:sz w:val="28"/>
          <w:szCs w:val="28"/>
        </w:rPr>
        <w:t>ем читать географическую карту,</w:t>
      </w:r>
      <w:r w:rsidR="0092329E" w:rsidRPr="0091747E">
        <w:rPr>
          <w:bCs/>
          <w:sz w:val="28"/>
          <w:szCs w:val="28"/>
        </w:rPr>
        <w:t xml:space="preserve"> установлени</w:t>
      </w:r>
      <w:r w:rsidR="0092329E">
        <w:rPr>
          <w:bCs/>
          <w:sz w:val="28"/>
          <w:szCs w:val="28"/>
        </w:rPr>
        <w:t>ем</w:t>
      </w:r>
      <w:r w:rsidR="0092329E" w:rsidRPr="0091747E">
        <w:rPr>
          <w:bCs/>
          <w:sz w:val="28"/>
          <w:szCs w:val="28"/>
        </w:rPr>
        <w:t xml:space="preserve"> причинно-следственных связей, </w:t>
      </w:r>
      <w:r w:rsidR="0092329E">
        <w:rPr>
          <w:bCs/>
          <w:sz w:val="28"/>
          <w:szCs w:val="28"/>
        </w:rPr>
        <w:t xml:space="preserve">а также с необходимостью проведения </w:t>
      </w:r>
      <w:r w:rsidR="0092329E" w:rsidRPr="0091747E">
        <w:rPr>
          <w:bCs/>
          <w:sz w:val="28"/>
          <w:szCs w:val="28"/>
        </w:rPr>
        <w:t>анализа и сравнения</w:t>
      </w:r>
      <w:r w:rsidR="0092329E">
        <w:rPr>
          <w:bCs/>
          <w:sz w:val="28"/>
          <w:szCs w:val="28"/>
        </w:rPr>
        <w:t xml:space="preserve"> заданных объектов, </w:t>
      </w:r>
      <w:r w:rsidR="0092329E" w:rsidRPr="0092329E">
        <w:rPr>
          <w:rFonts w:eastAsiaTheme="minorHAnsi" w:cstheme="minorBidi"/>
          <w:sz w:val="28"/>
          <w:szCs w:val="28"/>
          <w:lang w:eastAsia="en-US"/>
        </w:rPr>
        <w:t xml:space="preserve">с осознанным построением речевого высказывания в соответствии с </w:t>
      </w:r>
      <w:r w:rsidR="0092329E" w:rsidRPr="0091747E">
        <w:rPr>
          <w:sz w:val="28"/>
          <w:szCs w:val="28"/>
          <w:lang w:eastAsia="en-US"/>
        </w:rPr>
        <w:t>задачами коммуникации</w:t>
      </w:r>
      <w:r w:rsidR="0092329E">
        <w:rPr>
          <w:sz w:val="28"/>
          <w:szCs w:val="28"/>
          <w:lang w:eastAsia="en-US"/>
        </w:rPr>
        <w:t>.</w:t>
      </w:r>
    </w:p>
    <w:p w:rsidR="007F3315" w:rsidRDefault="00D17614" w:rsidP="007F331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839B6">
        <w:rPr>
          <w:bCs/>
          <w:sz w:val="28"/>
          <w:szCs w:val="28"/>
        </w:rPr>
        <w:t>Можно предположить, что у</w:t>
      </w:r>
      <w:r w:rsidR="007F3315" w:rsidRPr="009839B6">
        <w:rPr>
          <w:bCs/>
          <w:sz w:val="28"/>
          <w:szCs w:val="28"/>
        </w:rPr>
        <w:t xml:space="preserve">казанные затруднения связаны с </w:t>
      </w:r>
      <w:r w:rsidRPr="009839B6">
        <w:rPr>
          <w:bCs/>
          <w:sz w:val="28"/>
          <w:szCs w:val="28"/>
        </w:rPr>
        <w:t xml:space="preserve">недостаточным </w:t>
      </w:r>
      <w:r w:rsidR="00EA642D" w:rsidRPr="009839B6">
        <w:rPr>
          <w:bCs/>
          <w:sz w:val="28"/>
          <w:szCs w:val="28"/>
        </w:rPr>
        <w:t>о</w:t>
      </w:r>
      <w:r w:rsidRPr="009839B6">
        <w:rPr>
          <w:bCs/>
          <w:sz w:val="28"/>
          <w:szCs w:val="28"/>
        </w:rPr>
        <w:t xml:space="preserve">своением </w:t>
      </w:r>
      <w:r w:rsidR="0092329E" w:rsidRPr="009839B6">
        <w:rPr>
          <w:bCs/>
          <w:sz w:val="28"/>
          <w:szCs w:val="28"/>
        </w:rPr>
        <w:t xml:space="preserve">обучающимися </w:t>
      </w:r>
      <w:r w:rsidRPr="009839B6">
        <w:rPr>
          <w:bCs/>
          <w:sz w:val="28"/>
          <w:szCs w:val="28"/>
        </w:rPr>
        <w:t>предметного содержания,</w:t>
      </w:r>
      <w:r w:rsidR="005B16EF">
        <w:rPr>
          <w:bCs/>
          <w:sz w:val="28"/>
          <w:szCs w:val="28"/>
        </w:rPr>
        <w:t xml:space="preserve"> в том числе</w:t>
      </w:r>
      <w:r w:rsidR="009839B6" w:rsidRPr="009839B6">
        <w:rPr>
          <w:bCs/>
          <w:sz w:val="28"/>
          <w:szCs w:val="28"/>
        </w:rPr>
        <w:t xml:space="preserve"> краеведческого содержания, </w:t>
      </w:r>
      <w:r w:rsidRPr="009839B6">
        <w:rPr>
          <w:bCs/>
          <w:sz w:val="28"/>
          <w:szCs w:val="28"/>
        </w:rPr>
        <w:t xml:space="preserve">а также </w:t>
      </w:r>
      <w:r w:rsidR="00EA642D" w:rsidRPr="009839B6">
        <w:rPr>
          <w:bCs/>
          <w:sz w:val="28"/>
          <w:szCs w:val="28"/>
        </w:rPr>
        <w:t xml:space="preserve">недостаточным </w:t>
      </w:r>
      <w:r w:rsidR="00AC7DD9" w:rsidRPr="009839B6">
        <w:rPr>
          <w:bCs/>
          <w:sz w:val="28"/>
          <w:szCs w:val="28"/>
        </w:rPr>
        <w:t xml:space="preserve">уровнем сформированности познавательных </w:t>
      </w:r>
      <w:r w:rsidR="0092329E" w:rsidRPr="009839B6">
        <w:rPr>
          <w:bCs/>
          <w:sz w:val="28"/>
          <w:szCs w:val="28"/>
        </w:rPr>
        <w:t xml:space="preserve">и коммуникативных </w:t>
      </w:r>
      <w:r w:rsidR="00AC7DD9" w:rsidRPr="009839B6">
        <w:rPr>
          <w:bCs/>
          <w:sz w:val="28"/>
          <w:szCs w:val="28"/>
        </w:rPr>
        <w:t>универсальных учебных действий.</w:t>
      </w:r>
    </w:p>
    <w:p w:rsidR="006A12EA" w:rsidRDefault="003A3AE0" w:rsidP="006A12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7E7B">
        <w:rPr>
          <w:sz w:val="28"/>
          <w:szCs w:val="28"/>
        </w:rPr>
        <w:t>В целях повышения качества преподавания</w:t>
      </w:r>
      <w:r w:rsidR="007F3315">
        <w:rPr>
          <w:sz w:val="28"/>
          <w:szCs w:val="28"/>
        </w:rPr>
        <w:t xml:space="preserve"> </w:t>
      </w:r>
      <w:r w:rsidR="009E7028">
        <w:rPr>
          <w:sz w:val="28"/>
          <w:szCs w:val="28"/>
        </w:rPr>
        <w:t>окружающего мира</w:t>
      </w:r>
      <w:r>
        <w:rPr>
          <w:sz w:val="28"/>
          <w:szCs w:val="28"/>
        </w:rPr>
        <w:t>:</w:t>
      </w:r>
    </w:p>
    <w:p w:rsidR="003A3AE0" w:rsidRDefault="005B16EF" w:rsidP="006D6E9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D6E9B">
        <w:rPr>
          <w:sz w:val="28"/>
          <w:szCs w:val="28"/>
        </w:rPr>
        <w:t xml:space="preserve">ерриториальным управлениям </w:t>
      </w:r>
      <w:r w:rsidR="006A12EA">
        <w:rPr>
          <w:sz w:val="28"/>
          <w:szCs w:val="28"/>
        </w:rPr>
        <w:t xml:space="preserve">организовать деятельность территориальных </w:t>
      </w:r>
      <w:r w:rsidR="003A3AE0" w:rsidRPr="006A12EA">
        <w:rPr>
          <w:sz w:val="28"/>
          <w:szCs w:val="28"/>
        </w:rPr>
        <w:t>методически</w:t>
      </w:r>
      <w:r w:rsidR="006A12EA">
        <w:rPr>
          <w:sz w:val="28"/>
          <w:szCs w:val="28"/>
        </w:rPr>
        <w:t>х</w:t>
      </w:r>
      <w:r w:rsidR="003A3AE0" w:rsidRPr="006A12EA">
        <w:rPr>
          <w:sz w:val="28"/>
          <w:szCs w:val="28"/>
        </w:rPr>
        <w:t xml:space="preserve"> служб</w:t>
      </w:r>
      <w:r w:rsidR="006A12EA">
        <w:rPr>
          <w:sz w:val="28"/>
          <w:szCs w:val="28"/>
        </w:rPr>
        <w:t xml:space="preserve"> по реализации</w:t>
      </w:r>
      <w:r w:rsidR="003A3AE0" w:rsidRPr="006A12EA">
        <w:rPr>
          <w:sz w:val="28"/>
          <w:szCs w:val="28"/>
        </w:rPr>
        <w:t xml:space="preserve"> систем</w:t>
      </w:r>
      <w:r w:rsidR="006A12EA">
        <w:rPr>
          <w:sz w:val="28"/>
          <w:szCs w:val="28"/>
        </w:rPr>
        <w:t>ы</w:t>
      </w:r>
      <w:r w:rsidR="003A3AE0" w:rsidRPr="006A12EA">
        <w:rPr>
          <w:sz w:val="28"/>
          <w:szCs w:val="28"/>
        </w:rPr>
        <w:t xml:space="preserve"> корректирующих </w:t>
      </w:r>
      <w:r>
        <w:rPr>
          <w:sz w:val="28"/>
          <w:szCs w:val="28"/>
        </w:rPr>
        <w:lastRenderedPageBreak/>
        <w:t>мер</w:t>
      </w:r>
      <w:r w:rsidR="003A3AE0" w:rsidRPr="006A12EA">
        <w:rPr>
          <w:sz w:val="28"/>
          <w:szCs w:val="28"/>
        </w:rPr>
        <w:t xml:space="preserve"> по повышению </w:t>
      </w:r>
      <w:r w:rsidR="006A12EA">
        <w:rPr>
          <w:sz w:val="28"/>
          <w:szCs w:val="28"/>
        </w:rPr>
        <w:t>уровня обученности</w:t>
      </w:r>
      <w:r w:rsidR="0075580A">
        <w:rPr>
          <w:sz w:val="28"/>
          <w:szCs w:val="28"/>
        </w:rPr>
        <w:t xml:space="preserve"> </w:t>
      </w:r>
      <w:r w:rsidR="009E7028">
        <w:rPr>
          <w:sz w:val="28"/>
          <w:szCs w:val="28"/>
        </w:rPr>
        <w:t>окружающему миру</w:t>
      </w:r>
      <w:r w:rsidR="00321201">
        <w:rPr>
          <w:sz w:val="28"/>
          <w:szCs w:val="28"/>
        </w:rPr>
        <w:t>, используя</w:t>
      </w:r>
      <w:r w:rsidR="00C61382">
        <w:rPr>
          <w:sz w:val="28"/>
          <w:szCs w:val="28"/>
        </w:rPr>
        <w:t xml:space="preserve"> </w:t>
      </w:r>
      <w:r w:rsidR="00321201">
        <w:rPr>
          <w:sz w:val="28"/>
          <w:szCs w:val="28"/>
        </w:rPr>
        <w:t>эффективный опыт ОО, показавших высокое качество обучения (Приложение 1);</w:t>
      </w:r>
    </w:p>
    <w:p w:rsidR="001A6DF4" w:rsidRDefault="00321201" w:rsidP="001A6DF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73618" w:rsidRPr="009839B6">
        <w:rPr>
          <w:sz w:val="28"/>
          <w:szCs w:val="28"/>
        </w:rPr>
        <w:t xml:space="preserve">бразовательным организациям </w:t>
      </w:r>
      <w:r w:rsidR="00D43716" w:rsidRPr="009839B6">
        <w:rPr>
          <w:sz w:val="28"/>
          <w:szCs w:val="28"/>
        </w:rPr>
        <w:t>необходимо проанализировать результаты выполнения ВПР, рассмотреть вопросы повышения результат</w:t>
      </w:r>
      <w:r>
        <w:rPr>
          <w:sz w:val="28"/>
          <w:szCs w:val="28"/>
        </w:rPr>
        <w:t xml:space="preserve">ивности обучения на заседаниях </w:t>
      </w:r>
      <w:r w:rsidR="003A3AE0" w:rsidRPr="009839B6">
        <w:rPr>
          <w:sz w:val="28"/>
          <w:szCs w:val="28"/>
        </w:rPr>
        <w:t>учебно-методическ</w:t>
      </w:r>
      <w:r w:rsidR="00D43716" w:rsidRPr="009839B6">
        <w:rPr>
          <w:sz w:val="28"/>
          <w:szCs w:val="28"/>
        </w:rPr>
        <w:t xml:space="preserve">их </w:t>
      </w:r>
      <w:r w:rsidR="003A3AE0" w:rsidRPr="009839B6">
        <w:rPr>
          <w:sz w:val="28"/>
          <w:szCs w:val="28"/>
        </w:rPr>
        <w:t>объединени</w:t>
      </w:r>
      <w:r w:rsidR="00D43716" w:rsidRPr="009839B6">
        <w:rPr>
          <w:sz w:val="28"/>
          <w:szCs w:val="28"/>
        </w:rPr>
        <w:t>й</w:t>
      </w:r>
      <w:r w:rsidR="003A3AE0" w:rsidRPr="009839B6">
        <w:rPr>
          <w:sz w:val="28"/>
          <w:szCs w:val="28"/>
        </w:rPr>
        <w:t>, провес</w:t>
      </w:r>
      <w:r w:rsidR="00F01642" w:rsidRPr="009839B6">
        <w:rPr>
          <w:sz w:val="28"/>
          <w:szCs w:val="28"/>
        </w:rPr>
        <w:t>ти обзор методических аспектов преподав</w:t>
      </w:r>
      <w:r>
        <w:rPr>
          <w:sz w:val="28"/>
          <w:szCs w:val="28"/>
        </w:rPr>
        <w:t>ания тем, вызвавших затруднения;</w:t>
      </w:r>
    </w:p>
    <w:p w:rsidR="0092329E" w:rsidRPr="00321201" w:rsidRDefault="00321201" w:rsidP="0032120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A3AE0" w:rsidRPr="009839B6">
        <w:rPr>
          <w:sz w:val="28"/>
          <w:szCs w:val="28"/>
        </w:rPr>
        <w:t>чителям</w:t>
      </w:r>
      <w:r w:rsidR="00C61382" w:rsidRPr="009839B6">
        <w:rPr>
          <w:sz w:val="28"/>
          <w:szCs w:val="28"/>
        </w:rPr>
        <w:t xml:space="preserve"> </w:t>
      </w:r>
      <w:r w:rsidR="00173618" w:rsidRPr="009839B6">
        <w:rPr>
          <w:sz w:val="28"/>
          <w:szCs w:val="28"/>
        </w:rPr>
        <w:t>начальных классов</w:t>
      </w:r>
      <w:r>
        <w:rPr>
          <w:sz w:val="28"/>
          <w:szCs w:val="28"/>
        </w:rPr>
        <w:t xml:space="preserve"> </w:t>
      </w:r>
      <w:r w:rsidR="009839B6" w:rsidRPr="00321201">
        <w:rPr>
          <w:color w:val="000000" w:themeColor="text1"/>
          <w:sz w:val="28"/>
          <w:szCs w:val="28"/>
        </w:rPr>
        <w:t>применять</w:t>
      </w:r>
      <w:r w:rsidR="0092329E" w:rsidRPr="00321201">
        <w:rPr>
          <w:color w:val="000000" w:themeColor="text1"/>
          <w:sz w:val="28"/>
          <w:szCs w:val="28"/>
        </w:rPr>
        <w:t xml:space="preserve"> в работе тексты, задания, которые позволят расширить представления школьников об истории и </w:t>
      </w:r>
      <w:r w:rsidR="009839B6" w:rsidRPr="00321201">
        <w:rPr>
          <w:color w:val="000000" w:themeColor="text1"/>
          <w:sz w:val="28"/>
          <w:szCs w:val="28"/>
        </w:rPr>
        <w:t>культуре родного края;</w:t>
      </w:r>
      <w:r w:rsidR="0092329E" w:rsidRPr="00321201">
        <w:rPr>
          <w:color w:val="000000" w:themeColor="text1"/>
          <w:sz w:val="28"/>
          <w:szCs w:val="28"/>
        </w:rPr>
        <w:t xml:space="preserve"> </w:t>
      </w:r>
      <w:r w:rsidR="009839B6" w:rsidRPr="00321201">
        <w:rPr>
          <w:color w:val="000000" w:themeColor="text1"/>
          <w:sz w:val="28"/>
          <w:szCs w:val="28"/>
        </w:rPr>
        <w:t>использовать р</w:t>
      </w:r>
      <w:r w:rsidR="0092329E" w:rsidRPr="00321201">
        <w:rPr>
          <w:color w:val="000000" w:themeColor="text1"/>
          <w:sz w:val="28"/>
          <w:szCs w:val="28"/>
        </w:rPr>
        <w:t xml:space="preserve">езультаты ВПР </w:t>
      </w:r>
      <w:r w:rsidR="009839B6" w:rsidRPr="00321201">
        <w:rPr>
          <w:color w:val="000000" w:themeColor="text1"/>
          <w:sz w:val="28"/>
          <w:szCs w:val="28"/>
        </w:rPr>
        <w:t xml:space="preserve">для </w:t>
      </w:r>
      <w:r w:rsidR="0092329E" w:rsidRPr="00321201">
        <w:rPr>
          <w:color w:val="000000" w:themeColor="text1"/>
          <w:sz w:val="28"/>
          <w:szCs w:val="28"/>
        </w:rPr>
        <w:t>корректировки индивидуальных траекторий развития учащихся, коррекции оценивания работ учащихся.</w:t>
      </w: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3580" w:rsidRDefault="00B13580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3580" w:rsidRDefault="00B13580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3580" w:rsidRDefault="00B13580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11" w:name="_GoBack"/>
      <w:bookmarkEnd w:id="11"/>
    </w:p>
    <w:p w:rsidR="00321201" w:rsidRPr="00321201" w:rsidRDefault="00321201" w:rsidP="00321201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12" w:name="_Toc59533463"/>
      <w:bookmarkStart w:id="13" w:name="_Toc60126807"/>
      <w:r w:rsidRPr="003212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bookmarkEnd w:id="12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</w:t>
      </w:r>
      <w:bookmarkEnd w:id="13"/>
    </w:p>
    <w:p w:rsidR="00321201" w:rsidRPr="00321201" w:rsidRDefault="00321201" w:rsidP="0032120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2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ОО с высоким качеством обучения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окружающему миру</w:t>
      </w:r>
      <w:r w:rsidRPr="003212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212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21201">
        <w:rPr>
          <w:rFonts w:ascii="Times New Roman" w:hAnsi="Times New Roman" w:cs="Times New Roman"/>
          <w:i/>
          <w:sz w:val="28"/>
          <w:szCs w:val="28"/>
        </w:rPr>
        <w:t xml:space="preserve">(более 80% при численности участников более 10) </w:t>
      </w:r>
    </w:p>
    <w:tbl>
      <w:tblPr>
        <w:tblW w:w="10060" w:type="dxa"/>
        <w:tblInd w:w="1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6"/>
        <w:gridCol w:w="2685"/>
        <w:gridCol w:w="1531"/>
        <w:gridCol w:w="636"/>
        <w:gridCol w:w="756"/>
        <w:gridCol w:w="756"/>
        <w:gridCol w:w="756"/>
        <w:gridCol w:w="1523"/>
        <w:gridCol w:w="1173"/>
      </w:tblGrid>
      <w:tr w:rsidR="00321201" w:rsidRPr="00321201" w:rsidTr="00321201">
        <w:trPr>
          <w:trHeight w:val="31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участников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обучения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01" w:rsidRPr="00321201" w:rsidTr="00321201">
        <w:trPr>
          <w:trHeight w:val="300"/>
        </w:trPr>
        <w:tc>
          <w:tcPr>
            <w:tcW w:w="100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 класс (по программе 4 класса)</w:t>
            </w:r>
          </w:p>
        </w:tc>
      </w:tr>
      <w:tr w:rsidR="00321201" w:rsidRPr="00321201" w:rsidTr="00321201">
        <w:trPr>
          <w:trHeight w:val="300"/>
        </w:trPr>
        <w:tc>
          <w:tcPr>
            <w:tcW w:w="10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1 </w:t>
            </w:r>
          </w:p>
          <w:p w:rsid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Зольное </w:t>
            </w:r>
          </w:p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Жигулевск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10 имени полного кавалера ордена Славы Петра Георгиевича Макарова </w:t>
            </w:r>
          </w:p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Жигулевск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88,75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7 имени Героя Советского Союза Ф.И. Ткачева г.о. Жигулевск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92,96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№16 с углубленным изучением отдельных предметов </w:t>
            </w:r>
          </w:p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Жигулевск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с.Кабановка м.р. Кинель-Черкасский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пос. Подгорный м.р. Кинель-Черкасский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Кинель-Черкассы м.р. Кинель-Черкасский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82,36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№8 имени Сергея Петровича Алексеева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Отрадный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91,09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№6 </w:t>
            </w:r>
          </w:p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Отрадный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90,14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Отрадный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94,67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 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Отрадный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91,57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п.г.т. Рощинский м.р. Волжский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80,95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имени В.Г. Солодовникова с. Черноречье м.р. Волжский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84,38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«Образовательный центр»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И.П. Сухова с. Подъем-Михайловка м.р. Волжский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83,34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 Кузнецова с. Курумоч м.р. Волжский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92,59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п.г.т. Петра Дубрава м.р. Волжский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ООШ № 2 п.г.т. Смышляевка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п.г.т. Смышляевка м.р. Волжский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84,46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п.г.т. Безенчук м.р. Безенчукский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85,37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№4 п.г.т. Безенчук м.р. Безенчукский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90,52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п.г.т. Осинки м.р. Безенчукский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81,81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А. Кузьмичёва с.Преполовенка м.р. Безенчукский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321201" w:rsidRPr="00321201" w:rsidTr="00321201">
        <w:trPr>
          <w:trHeight w:val="2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В.И. Фокина с. 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Большая Глушица м.р. Большеглушицкий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Большая Глушица м.р. Большеглушицкий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88,64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С.С. Заруднева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Августовка м.р. Большечерниговский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 имени Героя Советского Союза И.М. Кузнецова с. Большая Черниговка м.р. Большечерниговский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90,48</w:t>
            </w:r>
          </w:p>
        </w:tc>
      </w:tr>
      <w:tr w:rsidR="00321201" w:rsidRPr="00321201" w:rsidTr="00321201">
        <w:trPr>
          <w:trHeight w:val="15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имени ветерана ВОВ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Г.А. Смолякова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«Образовательный центр»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Большая Черниговка м.р. Большечерниговский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92,72</w:t>
            </w:r>
          </w:p>
        </w:tc>
      </w:tr>
      <w:tr w:rsidR="00321201" w:rsidRPr="00321201" w:rsidTr="00321201">
        <w:trPr>
          <w:trHeight w:val="15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«Образовательный центр» 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Героя Советского Союза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С.Ф. Зинченко пос. Глушицкий м.р. Большечерниговский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80,95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С. В. Вавилова с. Борское м.р. Борский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90,24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 Новое Усманово м.р. Камышлинский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с.Георгиевка м.р. Кинельский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пос.Кинельский м.р. Кинельский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82,36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Домашка м.р. Кинельский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84,38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 Сырейка м.р. Кинельский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ж.-д. ст. Погрузная м.р. Кошкинский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имени Героя Советского Союза В.П. Селищева с.Колывань м.р. Красноармейский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83,34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Коммунарский м.р. Красноярский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пос.Конезавод м.р. Красноярский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п.г.т. Мирный м.р. Красноярский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83,87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с.Пестравка м.р. Пестравский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имени Героя Советского Союза Николая Степановича Доровского с. Подбельск м.р. Похвистневский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82,86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Героя Советского Союза П.М. Потапова с.Обшаровка м.р. Приволжский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10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Кинель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11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Кинель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3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Кинель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96,88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с углубленным изучением отдельных предметов п.г.т.Усть-Кинельский г.о. Кинель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8 п.г.т. Алексеевка г.о. Кинель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97,95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3 имени З.А. Космодемьянской г.о. Новокуйбышевск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92,65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7 с углубленным изучением отдельных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Новокуйбышевск Самарской обл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Новокуйбышевск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91,93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гимназия № 1 г.о. Новокуйбышевск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90,41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№ 17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Новокуйбышевск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№ 15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Новокуйбышевск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№ 21 города Новокуйбышевска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Новокуйбышевск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90,16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образования»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Октябрьск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образования»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Октябрьск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82,86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1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Похвистнево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162 имени Ю.А.Гагарина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 с углубленным изучением предметов имени Героя Советского Союза В.И.Фадеева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86,87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102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89,22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176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AE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174 имени И. П. Зорина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85,87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137 имени М.П.Агибалова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47 с углубленным изучением отдельных предметов имени Героя Советского Союза Ваничкина И.Д.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81,09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80,82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 углубленным изучением отдельных предметов Дневной пансион-84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147 имени П.М. Еськова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133 имени Героя Социалистического Труда М.Б.Оводенко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авиационного профиля №135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97,03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210FAE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Эврика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122 имени Дороднова В.Г.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философии планетарного гуманизма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12 имени Героя Советского Союза Ф.М. Сафонова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91,66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81 имени Героя Советского Союза Жалнина В.Н.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 с углубленным изучением отдельных предметов им. М.В. Ломоносова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25 с углубленным изучением отдельных предметов имени сестер Харитоновых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86,25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148 с углубленным изучением отдельных предметов имени Героя Советского Союза Михалева В.П.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95,65</w:t>
            </w:r>
          </w:p>
        </w:tc>
      </w:tr>
      <w:tr w:rsidR="00321201" w:rsidRPr="00321201" w:rsidTr="00210FAE">
        <w:trPr>
          <w:trHeight w:val="4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С.П.Королева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97,06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210FAE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ГБОУ высшего профессионального образования «Самарская государственная областная академия (Наяновой) 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93,59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Вальдорфская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85,37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210FAE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медико-технический лицей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97,44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Классическая гимназия № 54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91,43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210FAE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Иоффе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85,72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81,11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спортивный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81,39</w:t>
            </w:r>
          </w:p>
        </w:tc>
      </w:tr>
      <w:tr w:rsidR="00321201" w:rsidRPr="00321201" w:rsidTr="00321201">
        <w:trPr>
          <w:trHeight w:val="15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210FAE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лицей информационных технологий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93,06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86,77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92,21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65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99,12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120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№ 36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81,32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124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149 имени Героя Российской Федерации А.И.Баранова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№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82,67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№154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84,29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№ 100 имени Героя Советского Союза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 Конева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80,39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81,56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98,63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13 имени Героя Советского Союза Санчирова Ф.В.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85,46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15 имени Н. А. Хардиной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92,96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85,94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87 имени Г.И.Герасименко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81,97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69 имени Героя Советского Союза А.С.Бойцова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83,93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90,39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Перспектива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97,53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166 имени А.А. Микулина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95,55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Яктылык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97,96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67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82,36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97,88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87,27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85,72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210FAE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 плюс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85,18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21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№7 им. Героя Российской Федерации М. Т. Калашникова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г.о.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90,79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210FAE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Лицей №1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21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ФГКОУ СКК МВД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161 имени Героев Советского Союза, выпускников Куйбышевского военно-пехотного училища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Самара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83,63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лицей (технологический)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Хрящевка м.р. Ставропольский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80,64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 Выселки м.р. Ставропольский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80,95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 Мусорка имени Героя Советского Союза Петра Владимировича Лапшова м.р. Ставропольский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 Ягодное м.р. Ставропольский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с. Тимофеевка м.р. Ставропольский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имени Героя Советского Союза И.Д. Бузыцкова с. Нижнее Санчелеево м.р. Ставропольский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83,87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пос. Приморский м.р. Ставропольский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Воротнее м.р. Сергиевский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81,81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Ганюшина П.М. с. Сергиевск м.р. Сергиевский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95,65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В.В. Субботина пос. Серноводск м.р. Сергиевский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пос. Сургут м.р. Сергиевский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91,42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 п.г.т. Суходол м.р. Сергиевский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п.г.т. Суходол м.р. Сергиевский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имени полного кавалера ордена Славы А.И. Дырина п.г.т. Балашейка м.р. Сызранский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пос. Сборный м.р. Сызранский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имени Героя Советского Союза П.И. Захарова с. Троицкое м.р. Сызранский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п.г.т. Междуреченск м.р. Сызранский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с. Жемковка м.р. Сызранский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 имени В.Н.Татищева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Челно-Вершины м.р. Челно-Вершинский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Героя Советского Союза М.Р. Попова ж.-д. ст. Шентала м.р. Шенталинский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пос. Волжский Утёс м.р. Шигонский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имени Героя Советского Союза В.Г. Колесникова с. Новодевичье м.р. Шигонский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им. И.Н.Ульянова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Усолье м.р. Шигонский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Шигоны м.р. Шигонский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2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84,88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6 имени Героя Советского Союза В.Н. Банцекина 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гимназия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93,98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10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21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96,96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22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№ 23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26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30 имени кавалера ордена Красной Звезды Ю.В. Гаврилова 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33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87,38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 38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№ 39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82,93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210FAE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1201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</w:t>
            </w:r>
            <w:r w:rsid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№7 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ООШ №18 города Сызрань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Сызрань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6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9 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90,16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 углубленным изучением отдельных предметов № 10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№19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96,78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20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91,47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 углубленным изучением отдельных предметов № 21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23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25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86,02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26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86,76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31 с углубленным изучением отдельных предметов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35 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38 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 углубленным изучением отдельных предметов № 41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80,44</w:t>
            </w:r>
          </w:p>
        </w:tc>
      </w:tr>
      <w:tr w:rsidR="00321201" w:rsidRPr="00321201" w:rsidTr="00321201">
        <w:trPr>
          <w:trHeight w:val="12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 СОШ с углубленным изучением отдельных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94,28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46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89,85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 углубленным изучением отдельных предметов № 47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48 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82,14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21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имени академика Сергея Павловича Королёва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10FAE"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51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56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90,25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57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95,38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 углублённым изучением отдельных предметов № 58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94,73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60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94,74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 углубленным изучением отдельных предметов № 61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62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85,08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66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83,72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лицей № 67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94,91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 углубленным изучением отдельных предметов № 70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</w:tr>
      <w:tr w:rsidR="00321201" w:rsidRPr="00321201" w:rsidTr="00321201">
        <w:trPr>
          <w:trHeight w:val="6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76 имени В.Н. Полякова 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96,64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77 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86,53</w:t>
            </w:r>
          </w:p>
        </w:tc>
      </w:tr>
      <w:tr w:rsidR="00321201" w:rsidRPr="00321201" w:rsidTr="00210FAE">
        <w:trPr>
          <w:trHeight w:val="14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 углубленным изучением отдельных предметов № 80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87,36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86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 углубленным изучением отдельных предметов № 89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</w:tr>
      <w:tr w:rsidR="00321201" w:rsidRPr="00321201" w:rsidTr="00321201">
        <w:trPr>
          <w:trHeight w:val="9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 углубленным изучением отдельных предметов № 94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94,18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81,81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АНОО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 Тольятти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№4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Чапаевск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</w:tr>
      <w:tr w:rsidR="00321201" w:rsidRPr="00321201" w:rsidTr="00321201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№22 </w:t>
            </w:r>
            <w:r w:rsidR="0021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Чапаевск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01" w:rsidRPr="00321201" w:rsidRDefault="00321201" w:rsidP="0032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88,13</w:t>
            </w:r>
          </w:p>
        </w:tc>
      </w:tr>
    </w:tbl>
    <w:p w:rsid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201" w:rsidRPr="00321201" w:rsidRDefault="00321201" w:rsidP="0032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21201" w:rsidRPr="00321201" w:rsidSect="00CE3E3C">
          <w:headerReference w:type="default" r:id="rId14"/>
          <w:pgSz w:w="11906" w:h="16838"/>
          <w:pgMar w:top="993" w:right="851" w:bottom="993" w:left="1134" w:header="708" w:footer="708" w:gutter="0"/>
          <w:cols w:space="708"/>
          <w:titlePg/>
          <w:docGrid w:linePitch="360"/>
        </w:sectPr>
      </w:pPr>
    </w:p>
    <w:p w:rsidR="0081124D" w:rsidRDefault="0081124D" w:rsidP="00FE5472"/>
    <w:sectPr w:rsidR="0081124D" w:rsidSect="001B40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34" w:rsidRDefault="00011D34" w:rsidP="001B40D7">
      <w:pPr>
        <w:spacing w:after="0" w:line="240" w:lineRule="auto"/>
      </w:pPr>
      <w:r>
        <w:separator/>
      </w:r>
    </w:p>
  </w:endnote>
  <w:endnote w:type="continuationSeparator" w:id="0">
    <w:p w:rsidR="00011D34" w:rsidRDefault="00011D34" w:rsidP="001B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34" w:rsidRDefault="00011D34" w:rsidP="001B40D7">
      <w:pPr>
        <w:spacing w:after="0" w:line="240" w:lineRule="auto"/>
      </w:pPr>
      <w:r>
        <w:separator/>
      </w:r>
    </w:p>
  </w:footnote>
  <w:footnote w:type="continuationSeparator" w:id="0">
    <w:p w:rsidR="00011D34" w:rsidRDefault="00011D34" w:rsidP="001B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9915"/>
      <w:docPartObj>
        <w:docPartGallery w:val="Page Numbers (Top of Page)"/>
        <w:docPartUnique/>
      </w:docPartObj>
    </w:sdtPr>
    <w:sdtEndPr/>
    <w:sdtContent>
      <w:p w:rsidR="004C6F1D" w:rsidRDefault="004C6F1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58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C6F1D" w:rsidRDefault="004C6F1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AB3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1BAB1824"/>
    <w:multiLevelType w:val="hybridMultilevel"/>
    <w:tmpl w:val="E802372A"/>
    <w:lvl w:ilvl="0" w:tplc="3D5699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E324E8"/>
    <w:multiLevelType w:val="multilevel"/>
    <w:tmpl w:val="C7500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E34A1B"/>
    <w:multiLevelType w:val="hybridMultilevel"/>
    <w:tmpl w:val="4114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5D6F"/>
    <w:multiLevelType w:val="hybridMultilevel"/>
    <w:tmpl w:val="185AB116"/>
    <w:lvl w:ilvl="0" w:tplc="93FC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049E3"/>
    <w:multiLevelType w:val="hybridMultilevel"/>
    <w:tmpl w:val="9B30F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778C9"/>
    <w:multiLevelType w:val="hybridMultilevel"/>
    <w:tmpl w:val="FF7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87A0C"/>
    <w:multiLevelType w:val="hybridMultilevel"/>
    <w:tmpl w:val="CD143724"/>
    <w:lvl w:ilvl="0" w:tplc="93FC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63BFB"/>
    <w:multiLevelType w:val="hybridMultilevel"/>
    <w:tmpl w:val="970E7458"/>
    <w:lvl w:ilvl="0" w:tplc="8DF2F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DB3A0F"/>
    <w:multiLevelType w:val="hybridMultilevel"/>
    <w:tmpl w:val="22628434"/>
    <w:lvl w:ilvl="0" w:tplc="93FCC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DB1BCA"/>
    <w:multiLevelType w:val="hybridMultilevel"/>
    <w:tmpl w:val="04B00ED0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01476"/>
    <w:multiLevelType w:val="multilevel"/>
    <w:tmpl w:val="E0BC1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D4B794E"/>
    <w:multiLevelType w:val="hybridMultilevel"/>
    <w:tmpl w:val="9918B128"/>
    <w:lvl w:ilvl="0" w:tplc="6726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D"/>
    <w:rsid w:val="000011BF"/>
    <w:rsid w:val="00006D06"/>
    <w:rsid w:val="00011D34"/>
    <w:rsid w:val="00012894"/>
    <w:rsid w:val="00012C27"/>
    <w:rsid w:val="00013DAD"/>
    <w:rsid w:val="00016CF7"/>
    <w:rsid w:val="00031B61"/>
    <w:rsid w:val="00034C4E"/>
    <w:rsid w:val="00044E88"/>
    <w:rsid w:val="00047C61"/>
    <w:rsid w:val="000526F6"/>
    <w:rsid w:val="00061935"/>
    <w:rsid w:val="000813BD"/>
    <w:rsid w:val="00083C83"/>
    <w:rsid w:val="000857DD"/>
    <w:rsid w:val="00085F0E"/>
    <w:rsid w:val="000905D4"/>
    <w:rsid w:val="00092E51"/>
    <w:rsid w:val="000977F0"/>
    <w:rsid w:val="000A38D7"/>
    <w:rsid w:val="000B04E7"/>
    <w:rsid w:val="000B4023"/>
    <w:rsid w:val="000C1D97"/>
    <w:rsid w:val="000D0197"/>
    <w:rsid w:val="000D12D7"/>
    <w:rsid w:val="000E3B89"/>
    <w:rsid w:val="000E64B4"/>
    <w:rsid w:val="00104B10"/>
    <w:rsid w:val="00113DF1"/>
    <w:rsid w:val="0011483A"/>
    <w:rsid w:val="0012061E"/>
    <w:rsid w:val="001249AE"/>
    <w:rsid w:val="00150C01"/>
    <w:rsid w:val="001528E4"/>
    <w:rsid w:val="001623BA"/>
    <w:rsid w:val="00164205"/>
    <w:rsid w:val="00173511"/>
    <w:rsid w:val="00173618"/>
    <w:rsid w:val="00173AAC"/>
    <w:rsid w:val="00180A71"/>
    <w:rsid w:val="00183130"/>
    <w:rsid w:val="001856DB"/>
    <w:rsid w:val="001913D2"/>
    <w:rsid w:val="00191B15"/>
    <w:rsid w:val="001A2C8A"/>
    <w:rsid w:val="001A2D20"/>
    <w:rsid w:val="001A6DF4"/>
    <w:rsid w:val="001B40D7"/>
    <w:rsid w:val="001B50EA"/>
    <w:rsid w:val="001B58F7"/>
    <w:rsid w:val="001C4709"/>
    <w:rsid w:val="001C63D4"/>
    <w:rsid w:val="001D4529"/>
    <w:rsid w:val="001E3032"/>
    <w:rsid w:val="001E5302"/>
    <w:rsid w:val="001F4D1A"/>
    <w:rsid w:val="001F4E4D"/>
    <w:rsid w:val="0021046D"/>
    <w:rsid w:val="00210FAE"/>
    <w:rsid w:val="00212FE0"/>
    <w:rsid w:val="00214858"/>
    <w:rsid w:val="00214CED"/>
    <w:rsid w:val="00227A45"/>
    <w:rsid w:val="00235A98"/>
    <w:rsid w:val="00241439"/>
    <w:rsid w:val="002438B1"/>
    <w:rsid w:val="00245D5A"/>
    <w:rsid w:val="002537A1"/>
    <w:rsid w:val="00254F6F"/>
    <w:rsid w:val="00262A9B"/>
    <w:rsid w:val="00270215"/>
    <w:rsid w:val="00275026"/>
    <w:rsid w:val="00283A6E"/>
    <w:rsid w:val="002850DF"/>
    <w:rsid w:val="002920FB"/>
    <w:rsid w:val="0029416D"/>
    <w:rsid w:val="002944F0"/>
    <w:rsid w:val="002949F4"/>
    <w:rsid w:val="00297807"/>
    <w:rsid w:val="002A357E"/>
    <w:rsid w:val="002A570F"/>
    <w:rsid w:val="002B0965"/>
    <w:rsid w:val="002B7910"/>
    <w:rsid w:val="002C4AA3"/>
    <w:rsid w:val="002C62FA"/>
    <w:rsid w:val="002D34D9"/>
    <w:rsid w:val="002E5E13"/>
    <w:rsid w:val="002F07F6"/>
    <w:rsid w:val="0030490C"/>
    <w:rsid w:val="00316393"/>
    <w:rsid w:val="00321201"/>
    <w:rsid w:val="003218DF"/>
    <w:rsid w:val="00332E1D"/>
    <w:rsid w:val="00344FB2"/>
    <w:rsid w:val="00352610"/>
    <w:rsid w:val="0035498B"/>
    <w:rsid w:val="0036506D"/>
    <w:rsid w:val="003719D6"/>
    <w:rsid w:val="003971FD"/>
    <w:rsid w:val="0039752E"/>
    <w:rsid w:val="003A211C"/>
    <w:rsid w:val="003A3AE0"/>
    <w:rsid w:val="003A5B48"/>
    <w:rsid w:val="003B4329"/>
    <w:rsid w:val="003C0527"/>
    <w:rsid w:val="003C3EF4"/>
    <w:rsid w:val="003D481E"/>
    <w:rsid w:val="003D55C0"/>
    <w:rsid w:val="003E0DC2"/>
    <w:rsid w:val="003E25E9"/>
    <w:rsid w:val="003E57DA"/>
    <w:rsid w:val="003E5A72"/>
    <w:rsid w:val="003E5F98"/>
    <w:rsid w:val="003F0842"/>
    <w:rsid w:val="003F4591"/>
    <w:rsid w:val="0040491D"/>
    <w:rsid w:val="004164B0"/>
    <w:rsid w:val="0042066A"/>
    <w:rsid w:val="00426680"/>
    <w:rsid w:val="004322DD"/>
    <w:rsid w:val="0043343E"/>
    <w:rsid w:val="00433747"/>
    <w:rsid w:val="0044382F"/>
    <w:rsid w:val="0044437B"/>
    <w:rsid w:val="00450E04"/>
    <w:rsid w:val="004574B1"/>
    <w:rsid w:val="00461112"/>
    <w:rsid w:val="004618CB"/>
    <w:rsid w:val="00464B0B"/>
    <w:rsid w:val="00474419"/>
    <w:rsid w:val="004802E5"/>
    <w:rsid w:val="004826C7"/>
    <w:rsid w:val="00485B9E"/>
    <w:rsid w:val="00493F5D"/>
    <w:rsid w:val="0049727A"/>
    <w:rsid w:val="004A500A"/>
    <w:rsid w:val="004B005D"/>
    <w:rsid w:val="004B41D1"/>
    <w:rsid w:val="004B5A7F"/>
    <w:rsid w:val="004C6F1D"/>
    <w:rsid w:val="004D0B84"/>
    <w:rsid w:val="004E003E"/>
    <w:rsid w:val="004E07B7"/>
    <w:rsid w:val="004E2104"/>
    <w:rsid w:val="004E3F14"/>
    <w:rsid w:val="004F3AB2"/>
    <w:rsid w:val="005049FF"/>
    <w:rsid w:val="00517564"/>
    <w:rsid w:val="00517A99"/>
    <w:rsid w:val="00521DA3"/>
    <w:rsid w:val="005221E9"/>
    <w:rsid w:val="00524AB3"/>
    <w:rsid w:val="00525FD0"/>
    <w:rsid w:val="00526354"/>
    <w:rsid w:val="0053602C"/>
    <w:rsid w:val="00540978"/>
    <w:rsid w:val="00546A75"/>
    <w:rsid w:val="00566F76"/>
    <w:rsid w:val="005730E3"/>
    <w:rsid w:val="00593026"/>
    <w:rsid w:val="005B061F"/>
    <w:rsid w:val="005B16EF"/>
    <w:rsid w:val="005B3E00"/>
    <w:rsid w:val="005B64B0"/>
    <w:rsid w:val="005B7018"/>
    <w:rsid w:val="005B7E1D"/>
    <w:rsid w:val="005C0017"/>
    <w:rsid w:val="005C58A2"/>
    <w:rsid w:val="005D6108"/>
    <w:rsid w:val="005E0401"/>
    <w:rsid w:val="005E1A07"/>
    <w:rsid w:val="00602241"/>
    <w:rsid w:val="0060486F"/>
    <w:rsid w:val="00614D0D"/>
    <w:rsid w:val="00616A55"/>
    <w:rsid w:val="00626DDB"/>
    <w:rsid w:val="006320F4"/>
    <w:rsid w:val="00636ECE"/>
    <w:rsid w:val="00643318"/>
    <w:rsid w:val="006433D0"/>
    <w:rsid w:val="0065149A"/>
    <w:rsid w:val="00656649"/>
    <w:rsid w:val="006570A4"/>
    <w:rsid w:val="0067076A"/>
    <w:rsid w:val="006754DD"/>
    <w:rsid w:val="00680659"/>
    <w:rsid w:val="006820E6"/>
    <w:rsid w:val="00682EA9"/>
    <w:rsid w:val="00692B25"/>
    <w:rsid w:val="006933F8"/>
    <w:rsid w:val="00693530"/>
    <w:rsid w:val="006A09D2"/>
    <w:rsid w:val="006A12EA"/>
    <w:rsid w:val="006A7F7B"/>
    <w:rsid w:val="006B7206"/>
    <w:rsid w:val="006C2F04"/>
    <w:rsid w:val="006C2FAB"/>
    <w:rsid w:val="006C6CC1"/>
    <w:rsid w:val="006D5251"/>
    <w:rsid w:val="006D64C8"/>
    <w:rsid w:val="006D6A30"/>
    <w:rsid w:val="006D6E9B"/>
    <w:rsid w:val="006D7715"/>
    <w:rsid w:val="006E0393"/>
    <w:rsid w:val="006E6C54"/>
    <w:rsid w:val="00701D85"/>
    <w:rsid w:val="00707DF3"/>
    <w:rsid w:val="00712A4A"/>
    <w:rsid w:val="00720B2E"/>
    <w:rsid w:val="0072362C"/>
    <w:rsid w:val="007352D4"/>
    <w:rsid w:val="007505F5"/>
    <w:rsid w:val="00752913"/>
    <w:rsid w:val="0075580A"/>
    <w:rsid w:val="00763445"/>
    <w:rsid w:val="00770120"/>
    <w:rsid w:val="00772793"/>
    <w:rsid w:val="00773B79"/>
    <w:rsid w:val="00775D3F"/>
    <w:rsid w:val="0078007E"/>
    <w:rsid w:val="00782675"/>
    <w:rsid w:val="007A54E5"/>
    <w:rsid w:val="007A6F79"/>
    <w:rsid w:val="007C6496"/>
    <w:rsid w:val="007D4837"/>
    <w:rsid w:val="007E45C8"/>
    <w:rsid w:val="007E513D"/>
    <w:rsid w:val="007F133E"/>
    <w:rsid w:val="007F1352"/>
    <w:rsid w:val="007F3315"/>
    <w:rsid w:val="0081124D"/>
    <w:rsid w:val="00812912"/>
    <w:rsid w:val="00823A83"/>
    <w:rsid w:val="00825852"/>
    <w:rsid w:val="00826ADE"/>
    <w:rsid w:val="00826C07"/>
    <w:rsid w:val="008277AB"/>
    <w:rsid w:val="00827A3B"/>
    <w:rsid w:val="00832C6B"/>
    <w:rsid w:val="00834374"/>
    <w:rsid w:val="0083496D"/>
    <w:rsid w:val="00836FA7"/>
    <w:rsid w:val="008405DF"/>
    <w:rsid w:val="008407E4"/>
    <w:rsid w:val="00845A1B"/>
    <w:rsid w:val="00845C93"/>
    <w:rsid w:val="00862B22"/>
    <w:rsid w:val="00865739"/>
    <w:rsid w:val="008744F0"/>
    <w:rsid w:val="00874764"/>
    <w:rsid w:val="008759F3"/>
    <w:rsid w:val="00876691"/>
    <w:rsid w:val="00886B03"/>
    <w:rsid w:val="008921D7"/>
    <w:rsid w:val="00893C9A"/>
    <w:rsid w:val="008A14E9"/>
    <w:rsid w:val="008A1C3C"/>
    <w:rsid w:val="008A205D"/>
    <w:rsid w:val="008A497A"/>
    <w:rsid w:val="008A5F62"/>
    <w:rsid w:val="008B74CD"/>
    <w:rsid w:val="008C2C65"/>
    <w:rsid w:val="008C4E0C"/>
    <w:rsid w:val="008C7660"/>
    <w:rsid w:val="008D1274"/>
    <w:rsid w:val="008D2299"/>
    <w:rsid w:val="008D2433"/>
    <w:rsid w:val="008D3597"/>
    <w:rsid w:val="008E2883"/>
    <w:rsid w:val="008E2C04"/>
    <w:rsid w:val="008E4B41"/>
    <w:rsid w:val="008E77BD"/>
    <w:rsid w:val="008F129B"/>
    <w:rsid w:val="008F4AAE"/>
    <w:rsid w:val="008F577E"/>
    <w:rsid w:val="00902660"/>
    <w:rsid w:val="00902EB8"/>
    <w:rsid w:val="00911F37"/>
    <w:rsid w:val="0091522F"/>
    <w:rsid w:val="0091747E"/>
    <w:rsid w:val="00917673"/>
    <w:rsid w:val="00921FAE"/>
    <w:rsid w:val="00922224"/>
    <w:rsid w:val="0092329E"/>
    <w:rsid w:val="00925C79"/>
    <w:rsid w:val="00927B8B"/>
    <w:rsid w:val="00931189"/>
    <w:rsid w:val="00931F29"/>
    <w:rsid w:val="0093746F"/>
    <w:rsid w:val="0094288B"/>
    <w:rsid w:val="0094634E"/>
    <w:rsid w:val="00946B09"/>
    <w:rsid w:val="00961933"/>
    <w:rsid w:val="00962143"/>
    <w:rsid w:val="00971F72"/>
    <w:rsid w:val="009839B6"/>
    <w:rsid w:val="00992FA0"/>
    <w:rsid w:val="009A221A"/>
    <w:rsid w:val="009A27CB"/>
    <w:rsid w:val="009B6124"/>
    <w:rsid w:val="009B7576"/>
    <w:rsid w:val="009C2D55"/>
    <w:rsid w:val="009D164D"/>
    <w:rsid w:val="009E13AB"/>
    <w:rsid w:val="009E1826"/>
    <w:rsid w:val="009E7028"/>
    <w:rsid w:val="009F62D4"/>
    <w:rsid w:val="00A15E99"/>
    <w:rsid w:val="00A30D46"/>
    <w:rsid w:val="00A31E50"/>
    <w:rsid w:val="00A327B9"/>
    <w:rsid w:val="00A46BF1"/>
    <w:rsid w:val="00A5257F"/>
    <w:rsid w:val="00A64C39"/>
    <w:rsid w:val="00A771A6"/>
    <w:rsid w:val="00A86960"/>
    <w:rsid w:val="00AA3B70"/>
    <w:rsid w:val="00AA6EB1"/>
    <w:rsid w:val="00AA72A6"/>
    <w:rsid w:val="00AA7EC9"/>
    <w:rsid w:val="00AB260A"/>
    <w:rsid w:val="00AB7572"/>
    <w:rsid w:val="00AC354B"/>
    <w:rsid w:val="00AC7DD9"/>
    <w:rsid w:val="00AE013B"/>
    <w:rsid w:val="00AE41AC"/>
    <w:rsid w:val="00AF3C87"/>
    <w:rsid w:val="00B13580"/>
    <w:rsid w:val="00B323C8"/>
    <w:rsid w:val="00B35642"/>
    <w:rsid w:val="00B35868"/>
    <w:rsid w:val="00B412E7"/>
    <w:rsid w:val="00B52BEB"/>
    <w:rsid w:val="00B53B93"/>
    <w:rsid w:val="00B57D9A"/>
    <w:rsid w:val="00B60474"/>
    <w:rsid w:val="00B62C5D"/>
    <w:rsid w:val="00B67426"/>
    <w:rsid w:val="00B826A9"/>
    <w:rsid w:val="00B82912"/>
    <w:rsid w:val="00B850EB"/>
    <w:rsid w:val="00B9129A"/>
    <w:rsid w:val="00B96EFF"/>
    <w:rsid w:val="00BA2F8B"/>
    <w:rsid w:val="00BA4547"/>
    <w:rsid w:val="00BA7DD8"/>
    <w:rsid w:val="00BB0096"/>
    <w:rsid w:val="00BB056B"/>
    <w:rsid w:val="00BB271F"/>
    <w:rsid w:val="00BC1678"/>
    <w:rsid w:val="00BC3CBC"/>
    <w:rsid w:val="00BC4C92"/>
    <w:rsid w:val="00BD5625"/>
    <w:rsid w:val="00BE305A"/>
    <w:rsid w:val="00BE3C8D"/>
    <w:rsid w:val="00BE7673"/>
    <w:rsid w:val="00BF32CE"/>
    <w:rsid w:val="00C079A3"/>
    <w:rsid w:val="00C10D69"/>
    <w:rsid w:val="00C41466"/>
    <w:rsid w:val="00C60858"/>
    <w:rsid w:val="00C61382"/>
    <w:rsid w:val="00C64477"/>
    <w:rsid w:val="00C65456"/>
    <w:rsid w:val="00C70DAC"/>
    <w:rsid w:val="00C72DB9"/>
    <w:rsid w:val="00C75987"/>
    <w:rsid w:val="00C80CD3"/>
    <w:rsid w:val="00C8119A"/>
    <w:rsid w:val="00C93C5B"/>
    <w:rsid w:val="00C950CF"/>
    <w:rsid w:val="00CA52BB"/>
    <w:rsid w:val="00CC2823"/>
    <w:rsid w:val="00CC5C5E"/>
    <w:rsid w:val="00CD5BE3"/>
    <w:rsid w:val="00CE0474"/>
    <w:rsid w:val="00CE1089"/>
    <w:rsid w:val="00CE3E3C"/>
    <w:rsid w:val="00CE59E0"/>
    <w:rsid w:val="00CE6909"/>
    <w:rsid w:val="00CF6555"/>
    <w:rsid w:val="00CF764F"/>
    <w:rsid w:val="00D045A2"/>
    <w:rsid w:val="00D10203"/>
    <w:rsid w:val="00D121A4"/>
    <w:rsid w:val="00D135C0"/>
    <w:rsid w:val="00D17614"/>
    <w:rsid w:val="00D20385"/>
    <w:rsid w:val="00D231D5"/>
    <w:rsid w:val="00D25F92"/>
    <w:rsid w:val="00D25FED"/>
    <w:rsid w:val="00D26C69"/>
    <w:rsid w:val="00D31258"/>
    <w:rsid w:val="00D36427"/>
    <w:rsid w:val="00D400C5"/>
    <w:rsid w:val="00D43716"/>
    <w:rsid w:val="00D4559A"/>
    <w:rsid w:val="00D50AFD"/>
    <w:rsid w:val="00D52116"/>
    <w:rsid w:val="00D5397C"/>
    <w:rsid w:val="00D5595C"/>
    <w:rsid w:val="00D565E8"/>
    <w:rsid w:val="00D6299A"/>
    <w:rsid w:val="00D80688"/>
    <w:rsid w:val="00D868A0"/>
    <w:rsid w:val="00D92503"/>
    <w:rsid w:val="00DA2A45"/>
    <w:rsid w:val="00DA32DA"/>
    <w:rsid w:val="00DB06A3"/>
    <w:rsid w:val="00DE21AF"/>
    <w:rsid w:val="00DE5CEB"/>
    <w:rsid w:val="00DF08A4"/>
    <w:rsid w:val="00DF4D93"/>
    <w:rsid w:val="00DF744C"/>
    <w:rsid w:val="00E0000E"/>
    <w:rsid w:val="00E03351"/>
    <w:rsid w:val="00E11905"/>
    <w:rsid w:val="00E122CD"/>
    <w:rsid w:val="00E127CD"/>
    <w:rsid w:val="00E151D3"/>
    <w:rsid w:val="00E21643"/>
    <w:rsid w:val="00E23523"/>
    <w:rsid w:val="00E24133"/>
    <w:rsid w:val="00E33078"/>
    <w:rsid w:val="00E406AE"/>
    <w:rsid w:val="00E41D36"/>
    <w:rsid w:val="00E45970"/>
    <w:rsid w:val="00E52050"/>
    <w:rsid w:val="00E550B8"/>
    <w:rsid w:val="00E555A2"/>
    <w:rsid w:val="00E57B05"/>
    <w:rsid w:val="00E57CF4"/>
    <w:rsid w:val="00E726E6"/>
    <w:rsid w:val="00E75619"/>
    <w:rsid w:val="00E779A4"/>
    <w:rsid w:val="00E81171"/>
    <w:rsid w:val="00E8324A"/>
    <w:rsid w:val="00E8351F"/>
    <w:rsid w:val="00E85BDA"/>
    <w:rsid w:val="00E9581A"/>
    <w:rsid w:val="00E965EB"/>
    <w:rsid w:val="00EA642D"/>
    <w:rsid w:val="00EA72ED"/>
    <w:rsid w:val="00EB34AF"/>
    <w:rsid w:val="00EC0DD1"/>
    <w:rsid w:val="00ED3468"/>
    <w:rsid w:val="00ED79DE"/>
    <w:rsid w:val="00ED7A50"/>
    <w:rsid w:val="00EE0395"/>
    <w:rsid w:val="00EF21AA"/>
    <w:rsid w:val="00EF5E82"/>
    <w:rsid w:val="00F01642"/>
    <w:rsid w:val="00F02828"/>
    <w:rsid w:val="00F07075"/>
    <w:rsid w:val="00F11BC4"/>
    <w:rsid w:val="00F2038F"/>
    <w:rsid w:val="00F20C09"/>
    <w:rsid w:val="00F22FBC"/>
    <w:rsid w:val="00F26776"/>
    <w:rsid w:val="00F311AB"/>
    <w:rsid w:val="00F419E4"/>
    <w:rsid w:val="00F44485"/>
    <w:rsid w:val="00F74EED"/>
    <w:rsid w:val="00F842BC"/>
    <w:rsid w:val="00F85D52"/>
    <w:rsid w:val="00F86B80"/>
    <w:rsid w:val="00F91C1D"/>
    <w:rsid w:val="00F94A22"/>
    <w:rsid w:val="00FB154C"/>
    <w:rsid w:val="00FB2458"/>
    <w:rsid w:val="00FB47F6"/>
    <w:rsid w:val="00FC0941"/>
    <w:rsid w:val="00FD5D8C"/>
    <w:rsid w:val="00FE482D"/>
    <w:rsid w:val="00FE5472"/>
    <w:rsid w:val="00FF11A6"/>
    <w:rsid w:val="00FF4D47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7189"/>
  <w15:docId w15:val="{1E69DFE7-AD0F-4A28-8F20-9B0F86FA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6"/>
  </w:style>
  <w:style w:type="paragraph" w:styleId="1">
    <w:name w:val="heading 1"/>
    <w:basedOn w:val="a"/>
    <w:next w:val="a"/>
    <w:link w:val="10"/>
    <w:uiPriority w:val="9"/>
    <w:qFormat/>
    <w:rsid w:val="00915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1124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Strong"/>
    <w:uiPriority w:val="22"/>
    <w:qFormat/>
    <w:rsid w:val="0081124D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81124D"/>
    <w:rPr>
      <w:rFonts w:ascii="Calibri" w:eastAsia="Calibri" w:hAnsi="Calibri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1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1B40D7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B40D7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1B40D7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1B40D7"/>
    <w:pPr>
      <w:ind w:left="720"/>
      <w:contextualSpacing/>
    </w:pPr>
  </w:style>
  <w:style w:type="character" w:styleId="ae">
    <w:name w:val="endnote reference"/>
    <w:basedOn w:val="a0"/>
    <w:uiPriority w:val="99"/>
    <w:semiHidden/>
    <w:unhideWhenUsed/>
    <w:rsid w:val="0044382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1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F4D1A"/>
  </w:style>
  <w:style w:type="paragraph" w:styleId="af1">
    <w:name w:val="footer"/>
    <w:basedOn w:val="a"/>
    <w:link w:val="af2"/>
    <w:uiPriority w:val="99"/>
    <w:unhideWhenUsed/>
    <w:rsid w:val="001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F4D1A"/>
  </w:style>
  <w:style w:type="character" w:customStyle="1" w:styleId="ad">
    <w:name w:val="Абзац списка Знак"/>
    <w:link w:val="ac"/>
    <w:uiPriority w:val="34"/>
    <w:locked/>
    <w:rsid w:val="003A3AE0"/>
  </w:style>
  <w:style w:type="paragraph" w:styleId="af3">
    <w:name w:val="Body Text"/>
    <w:basedOn w:val="a"/>
    <w:link w:val="af4"/>
    <w:uiPriority w:val="1"/>
    <w:qFormat/>
    <w:rsid w:val="00474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4744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4FB2"/>
    <w:pPr>
      <w:widowControl w:val="0"/>
      <w:autoSpaceDE w:val="0"/>
      <w:autoSpaceDN w:val="0"/>
      <w:spacing w:after="0" w:line="227" w:lineRule="exact"/>
      <w:ind w:left="107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049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21201"/>
  </w:style>
  <w:style w:type="paragraph" w:customStyle="1" w:styleId="msonormal0">
    <w:name w:val="msonormal"/>
    <w:basedOn w:val="a"/>
    <w:rsid w:val="0032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">
    <w:name w:val="xl18"/>
    <w:basedOn w:val="a"/>
    <w:rsid w:val="00321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">
    <w:name w:val="xl19"/>
    <w:basedOn w:val="a"/>
    <w:rsid w:val="00321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321201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2120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15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91522F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1522F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1522F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1522F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67319310204708"/>
          <c:y val="7.5636271272543062E-2"/>
          <c:w val="0.86815671737715261"/>
          <c:h val="0.61815906076256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wdDnDiag">
                <a:fgClr>
                  <a:schemeClr val="accent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0-E576-4AD8-9BDD-2EC8669A8ED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576-4AD8-9BDD-2EC8669A8EDE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2-E576-4AD8-9BDD-2EC8669A8EDE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3-E576-4AD8-9BDD-2EC8669A8EDE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4-E576-4AD8-9BDD-2EC8669A8EDE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E576-4AD8-9BDD-2EC8669A8EDE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6-E576-4AD8-9BDD-2EC8669A8EDE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E576-4AD8-9BDD-2EC8669A8EDE}"/>
              </c:ext>
            </c:extLst>
          </c:dPt>
          <c:dLbls>
            <c:dLbl>
              <c:idx val="6"/>
              <c:layout>
                <c:manualLayout>
                  <c:x val="8.4254870984730237E-3"/>
                  <c:y val="-5.0179211469534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76-4AD8-9BDD-2EC8669A8EDE}"/>
                </c:ext>
              </c:extLst>
            </c:dLbl>
            <c:dLbl>
              <c:idx val="7"/>
              <c:layout>
                <c:manualLayout>
                  <c:x val="-1.2638230647709321E-2"/>
                  <c:y val="-7.1684587813620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76-4AD8-9BDD-2EC8669A8EDE}"/>
                </c:ext>
              </c:extLst>
            </c:dLbl>
            <c:dLbl>
              <c:idx val="8"/>
              <c:layout>
                <c:manualLayout>
                  <c:x val="-7.7232739536806193E-17"/>
                  <c:y val="2.150537634408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76-4AD8-9BDD-2EC8669A8EDE}"/>
                </c:ext>
              </c:extLst>
            </c:dLbl>
            <c:dLbl>
              <c:idx val="13"/>
              <c:layout>
                <c:manualLayout>
                  <c:x val="0"/>
                  <c:y val="-1.4336917562723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76-4AD8-9BDD-2EC8669A8E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Самарская область</c:v>
                </c:pt>
                <c:pt idx="1">
                  <c:v>Западное ТУ</c:v>
                </c:pt>
                <c:pt idx="2">
                  <c:v>Кинельское ТУ</c:v>
                </c:pt>
                <c:pt idx="3">
                  <c:v>Отрадненское ТУ</c:v>
                </c:pt>
                <c:pt idx="4">
                  <c:v>Поволжское ТУ</c:v>
                </c:pt>
                <c:pt idx="5">
                  <c:v>Самара</c:v>
                </c:pt>
                <c:pt idx="6">
                  <c:v>Северное ТУ</c:v>
                </c:pt>
                <c:pt idx="7">
                  <c:v>Северо-Восточное ТУ</c:v>
                </c:pt>
                <c:pt idx="8">
                  <c:v>Северо-Западное ТУ</c:v>
                </c:pt>
                <c:pt idx="9">
                  <c:v>Тольятти</c:v>
                </c:pt>
                <c:pt idx="10">
                  <c:v>Центральное ТУ</c:v>
                </c:pt>
                <c:pt idx="11">
                  <c:v>Юго-Восточное ТУ</c:v>
                </c:pt>
                <c:pt idx="12">
                  <c:v>Юго-Западное ТУ</c:v>
                </c:pt>
                <c:pt idx="13">
                  <c:v>Южное ТУ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98.92</c:v>
                </c:pt>
                <c:pt idx="1">
                  <c:v>99.33</c:v>
                </c:pt>
                <c:pt idx="2">
                  <c:v>98.669999999999987</c:v>
                </c:pt>
                <c:pt idx="3">
                  <c:v>98.78</c:v>
                </c:pt>
                <c:pt idx="4">
                  <c:v>99.38</c:v>
                </c:pt>
                <c:pt idx="5">
                  <c:v>98.940000000000026</c:v>
                </c:pt>
                <c:pt idx="6">
                  <c:v>100</c:v>
                </c:pt>
                <c:pt idx="7">
                  <c:v>98.43</c:v>
                </c:pt>
                <c:pt idx="8">
                  <c:v>98.26</c:v>
                </c:pt>
                <c:pt idx="9">
                  <c:v>98.92</c:v>
                </c:pt>
                <c:pt idx="10">
                  <c:v>98.460000000000022</c:v>
                </c:pt>
                <c:pt idx="11">
                  <c:v>98.53</c:v>
                </c:pt>
                <c:pt idx="12">
                  <c:v>97.61</c:v>
                </c:pt>
                <c:pt idx="13">
                  <c:v>99.63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576-4AD8-9BDD-2EC8669A8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23104"/>
        <c:axId val="91828992"/>
      </c:barChart>
      <c:catAx>
        <c:axId val="91823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828992"/>
        <c:crosses val="autoZero"/>
        <c:auto val="1"/>
        <c:lblAlgn val="ctr"/>
        <c:lblOffset val="100"/>
        <c:noMultiLvlLbl val="0"/>
      </c:catAx>
      <c:valAx>
        <c:axId val="9182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82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992271799358534E-2"/>
          <c:y val="4.1582470730484516E-2"/>
          <c:w val="0.87237809857101545"/>
          <c:h val="0.7743929340293137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</c:v>
                </c:pt>
                <c:pt idx="16">
                  <c:v>10,1</c:v>
                </c:pt>
                <c:pt idx="17">
                  <c:v>10.2K1</c:v>
                </c:pt>
                <c:pt idx="18">
                  <c:v>10.2K2</c:v>
                </c:pt>
                <c:pt idx="19">
                  <c:v>10.3K3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85.05</c:v>
                </c:pt>
                <c:pt idx="1">
                  <c:v>68.540000000000006</c:v>
                </c:pt>
                <c:pt idx="2">
                  <c:v>39.56</c:v>
                </c:pt>
                <c:pt idx="3">
                  <c:v>80.86</c:v>
                </c:pt>
                <c:pt idx="4">
                  <c:v>47.760000000000005</c:v>
                </c:pt>
                <c:pt idx="5">
                  <c:v>71.349999999999994</c:v>
                </c:pt>
                <c:pt idx="6">
                  <c:v>83.73</c:v>
                </c:pt>
                <c:pt idx="7">
                  <c:v>70.349999999999994</c:v>
                </c:pt>
                <c:pt idx="8">
                  <c:v>44.68</c:v>
                </c:pt>
                <c:pt idx="9">
                  <c:v>29.69</c:v>
                </c:pt>
                <c:pt idx="10">
                  <c:v>72.05</c:v>
                </c:pt>
                <c:pt idx="11">
                  <c:v>64.31</c:v>
                </c:pt>
                <c:pt idx="12">
                  <c:v>84.25</c:v>
                </c:pt>
                <c:pt idx="13">
                  <c:v>66.099999999999994</c:v>
                </c:pt>
                <c:pt idx="14">
                  <c:v>41.03</c:v>
                </c:pt>
                <c:pt idx="15">
                  <c:v>70.400000000000006</c:v>
                </c:pt>
                <c:pt idx="16">
                  <c:v>63.760000000000005</c:v>
                </c:pt>
                <c:pt idx="17">
                  <c:v>55.56</c:v>
                </c:pt>
                <c:pt idx="18">
                  <c:v>47.59</c:v>
                </c:pt>
                <c:pt idx="19">
                  <c:v>22.64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08-4D84-8E5F-B6BF16D982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</c:v>
                </c:pt>
                <c:pt idx="16">
                  <c:v>10,1</c:v>
                </c:pt>
                <c:pt idx="17">
                  <c:v>10.2K1</c:v>
                </c:pt>
                <c:pt idx="18">
                  <c:v>10.2K2</c:v>
                </c:pt>
                <c:pt idx="19">
                  <c:v>10.3K3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88.72</c:v>
                </c:pt>
                <c:pt idx="1">
                  <c:v>75.239999999999995</c:v>
                </c:pt>
                <c:pt idx="2">
                  <c:v>46.14</c:v>
                </c:pt>
                <c:pt idx="3">
                  <c:v>84.210000000000008</c:v>
                </c:pt>
                <c:pt idx="4">
                  <c:v>55.6</c:v>
                </c:pt>
                <c:pt idx="5">
                  <c:v>75.13</c:v>
                </c:pt>
                <c:pt idx="6">
                  <c:v>87.710000000000008</c:v>
                </c:pt>
                <c:pt idx="7">
                  <c:v>76.27</c:v>
                </c:pt>
                <c:pt idx="8">
                  <c:v>49.49</c:v>
                </c:pt>
                <c:pt idx="9">
                  <c:v>35.949999999999996</c:v>
                </c:pt>
                <c:pt idx="10">
                  <c:v>76.179999999999993</c:v>
                </c:pt>
                <c:pt idx="11">
                  <c:v>70.06</c:v>
                </c:pt>
                <c:pt idx="12">
                  <c:v>87.63</c:v>
                </c:pt>
                <c:pt idx="13">
                  <c:v>72.410000000000011</c:v>
                </c:pt>
                <c:pt idx="14">
                  <c:v>49.07</c:v>
                </c:pt>
                <c:pt idx="15">
                  <c:v>75.440000000000012</c:v>
                </c:pt>
                <c:pt idx="16">
                  <c:v>71.33</c:v>
                </c:pt>
                <c:pt idx="17">
                  <c:v>64.61</c:v>
                </c:pt>
                <c:pt idx="18">
                  <c:v>55.17</c:v>
                </c:pt>
                <c:pt idx="19">
                  <c:v>27.650000000000002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08-4D84-8E5F-B6BF16D982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536832"/>
        <c:axId val="32538624"/>
      </c:lineChart>
      <c:catAx>
        <c:axId val="3253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538624"/>
        <c:crosses val="autoZero"/>
        <c:auto val="1"/>
        <c:lblAlgn val="ctr"/>
        <c:lblOffset val="100"/>
        <c:noMultiLvlLbl val="0"/>
      </c:catAx>
      <c:valAx>
        <c:axId val="3253862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32536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137503438348453"/>
          <c:y val="0.9017773512180477"/>
          <c:w val="0.21724993123303554"/>
          <c:h val="9.822264878195319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</c:v>
                </c:pt>
                <c:pt idx="16">
                  <c:v>10,1</c:v>
                </c:pt>
                <c:pt idx="17">
                  <c:v>10.2K1</c:v>
                </c:pt>
                <c:pt idx="18">
                  <c:v>10.2K2</c:v>
                </c:pt>
                <c:pt idx="19">
                  <c:v>10.3K3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88.72</c:v>
                </c:pt>
                <c:pt idx="1">
                  <c:v>75.239999999999995</c:v>
                </c:pt>
                <c:pt idx="2">
                  <c:v>46.14</c:v>
                </c:pt>
                <c:pt idx="3">
                  <c:v>84.210000000000008</c:v>
                </c:pt>
                <c:pt idx="4">
                  <c:v>55.6</c:v>
                </c:pt>
                <c:pt idx="5">
                  <c:v>75.13</c:v>
                </c:pt>
                <c:pt idx="6">
                  <c:v>87.710000000000008</c:v>
                </c:pt>
                <c:pt idx="7">
                  <c:v>76.27</c:v>
                </c:pt>
                <c:pt idx="8">
                  <c:v>49.49</c:v>
                </c:pt>
                <c:pt idx="9">
                  <c:v>35.949999999999996</c:v>
                </c:pt>
                <c:pt idx="10">
                  <c:v>76.179999999999993</c:v>
                </c:pt>
                <c:pt idx="11">
                  <c:v>70.06</c:v>
                </c:pt>
                <c:pt idx="12">
                  <c:v>87.63</c:v>
                </c:pt>
                <c:pt idx="13">
                  <c:v>72.410000000000011</c:v>
                </c:pt>
                <c:pt idx="14">
                  <c:v>49.07</c:v>
                </c:pt>
                <c:pt idx="15">
                  <c:v>75.440000000000012</c:v>
                </c:pt>
                <c:pt idx="16">
                  <c:v>71.33</c:v>
                </c:pt>
                <c:pt idx="17">
                  <c:v>64.61</c:v>
                </c:pt>
                <c:pt idx="18">
                  <c:v>55.17</c:v>
                </c:pt>
                <c:pt idx="19">
                  <c:v>27.650000000000002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91-4A87-B945-E92EAC519B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</c:v>
                </c:pt>
                <c:pt idx="16">
                  <c:v>10,1</c:v>
                </c:pt>
                <c:pt idx="17">
                  <c:v>10.2K1</c:v>
                </c:pt>
                <c:pt idx="18">
                  <c:v>10.2K2</c:v>
                </c:pt>
                <c:pt idx="19">
                  <c:v>10.3K3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85.05</c:v>
                </c:pt>
                <c:pt idx="1">
                  <c:v>68.540000000000006</c:v>
                </c:pt>
                <c:pt idx="2">
                  <c:v>39.56</c:v>
                </c:pt>
                <c:pt idx="3">
                  <c:v>80.86</c:v>
                </c:pt>
                <c:pt idx="4">
                  <c:v>47.760000000000005</c:v>
                </c:pt>
                <c:pt idx="5">
                  <c:v>71.349999999999994</c:v>
                </c:pt>
                <c:pt idx="6">
                  <c:v>83.73</c:v>
                </c:pt>
                <c:pt idx="7">
                  <c:v>70.349999999999994</c:v>
                </c:pt>
                <c:pt idx="8">
                  <c:v>44.68</c:v>
                </c:pt>
                <c:pt idx="9">
                  <c:v>29.69</c:v>
                </c:pt>
                <c:pt idx="10">
                  <c:v>72.05</c:v>
                </c:pt>
                <c:pt idx="11">
                  <c:v>64.31</c:v>
                </c:pt>
                <c:pt idx="12">
                  <c:v>84.25</c:v>
                </c:pt>
                <c:pt idx="13">
                  <c:v>66.099999999999994</c:v>
                </c:pt>
                <c:pt idx="14">
                  <c:v>41.03</c:v>
                </c:pt>
                <c:pt idx="15">
                  <c:v>70.400000000000006</c:v>
                </c:pt>
                <c:pt idx="16">
                  <c:v>63.760000000000005</c:v>
                </c:pt>
                <c:pt idx="17">
                  <c:v>55.56</c:v>
                </c:pt>
                <c:pt idx="18">
                  <c:v>47.59</c:v>
                </c:pt>
                <c:pt idx="19">
                  <c:v>22.64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91-4A87-B945-E92EAC519B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013376"/>
        <c:axId val="55014912"/>
      </c:lineChart>
      <c:catAx>
        <c:axId val="5501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5014912"/>
        <c:crosses val="autoZero"/>
        <c:auto val="1"/>
        <c:lblAlgn val="ctr"/>
        <c:lblOffset val="100"/>
        <c:noMultiLvlLbl val="0"/>
      </c:catAx>
      <c:valAx>
        <c:axId val="5501491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55013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</c:v>
                </c:pt>
                <c:pt idx="16">
                  <c:v>10,1</c:v>
                </c:pt>
                <c:pt idx="17">
                  <c:v>10.2K1</c:v>
                </c:pt>
                <c:pt idx="18">
                  <c:v>10.2K2</c:v>
                </c:pt>
                <c:pt idx="19">
                  <c:v>10.3K3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43.04</c:v>
                </c:pt>
                <c:pt idx="1">
                  <c:v>19.459999999999997</c:v>
                </c:pt>
                <c:pt idx="2">
                  <c:v>6.33</c:v>
                </c:pt>
                <c:pt idx="3">
                  <c:v>27.53</c:v>
                </c:pt>
                <c:pt idx="4">
                  <c:v>6.1199999999999992</c:v>
                </c:pt>
                <c:pt idx="5">
                  <c:v>22.47</c:v>
                </c:pt>
                <c:pt idx="6">
                  <c:v>31.959999999999997</c:v>
                </c:pt>
                <c:pt idx="7">
                  <c:v>17.41</c:v>
                </c:pt>
                <c:pt idx="8">
                  <c:v>5.38</c:v>
                </c:pt>
                <c:pt idx="9">
                  <c:v>1.58</c:v>
                </c:pt>
                <c:pt idx="10">
                  <c:v>22.47</c:v>
                </c:pt>
                <c:pt idx="11">
                  <c:v>13.61</c:v>
                </c:pt>
                <c:pt idx="12">
                  <c:v>26.58</c:v>
                </c:pt>
                <c:pt idx="13">
                  <c:v>8.5400000000000009</c:v>
                </c:pt>
                <c:pt idx="14">
                  <c:v>2.5299999999999998</c:v>
                </c:pt>
                <c:pt idx="15">
                  <c:v>18.14</c:v>
                </c:pt>
                <c:pt idx="16">
                  <c:v>15.350000000000001</c:v>
                </c:pt>
                <c:pt idx="17">
                  <c:v>12.66</c:v>
                </c:pt>
                <c:pt idx="18">
                  <c:v>4.4300000000000006</c:v>
                </c:pt>
                <c:pt idx="19">
                  <c:v>0.47000000000000003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7E-4654-94D1-0E7A218BB6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</c:v>
                </c:pt>
                <c:pt idx="16">
                  <c:v>10,1</c:v>
                </c:pt>
                <c:pt idx="17">
                  <c:v>10.2K1</c:v>
                </c:pt>
                <c:pt idx="18">
                  <c:v>10.2K2</c:v>
                </c:pt>
                <c:pt idx="19">
                  <c:v>10.3K3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75.989999999999995</c:v>
                </c:pt>
                <c:pt idx="1">
                  <c:v>53.14</c:v>
                </c:pt>
                <c:pt idx="2">
                  <c:v>19.03</c:v>
                </c:pt>
                <c:pt idx="3">
                  <c:v>64.930000000000007</c:v>
                </c:pt>
                <c:pt idx="4">
                  <c:v>24</c:v>
                </c:pt>
                <c:pt idx="5">
                  <c:v>59.43</c:v>
                </c:pt>
                <c:pt idx="6">
                  <c:v>75.84</c:v>
                </c:pt>
                <c:pt idx="7">
                  <c:v>55.33</c:v>
                </c:pt>
                <c:pt idx="8">
                  <c:v>22.21</c:v>
                </c:pt>
                <c:pt idx="9">
                  <c:v>9.49</c:v>
                </c:pt>
                <c:pt idx="10">
                  <c:v>58.28</c:v>
                </c:pt>
                <c:pt idx="11">
                  <c:v>49.61</c:v>
                </c:pt>
                <c:pt idx="12">
                  <c:v>69.69</c:v>
                </c:pt>
                <c:pt idx="13">
                  <c:v>42.14</c:v>
                </c:pt>
                <c:pt idx="14">
                  <c:v>18.53</c:v>
                </c:pt>
                <c:pt idx="15">
                  <c:v>54.56</c:v>
                </c:pt>
                <c:pt idx="16">
                  <c:v>46.690000000000005</c:v>
                </c:pt>
                <c:pt idx="17">
                  <c:v>36.270000000000003</c:v>
                </c:pt>
                <c:pt idx="18">
                  <c:v>22.88</c:v>
                </c:pt>
                <c:pt idx="19">
                  <c:v>6.13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7E-4654-94D1-0E7A218BB6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</c:v>
                </c:pt>
                <c:pt idx="16">
                  <c:v>10,1</c:v>
                </c:pt>
                <c:pt idx="17">
                  <c:v>10.2K1</c:v>
                </c:pt>
                <c:pt idx="18">
                  <c:v>10.2K2</c:v>
                </c:pt>
                <c:pt idx="19">
                  <c:v>10.3K3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91.53</c:v>
                </c:pt>
                <c:pt idx="1">
                  <c:v>78.61999999999999</c:v>
                </c:pt>
                <c:pt idx="2">
                  <c:v>45.39</c:v>
                </c:pt>
                <c:pt idx="3">
                  <c:v>88.23</c:v>
                </c:pt>
                <c:pt idx="4">
                  <c:v>57.15</c:v>
                </c:pt>
                <c:pt idx="5">
                  <c:v>76.849999999999994</c:v>
                </c:pt>
                <c:pt idx="6">
                  <c:v>90.22</c:v>
                </c:pt>
                <c:pt idx="7">
                  <c:v>79.239999999999995</c:v>
                </c:pt>
                <c:pt idx="8">
                  <c:v>50.52</c:v>
                </c:pt>
                <c:pt idx="9">
                  <c:v>33.93</c:v>
                </c:pt>
                <c:pt idx="10">
                  <c:v>78.58</c:v>
                </c:pt>
                <c:pt idx="11">
                  <c:v>72.440000000000012</c:v>
                </c:pt>
                <c:pt idx="12">
                  <c:v>91.72</c:v>
                </c:pt>
                <c:pt idx="13">
                  <c:v>77.23</c:v>
                </c:pt>
                <c:pt idx="14">
                  <c:v>49.51</c:v>
                </c:pt>
                <c:pt idx="15">
                  <c:v>78.849999999999994</c:v>
                </c:pt>
                <c:pt idx="16">
                  <c:v>74.98</c:v>
                </c:pt>
                <c:pt idx="17">
                  <c:v>67.540000000000006</c:v>
                </c:pt>
                <c:pt idx="18">
                  <c:v>56.6</c:v>
                </c:pt>
                <c:pt idx="19">
                  <c:v>24.32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67E-4654-94D1-0E7A218BB6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</c:v>
                </c:pt>
                <c:pt idx="16">
                  <c:v>10,1</c:v>
                </c:pt>
                <c:pt idx="17">
                  <c:v>10.2K1</c:v>
                </c:pt>
                <c:pt idx="18">
                  <c:v>10.2K2</c:v>
                </c:pt>
                <c:pt idx="19">
                  <c:v>10.3K3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97.35</c:v>
                </c:pt>
                <c:pt idx="1">
                  <c:v>93.19</c:v>
                </c:pt>
                <c:pt idx="2">
                  <c:v>80.59</c:v>
                </c:pt>
                <c:pt idx="3">
                  <c:v>97.27</c:v>
                </c:pt>
                <c:pt idx="4">
                  <c:v>89.02</c:v>
                </c:pt>
                <c:pt idx="5">
                  <c:v>90.54</c:v>
                </c:pt>
                <c:pt idx="6">
                  <c:v>96.75</c:v>
                </c:pt>
                <c:pt idx="7">
                  <c:v>94.31</c:v>
                </c:pt>
                <c:pt idx="8">
                  <c:v>79.28</c:v>
                </c:pt>
                <c:pt idx="9">
                  <c:v>72.98</c:v>
                </c:pt>
                <c:pt idx="10">
                  <c:v>92.16</c:v>
                </c:pt>
                <c:pt idx="11">
                  <c:v>89.05</c:v>
                </c:pt>
                <c:pt idx="12">
                  <c:v>99.240000000000009</c:v>
                </c:pt>
                <c:pt idx="13">
                  <c:v>95.79</c:v>
                </c:pt>
                <c:pt idx="14">
                  <c:v>84.27</c:v>
                </c:pt>
                <c:pt idx="15">
                  <c:v>92.04</c:v>
                </c:pt>
                <c:pt idx="16">
                  <c:v>91.34</c:v>
                </c:pt>
                <c:pt idx="17">
                  <c:v>90.61</c:v>
                </c:pt>
                <c:pt idx="18">
                  <c:v>89.79</c:v>
                </c:pt>
                <c:pt idx="19">
                  <c:v>62.52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67E-4654-94D1-0E7A218BB6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602816"/>
        <c:axId val="57021184"/>
      </c:lineChart>
      <c:catAx>
        <c:axId val="6160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7021184"/>
        <c:crosses val="autoZero"/>
        <c:auto val="1"/>
        <c:lblAlgn val="ctr"/>
        <c:lblOffset val="100"/>
        <c:noMultiLvlLbl val="0"/>
      </c:catAx>
      <c:valAx>
        <c:axId val="57021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602816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29380123780826"/>
          <c:y val="6.4703800913774714E-2"/>
          <c:w val="0.87407245390622468"/>
          <c:h val="0.665845435987169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результаты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36,65%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31-4A41-AA35-CB839B2FF0D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0.32830000000000004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31-4A41-AA35-CB839B2FF0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 результаты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31-4A41-AA35-CB839B2FF0D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0.61530000000000007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31-4A41-AA35-CB839B2FF0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 результаты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5.6400000000000006E-2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31-4A41-AA35-CB839B2FF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055872"/>
        <c:axId val="57065856"/>
      </c:barChart>
      <c:catAx>
        <c:axId val="5705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7065856"/>
        <c:crosses val="autoZero"/>
        <c:auto val="1"/>
        <c:lblAlgn val="ctr"/>
        <c:lblOffset val="100"/>
        <c:noMultiLvlLbl val="0"/>
      </c:catAx>
      <c:valAx>
        <c:axId val="570658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7055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0744-6088-4C55-80DA-68052692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7949</Words>
  <Characters>45313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Косарева</dc:creator>
  <cp:lastModifiedBy>Екатерина О. Иванова</cp:lastModifiedBy>
  <cp:revision>3</cp:revision>
  <cp:lastPrinted>2020-12-26T05:43:00Z</cp:lastPrinted>
  <dcterms:created xsi:type="dcterms:W3CDTF">2021-01-14T06:45:00Z</dcterms:created>
  <dcterms:modified xsi:type="dcterms:W3CDTF">2021-01-14T06:45:00Z</dcterms:modified>
</cp:coreProperties>
</file>