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-1027430</wp:posOffset>
            </wp:positionH>
            <wp:positionV relativeFrom="line">
              <wp:posOffset>-272415</wp:posOffset>
            </wp:positionV>
            <wp:extent cx="72390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3" y="21340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2436" w:rsidRDefault="00E52436" w:rsidP="00E524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E52436" w:rsidRDefault="00E52436" w:rsidP="00E524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 xml:space="preserve">Всероссийских проверочных работ </w:t>
      </w:r>
    </w:p>
    <w:p w:rsidR="00E52436" w:rsidRDefault="00E52436" w:rsidP="00E524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05A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ФИЗИКЕ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E52436" w:rsidRDefault="00E52436" w:rsidP="00E524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организациях, расположенных на территории Самарской области</w:t>
      </w:r>
    </w:p>
    <w:p w:rsidR="00E52436" w:rsidRDefault="00E52436" w:rsidP="00E524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(8-е классы)</w:t>
      </w:r>
    </w:p>
    <w:p w:rsidR="0081124D" w:rsidRPr="00846814" w:rsidRDefault="0081124D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14">
        <w:rPr>
          <w:rFonts w:ascii="Times New Roman" w:hAnsi="Times New Roman"/>
          <w:sz w:val="28"/>
          <w:szCs w:val="28"/>
        </w:rPr>
        <w:t xml:space="preserve"> 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E524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D1A" w:rsidRDefault="001F4D1A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E24133" w:rsidRDefault="00E24133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81124D" w:rsidRPr="003E5BCD" w:rsidRDefault="0081124D" w:rsidP="0081124D">
      <w:pPr>
        <w:jc w:val="center"/>
        <w:rPr>
          <w:rFonts w:ascii="Times New Roman" w:hAnsi="Times New Roman"/>
          <w:sz w:val="24"/>
          <w:szCs w:val="24"/>
        </w:rPr>
      </w:pPr>
      <w:r w:rsidRPr="00846814">
        <w:rPr>
          <w:rFonts w:ascii="Times New Roman" w:hAnsi="Times New Roman"/>
          <w:sz w:val="24"/>
          <w:szCs w:val="24"/>
        </w:rPr>
        <w:lastRenderedPageBreak/>
        <w:t>Самара 20</w:t>
      </w:r>
      <w:r>
        <w:rPr>
          <w:rFonts w:ascii="Times New Roman" w:hAnsi="Times New Roman"/>
          <w:sz w:val="24"/>
          <w:szCs w:val="24"/>
        </w:rPr>
        <w:t>20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984090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2436" w:rsidRPr="005F1A4B" w:rsidRDefault="005F1A4B" w:rsidP="005F1A4B">
          <w:pPr>
            <w:pStyle w:val="af3"/>
            <w:spacing w:after="240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5F1A4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5F1A4B" w:rsidRPr="005F1A4B" w:rsidRDefault="00A63526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F1A4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F1A4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F1A4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533459" w:history="1">
            <w:r w:rsidR="005F1A4B" w:rsidRPr="005F1A4B">
              <w:rPr>
                <w:rStyle w:val="af4"/>
                <w:rFonts w:ascii="Times New Roman" w:eastAsiaTheme="majorEastAsia" w:hAnsi="Times New Roman" w:cs="Times New Roman"/>
                <w:b/>
                <w:bCs/>
                <w:i/>
                <w:noProof/>
                <w:sz w:val="28"/>
                <w:szCs w:val="28"/>
              </w:rPr>
              <w:t>1.</w:t>
            </w:r>
            <w:r w:rsidR="005F1A4B" w:rsidRPr="005F1A4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1A4B" w:rsidRPr="005F1A4B">
              <w:rPr>
                <w:rStyle w:val="af4"/>
                <w:rFonts w:ascii="Times New Roman" w:eastAsiaTheme="majorEastAsia" w:hAnsi="Times New Roman" w:cs="Times New Roman"/>
                <w:b/>
                <w:bCs/>
                <w:i/>
                <w:noProof/>
                <w:sz w:val="28"/>
                <w:szCs w:val="28"/>
              </w:rPr>
              <w:t>НОРМАТИВНО-ПРАВОВОЕ ОБЕСПЕЧЕНИЕ И СРОКИ ПРОВЕДЕНИЯ ВПР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_Toc59533459 \h </w:instrTex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A4B" w:rsidRPr="005F1A4B" w:rsidRDefault="00341000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533460" w:history="1">
            <w:r w:rsidR="005F1A4B" w:rsidRPr="005F1A4B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2.</w:t>
            </w:r>
            <w:r w:rsidR="005F1A4B" w:rsidRPr="005F1A4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1A4B" w:rsidRPr="005F1A4B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ОСНОВНЫЕ РЕЗУЛЬТАТЫ ВЫПОЛНЕНИЯ ВПР ПО ФИЗИКЕ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_Toc59533460 \h </w:instrTex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A4B" w:rsidRPr="005F1A4B" w:rsidRDefault="00341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533461" w:history="1">
            <w:r w:rsidR="005F1A4B" w:rsidRPr="005F1A4B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3. ВЫВОДЫ И РЕКОМЕНДАЦИИ ПО ИТОГАМ ПРОВЕДЕНИЯ ВПР-2020 ПО ФИЗИКЕ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_Toc59533461 \h </w:instrTex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A4B" w:rsidRPr="005F1A4B" w:rsidRDefault="00341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533462" w:history="1">
            <w:r w:rsidR="005F1A4B" w:rsidRPr="005F1A4B">
              <w:rPr>
                <w:rStyle w:val="af4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_Toc59533462 \h </w:instrTex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A4B" w:rsidRPr="005F1A4B" w:rsidRDefault="00341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533463" w:history="1">
            <w:r w:rsidR="005F1A4B" w:rsidRPr="005F1A4B">
              <w:rPr>
                <w:rStyle w:val="af4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2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_Toc59533463 \h </w:instrTex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F1A4B" w:rsidRPr="005F1A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2436" w:rsidRPr="005F1A4B" w:rsidRDefault="00A63526">
          <w:pPr>
            <w:rPr>
              <w:rFonts w:ascii="Times New Roman" w:hAnsi="Times New Roman" w:cs="Times New Roman"/>
              <w:sz w:val="28"/>
              <w:szCs w:val="28"/>
            </w:rPr>
          </w:pPr>
          <w:r w:rsidRPr="005F1A4B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81124D" w:rsidRDefault="0081124D" w:rsidP="0081124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133" w:rsidRDefault="00E24133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3CA" w:rsidRDefault="00ED03CA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Default="00E52436" w:rsidP="00ED03CA">
      <w:pPr>
        <w:pStyle w:val="31"/>
        <w:spacing w:line="360" w:lineRule="auto"/>
        <w:ind w:firstLine="709"/>
        <w:rPr>
          <w:b/>
          <w:sz w:val="28"/>
          <w:szCs w:val="28"/>
        </w:rPr>
      </w:pPr>
    </w:p>
    <w:p w:rsidR="00E52436" w:rsidRPr="00E52436" w:rsidRDefault="00E52436" w:rsidP="00E52436">
      <w:pPr>
        <w:keepNext/>
        <w:keepLines/>
        <w:numPr>
          <w:ilvl w:val="0"/>
          <w:numId w:val="15"/>
        </w:numPr>
        <w:spacing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</w:pPr>
      <w:bookmarkStart w:id="0" w:name="_Toc59441243"/>
      <w:bookmarkStart w:id="1" w:name="_Toc59521882"/>
      <w:bookmarkStart w:id="2" w:name="_Toc59533459"/>
      <w:r w:rsidRPr="00E52436"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  <w:lastRenderedPageBreak/>
        <w:t>НОРМАТИВНО-ПРАВОВОЕ ОБЕСПЕЧЕНИЕ И СРОКИ ПРОВЕДЕНИЯ ВПР</w:t>
      </w:r>
      <w:bookmarkEnd w:id="0"/>
      <w:bookmarkEnd w:id="1"/>
      <w:bookmarkEnd w:id="2"/>
    </w:p>
    <w:p w:rsidR="00E52436" w:rsidRPr="00E52436" w:rsidRDefault="00E52436" w:rsidP="00E52436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36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образования. </w:t>
      </w:r>
    </w:p>
    <w:p w:rsidR="00E52436" w:rsidRPr="00E52436" w:rsidRDefault="00E52436" w:rsidP="00E52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436"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E52436">
        <w:rPr>
          <w:rFonts w:ascii="Times New Roman" w:hAnsi="Times New Roman"/>
          <w:sz w:val="28"/>
          <w:szCs w:val="28"/>
        </w:rPr>
        <w:t xml:space="preserve"> в штатном режиме по материалам обучения за предыдущий класс. </w:t>
      </w:r>
    </w:p>
    <w:p w:rsidR="00E52436" w:rsidRPr="00E52436" w:rsidRDefault="00E52436" w:rsidP="00E5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36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</w:t>
      </w:r>
      <w:r w:rsidRPr="00E52436">
        <w:rPr>
          <w:rFonts w:ascii="Times New Roman" w:hAnsi="Times New Roman" w:cs="Times New Roman"/>
          <w:sz w:val="28"/>
          <w:szCs w:val="28"/>
        </w:rPr>
        <w:t>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E52436" w:rsidRDefault="00E52436" w:rsidP="00E52436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ВПР</w:t>
      </w:r>
    </w:p>
    <w:p w:rsidR="00570B81" w:rsidRPr="00570B81" w:rsidRDefault="00570B81" w:rsidP="00570B81">
      <w:pPr>
        <w:pStyle w:val="ac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декабря 2010 г. № 1897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Pr="005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основного общего образования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0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36" w:rsidRPr="00E52436" w:rsidRDefault="00E52436" w:rsidP="00E5243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Рособрнадзора от 27.12.2019 № 1746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приказами Рособрнадзора от 17.03.2020 № 313, от 06.05.2020 № 567, от 05.08.2020 № 821);</w:t>
      </w:r>
    </w:p>
    <w:p w:rsidR="00E52436" w:rsidRPr="00E52436" w:rsidRDefault="00E52436" w:rsidP="00E5243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22.05.2020 № 14-12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осенью 2020 года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36" w:rsidRPr="00E52436" w:rsidRDefault="00E52436" w:rsidP="00E5243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05.08.2020 № 13-404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всероссийских проверочных работ в 5-9 классах осенью 2020 года 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дополнение к письмам Рособрнадзора от 22.05.2020 № 1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4-12, от 05.08.2020 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36" w:rsidRPr="00E52436" w:rsidRDefault="00E52436" w:rsidP="00E52436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Рособрнадзора от 04.09.2020 № 13-444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всероссийских проверочных работ в 5-9 классах осенью 2020 года (в дополнение к письмам Рособрнадзора от 22.05.2020 № 1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4-12, от 05.08.2020 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36" w:rsidRPr="00E52436" w:rsidRDefault="00E52436" w:rsidP="00E52436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образования и науки Самарской области от 06.02.2020 № 106-р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подготовки обучающихся общеобразовательных организаций, расположенных на территории </w:t>
      </w:r>
      <w:r w:rsidRPr="00E5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Всероссийских проверочных работ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распоряжениями министерства образования и науки С</w:t>
      </w:r>
      <w:r w:rsidR="005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от 20.03.2020 </w:t>
      </w:r>
      <w:r w:rsidRPr="00E52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305-р, от 25.08.2020 № 665).</w:t>
      </w:r>
    </w:p>
    <w:p w:rsidR="00E52436" w:rsidRPr="00E52436" w:rsidRDefault="00E52436" w:rsidP="00E52436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 w:rsidRPr="00E52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2436" w:rsidRPr="00E52436" w:rsidRDefault="00E52436" w:rsidP="00E524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года.</w:t>
      </w:r>
    </w:p>
    <w:p w:rsidR="00E52436" w:rsidRPr="00E52436" w:rsidRDefault="00E52436" w:rsidP="00E5243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62B22" w:rsidRPr="00625314" w:rsidRDefault="00E52436" w:rsidP="00625314">
      <w:pPr>
        <w:pStyle w:val="ac"/>
        <w:keepNext/>
        <w:keepLines/>
        <w:numPr>
          <w:ilvl w:val="0"/>
          <w:numId w:val="15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3" w:name="_Toc59441244"/>
      <w:bookmarkStart w:id="4" w:name="_Toc59521883"/>
      <w:bookmarkStart w:id="5" w:name="_Toc59533460"/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3"/>
      <w:bookmarkEnd w:id="4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ФИЗИКЕ</w:t>
      </w:r>
      <w:bookmarkEnd w:id="5"/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D5397C" w:rsidRPr="00625314" w:rsidRDefault="00B57D9A" w:rsidP="00625314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120E8A">
        <w:rPr>
          <w:b/>
          <w:bCs/>
          <w:sz w:val="28"/>
          <w:szCs w:val="28"/>
        </w:rPr>
        <w:t xml:space="preserve"> по физике </w:t>
      </w:r>
      <w:r w:rsidR="00D5397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8</w:t>
      </w:r>
      <w:r w:rsidR="00D5397C">
        <w:rPr>
          <w:b/>
          <w:bCs/>
          <w:sz w:val="28"/>
          <w:szCs w:val="28"/>
        </w:rPr>
        <w:t xml:space="preserve"> классах</w:t>
      </w:r>
    </w:p>
    <w:p w:rsidR="00D5397C" w:rsidRPr="00D5397C" w:rsidRDefault="00D5397C" w:rsidP="00DB216F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DB216F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7-го класса в штатном режиме в сентябре-октябре 2020 года приняли участие </w:t>
      </w:r>
      <w:r w:rsidR="00DB216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20E8A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8-х классов из </w:t>
      </w:r>
      <w:r w:rsidRPr="0036506D">
        <w:rPr>
          <w:rFonts w:ascii="Times New Roman" w:eastAsia="Times New Roman" w:hAnsi="Times New Roman"/>
          <w:sz w:val="28"/>
          <w:szCs w:val="28"/>
          <w:lang w:eastAsia="ru-RU"/>
        </w:rPr>
        <w:t>665 образовательных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Самарской области, реализующих основную общеобразовательную программу основного общего образования</w:t>
      </w:r>
      <w:r w:rsidR="00DB216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ОО)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</w:t>
      </w:r>
      <w:r w:rsidR="00DB216F">
        <w:rPr>
          <w:rFonts w:ascii="Times New Roman" w:eastAsia="Times New Roman" w:hAnsi="Times New Roman"/>
          <w:sz w:val="28"/>
          <w:szCs w:val="28"/>
          <w:lang w:eastAsia="ru-RU"/>
        </w:rPr>
        <w:t>и работ на освоение программы 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 w:rsidRPr="00F311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11AB" w:rsidRPr="00F311AB">
        <w:rPr>
          <w:rFonts w:ascii="Times New Roman" w:eastAsia="Times New Roman" w:hAnsi="Times New Roman"/>
          <w:sz w:val="28"/>
          <w:szCs w:val="28"/>
          <w:lang w:eastAsia="ru-RU"/>
        </w:rPr>
        <w:t>649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16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F311AB"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16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режиме апробации).</w:t>
      </w:r>
    </w:p>
    <w:p w:rsidR="00DB216F" w:rsidRPr="00D5397C" w:rsidRDefault="00DB216F" w:rsidP="00DB21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216F" w:rsidRPr="00212A27" w:rsidRDefault="00DB216F" w:rsidP="00DB216F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212A27">
        <w:rPr>
          <w:bCs/>
          <w:i/>
          <w:szCs w:val="28"/>
        </w:rPr>
        <w:t>Таблица 2.</w:t>
      </w:r>
      <w:r>
        <w:rPr>
          <w:bCs/>
          <w:i/>
          <w:szCs w:val="28"/>
        </w:rPr>
        <w:t>1</w:t>
      </w:r>
    </w:p>
    <w:p w:rsidR="00D5397C" w:rsidRPr="00D5397C" w:rsidRDefault="00DB216F" w:rsidP="00386CFC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физике</w:t>
      </w:r>
      <w:r w:rsidRPr="00212A27">
        <w:rPr>
          <w:bCs/>
          <w:i/>
          <w:sz w:val="28"/>
          <w:szCs w:val="28"/>
        </w:rPr>
        <w:t xml:space="preserve"> в 8 классе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1"/>
        <w:gridCol w:w="1425"/>
      </w:tblGrid>
      <w:tr w:rsidR="00F311AB" w:rsidRPr="00C2785F" w:rsidTr="00386CFC">
        <w:trPr>
          <w:trHeight w:val="675"/>
          <w:jc w:val="center"/>
        </w:trPr>
        <w:tc>
          <w:tcPr>
            <w:tcW w:w="7381" w:type="dxa"/>
            <w:shd w:val="clear" w:color="auto" w:fill="D9D9D9" w:themeFill="background1" w:themeFillShade="D9"/>
            <w:noWrap/>
            <w:vAlign w:val="center"/>
          </w:tcPr>
          <w:p w:rsidR="00F311AB" w:rsidRPr="00862B22" w:rsidRDefault="00F311AB" w:rsidP="00862B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F311AB" w:rsidRPr="00862B22" w:rsidRDefault="00F311AB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311AB" w:rsidRPr="00C2785F" w:rsidTr="00386CFC">
        <w:trPr>
          <w:trHeight w:val="419"/>
          <w:jc w:val="center"/>
        </w:trPr>
        <w:tc>
          <w:tcPr>
            <w:tcW w:w="7381" w:type="dxa"/>
            <w:shd w:val="clear" w:color="auto" w:fill="auto"/>
            <w:noWrap/>
            <w:vAlign w:val="center"/>
          </w:tcPr>
          <w:p w:rsidR="00F311AB" w:rsidRPr="00862B22" w:rsidRDefault="00F311AB" w:rsidP="000401E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0401ED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25" w:type="dxa"/>
          </w:tcPr>
          <w:p w:rsidR="00F311AB" w:rsidRPr="00862B22" w:rsidRDefault="00F311AB" w:rsidP="0012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20E8A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311AB" w:rsidRPr="00C2785F" w:rsidTr="00386CFC">
        <w:trPr>
          <w:trHeight w:val="553"/>
          <w:jc w:val="center"/>
        </w:trPr>
        <w:tc>
          <w:tcPr>
            <w:tcW w:w="7381" w:type="dxa"/>
            <w:shd w:val="clear" w:color="auto" w:fill="auto"/>
            <w:noWrap/>
            <w:vAlign w:val="center"/>
          </w:tcPr>
          <w:p w:rsidR="00F311AB" w:rsidRPr="00862B22" w:rsidRDefault="00F311AB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1425" w:type="dxa"/>
          </w:tcPr>
          <w:p w:rsidR="00F311AB" w:rsidRPr="00862B22" w:rsidRDefault="0083496D" w:rsidP="0012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0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</w:tr>
      <w:tr w:rsidR="00F311AB" w:rsidRPr="00862B22" w:rsidTr="00386CFC">
        <w:trPr>
          <w:trHeight w:val="194"/>
          <w:jc w:val="center"/>
        </w:trPr>
        <w:tc>
          <w:tcPr>
            <w:tcW w:w="7381" w:type="dxa"/>
            <w:shd w:val="clear" w:color="auto" w:fill="auto"/>
            <w:noWrap/>
            <w:vAlign w:val="center"/>
          </w:tcPr>
          <w:p w:rsidR="00F311AB" w:rsidRPr="00862B22" w:rsidRDefault="00F311AB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425" w:type="dxa"/>
          </w:tcPr>
          <w:p w:rsidR="00F311AB" w:rsidRPr="00862B22" w:rsidRDefault="00007A7B" w:rsidP="0000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77,67</w:t>
            </w:r>
          </w:p>
        </w:tc>
      </w:tr>
    </w:tbl>
    <w:p w:rsidR="00F311AB" w:rsidRPr="00F311AB" w:rsidRDefault="001B40D7" w:rsidP="00386CFC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311AB">
        <w:rPr>
          <w:b/>
          <w:bCs/>
          <w:sz w:val="28"/>
          <w:szCs w:val="28"/>
        </w:rPr>
        <w:t>Структура проверочной работы</w:t>
      </w:r>
      <w:r w:rsidR="00B57D9A" w:rsidRPr="00F311AB">
        <w:rPr>
          <w:b/>
          <w:bCs/>
          <w:sz w:val="28"/>
          <w:szCs w:val="28"/>
        </w:rPr>
        <w:t xml:space="preserve"> </w:t>
      </w:r>
    </w:p>
    <w:p w:rsidR="00CD303D" w:rsidRDefault="00D5397C" w:rsidP="00F31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F311AB">
        <w:rPr>
          <w:sz w:val="28"/>
          <w:szCs w:val="28"/>
          <w:lang w:eastAsia="en-US"/>
        </w:rPr>
        <w:t>Проверочная работа по</w:t>
      </w:r>
      <w:r w:rsidR="00F311AB">
        <w:rPr>
          <w:sz w:val="28"/>
          <w:szCs w:val="28"/>
          <w:lang w:eastAsia="en-US"/>
        </w:rPr>
        <w:t xml:space="preserve"> </w:t>
      </w:r>
      <w:r w:rsidR="00120E8A">
        <w:rPr>
          <w:sz w:val="28"/>
          <w:szCs w:val="28"/>
          <w:lang w:eastAsia="en-US"/>
        </w:rPr>
        <w:t>физике</w:t>
      </w:r>
      <w:r w:rsidRPr="00F311AB">
        <w:rPr>
          <w:sz w:val="28"/>
          <w:szCs w:val="28"/>
          <w:lang w:eastAsia="en-US"/>
        </w:rPr>
        <w:t xml:space="preserve"> содержала </w:t>
      </w:r>
      <w:r w:rsidR="00CD303D">
        <w:rPr>
          <w:sz w:val="28"/>
          <w:szCs w:val="28"/>
          <w:lang w:eastAsia="en-US"/>
        </w:rPr>
        <w:t>11</w:t>
      </w:r>
      <w:r w:rsidRPr="00F311AB">
        <w:rPr>
          <w:sz w:val="28"/>
          <w:szCs w:val="28"/>
          <w:lang w:eastAsia="en-US"/>
        </w:rPr>
        <w:t xml:space="preserve"> задан</w:t>
      </w:r>
      <w:r w:rsidR="00386CFC">
        <w:rPr>
          <w:sz w:val="28"/>
          <w:szCs w:val="28"/>
          <w:lang w:eastAsia="en-US"/>
        </w:rPr>
        <w:t>ий, из них -</w:t>
      </w:r>
      <w:r w:rsidR="00426680">
        <w:rPr>
          <w:sz w:val="28"/>
          <w:szCs w:val="28"/>
          <w:lang w:eastAsia="en-US"/>
        </w:rPr>
        <w:t xml:space="preserve"> </w:t>
      </w:r>
      <w:r w:rsidR="00386CFC">
        <w:rPr>
          <w:sz w:val="28"/>
          <w:szCs w:val="28"/>
          <w:lang w:eastAsia="en-US"/>
        </w:rPr>
        <w:t xml:space="preserve">7 заданий с кратким ответом и 4 задания, которые предполагали </w:t>
      </w:r>
      <w:r w:rsidR="00CD303D">
        <w:rPr>
          <w:sz w:val="28"/>
          <w:szCs w:val="28"/>
          <w:lang w:eastAsia="en-US"/>
        </w:rPr>
        <w:t>развернутую запись решения и ответа.</w:t>
      </w:r>
    </w:p>
    <w:p w:rsidR="00D5397C" w:rsidRDefault="00D5397C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t xml:space="preserve">Задания проверочной работы направлены на выявление уровня </w:t>
      </w:r>
      <w:r w:rsidR="00CD303D">
        <w:rPr>
          <w:sz w:val="28"/>
          <w:szCs w:val="28"/>
          <w:lang w:eastAsia="en-US"/>
        </w:rPr>
        <w:t>освоения</w:t>
      </w:r>
      <w:r w:rsidRPr="00D5397C">
        <w:rPr>
          <w:sz w:val="28"/>
          <w:szCs w:val="28"/>
          <w:lang w:eastAsia="en-US"/>
        </w:rPr>
        <w:t xml:space="preserve"> обучающимися</w:t>
      </w:r>
      <w:r w:rsidR="00CD303D">
        <w:rPr>
          <w:sz w:val="28"/>
          <w:szCs w:val="28"/>
          <w:lang w:eastAsia="en-US"/>
        </w:rPr>
        <w:t xml:space="preserve"> содержания обучения по следующим разделам физики: </w:t>
      </w:r>
      <w:r w:rsidR="00BD58A7">
        <w:rPr>
          <w:sz w:val="28"/>
          <w:szCs w:val="28"/>
          <w:lang w:eastAsia="en-US"/>
        </w:rPr>
        <w:t>физические явления и методы их изучения (физические величины, приборы и устройства), механические явления (взаимодействие тел, давление твердых тел, жидкостей и газов, плавание т</w:t>
      </w:r>
      <w:r w:rsidR="00386CFC">
        <w:rPr>
          <w:sz w:val="28"/>
          <w:szCs w:val="28"/>
          <w:lang w:eastAsia="en-US"/>
        </w:rPr>
        <w:t>ел, работа, мощность энергия). ВПР по физике включала в себя</w:t>
      </w:r>
      <w:r w:rsidR="00CD303D">
        <w:rPr>
          <w:sz w:val="28"/>
          <w:szCs w:val="28"/>
          <w:lang w:eastAsia="en-US"/>
        </w:rPr>
        <w:t xml:space="preserve"> 5</w:t>
      </w:r>
      <w:r w:rsidR="00426680">
        <w:rPr>
          <w:sz w:val="28"/>
          <w:szCs w:val="28"/>
          <w:lang w:eastAsia="en-US"/>
        </w:rPr>
        <w:t xml:space="preserve"> заданий базового уровня</w:t>
      </w:r>
      <w:r w:rsidR="00CD303D">
        <w:rPr>
          <w:sz w:val="28"/>
          <w:szCs w:val="28"/>
          <w:lang w:eastAsia="en-US"/>
        </w:rPr>
        <w:t>,</w:t>
      </w:r>
      <w:r w:rsidR="00426680">
        <w:rPr>
          <w:sz w:val="28"/>
          <w:szCs w:val="28"/>
          <w:lang w:eastAsia="en-US"/>
        </w:rPr>
        <w:t xml:space="preserve"> 4 – повышенного</w:t>
      </w:r>
      <w:r w:rsidR="00CD303D">
        <w:rPr>
          <w:sz w:val="28"/>
          <w:szCs w:val="28"/>
          <w:lang w:eastAsia="en-US"/>
        </w:rPr>
        <w:t xml:space="preserve"> уровня и 2 задани</w:t>
      </w:r>
      <w:r w:rsidR="00FC7FDE">
        <w:rPr>
          <w:sz w:val="28"/>
          <w:szCs w:val="28"/>
          <w:lang w:eastAsia="en-US"/>
        </w:rPr>
        <w:t>я</w:t>
      </w:r>
      <w:r w:rsidR="00CD303D">
        <w:rPr>
          <w:sz w:val="28"/>
          <w:szCs w:val="28"/>
          <w:lang w:eastAsia="en-US"/>
        </w:rPr>
        <w:t xml:space="preserve"> высокого уровня.</w:t>
      </w:r>
      <w:r w:rsidR="00426680">
        <w:rPr>
          <w:sz w:val="28"/>
          <w:szCs w:val="28"/>
          <w:lang w:eastAsia="en-US"/>
        </w:rPr>
        <w:t xml:space="preserve"> </w:t>
      </w:r>
    </w:p>
    <w:p w:rsidR="008744F0" w:rsidRPr="00386CFC" w:rsidRDefault="00386CFC" w:rsidP="00386CFC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сравнению с </w:t>
      </w:r>
      <w:r w:rsidR="00743E31">
        <w:rPr>
          <w:sz w:val="28"/>
          <w:szCs w:val="28"/>
          <w:lang w:eastAsia="en-US"/>
        </w:rPr>
        <w:t>апробаци</w:t>
      </w:r>
      <w:r>
        <w:rPr>
          <w:sz w:val="28"/>
          <w:szCs w:val="28"/>
          <w:lang w:eastAsia="en-US"/>
        </w:rPr>
        <w:t xml:space="preserve">ей </w:t>
      </w:r>
      <w:r w:rsidR="00743E31">
        <w:rPr>
          <w:sz w:val="28"/>
          <w:szCs w:val="28"/>
          <w:lang w:eastAsia="en-US"/>
        </w:rPr>
        <w:t>2019 год</w:t>
      </w:r>
      <w:r>
        <w:rPr>
          <w:sz w:val="28"/>
          <w:szCs w:val="28"/>
          <w:lang w:eastAsia="en-US"/>
        </w:rPr>
        <w:t>а</w:t>
      </w:r>
      <w:r w:rsidR="00743E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количество</w:t>
      </w:r>
      <w:r w:rsidR="00743E31">
        <w:rPr>
          <w:sz w:val="28"/>
          <w:szCs w:val="28"/>
          <w:lang w:eastAsia="en-US"/>
        </w:rPr>
        <w:t xml:space="preserve"> заданий проверочной работы и их соотношение по уровням не изменил</w:t>
      </w:r>
      <w:r>
        <w:rPr>
          <w:sz w:val="28"/>
          <w:szCs w:val="28"/>
          <w:lang w:eastAsia="en-US"/>
        </w:rPr>
        <w:t>и</w:t>
      </w:r>
      <w:r w:rsidR="00743E31">
        <w:rPr>
          <w:sz w:val="28"/>
          <w:szCs w:val="28"/>
          <w:lang w:eastAsia="en-US"/>
        </w:rPr>
        <w:t xml:space="preserve">сь. При этом содержание заданий пересмотрено. </w:t>
      </w:r>
    </w:p>
    <w:p w:rsidR="001B40D7" w:rsidRPr="001B40D7" w:rsidRDefault="001B40D7" w:rsidP="00386CFC">
      <w:pPr>
        <w:pStyle w:val="ac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04F10" w:rsidRPr="00E57B05" w:rsidRDefault="00D371DC" w:rsidP="00504F1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сравнению</w:t>
      </w:r>
      <w:r w:rsidR="00570B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2019 годом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0B8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</w:t>
      </w:r>
      <w:r w:rsidR="00570B8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оценки ВПР по физике по ито</w:t>
      </w:r>
      <w:r w:rsidR="00570B81">
        <w:rPr>
          <w:rFonts w:ascii="Times New Roman" w:eastAsia="Times New Roman" w:hAnsi="Times New Roman"/>
          <w:bCs/>
          <w:sz w:val="28"/>
          <w:szCs w:val="28"/>
          <w:lang w:eastAsia="ru-RU"/>
        </w:rPr>
        <w:t>гам освоения программы 7 класса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произошли изменения. </w:t>
      </w:r>
      <w:r w:rsidR="001B40D7"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42668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D30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1B40D7"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2019 году – 23 балла</w:t>
      </w:r>
      <w:r w:rsidR="00504F10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1B40D7"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04F10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504F10" w:rsidRPr="00005FC2">
        <w:rPr>
          <w:sz w:val="28"/>
          <w:szCs w:val="28"/>
        </w:rPr>
        <w:t xml:space="preserve"> </w:t>
      </w:r>
      <w:r w:rsidR="00504F10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2.2</w:t>
      </w:r>
      <w:r w:rsidR="00504F10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04F10" w:rsidRPr="00212A27" w:rsidRDefault="00504F10" w:rsidP="00504F10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t xml:space="preserve">Таблица 2.2 </w:t>
      </w:r>
    </w:p>
    <w:p w:rsidR="003B4329" w:rsidRPr="00504F10" w:rsidRDefault="00504F10" w:rsidP="00504F10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физике</w:t>
      </w:r>
      <w:r w:rsidRPr="00212A27">
        <w:rPr>
          <w:rFonts w:eastAsia="Calibri"/>
          <w:i/>
          <w:sz w:val="28"/>
          <w:szCs w:val="28"/>
        </w:rPr>
        <w:t xml:space="preserve"> в</w:t>
      </w:r>
      <w:r>
        <w:rPr>
          <w:rFonts w:eastAsia="Calibri"/>
          <w:i/>
          <w:sz w:val="28"/>
          <w:szCs w:val="28"/>
        </w:rPr>
        <w:t xml:space="preserve"> отметки </w:t>
      </w:r>
      <w:r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401"/>
        <w:gridCol w:w="1261"/>
        <w:gridCol w:w="1262"/>
        <w:gridCol w:w="1262"/>
      </w:tblGrid>
      <w:tr w:rsidR="001B40D7" w:rsidRPr="00005FC2" w:rsidTr="00504F10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B40D7" w:rsidRPr="001B40D7" w:rsidRDefault="001B40D7" w:rsidP="00C74E8D">
            <w:pPr>
              <w:pStyle w:val="a3"/>
              <w:spacing w:before="0" w:beforeAutospacing="0" w:after="0" w:afterAutospacing="0"/>
              <w:ind w:firstLine="37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  <w:r w:rsidR="00504F10">
              <w:rPr>
                <w:sz w:val="28"/>
                <w:szCs w:val="28"/>
              </w:rPr>
              <w:t xml:space="preserve"> </w:t>
            </w: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40D7" w:rsidRPr="001B40D7" w:rsidRDefault="00E95A89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40D7" w:rsidRPr="001B40D7" w:rsidRDefault="00E95A89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0D7" w:rsidRPr="001B40D7" w:rsidRDefault="00E95A89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0D7" w:rsidRPr="001B40D7" w:rsidRDefault="00E95A89" w:rsidP="00862B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0D7"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40D7" w:rsidRPr="00005FC2" w:rsidTr="00504F10">
        <w:trPr>
          <w:trHeight w:val="581"/>
        </w:trPr>
        <w:tc>
          <w:tcPr>
            <w:tcW w:w="4678" w:type="dxa"/>
            <w:vAlign w:val="center"/>
          </w:tcPr>
          <w:p w:rsidR="001B40D7" w:rsidRPr="001B40D7" w:rsidRDefault="001B40D7" w:rsidP="00C74E8D">
            <w:pPr>
              <w:pStyle w:val="a3"/>
              <w:spacing w:before="0" w:beforeAutospacing="0" w:after="0" w:afterAutospacing="0"/>
              <w:ind w:firstLine="37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418" w:type="dxa"/>
            <w:vAlign w:val="center"/>
          </w:tcPr>
          <w:p w:rsidR="001B40D7" w:rsidRPr="001B40D7" w:rsidRDefault="004B41D1" w:rsidP="00DA3BF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DA3BF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1B40D7" w:rsidRPr="001B40D7" w:rsidRDefault="00DA3BF6" w:rsidP="00DA3BF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41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B40D7" w:rsidRPr="001B40D7" w:rsidRDefault="00DA3BF6" w:rsidP="00DA3BF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41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B40D7" w:rsidRPr="001B40D7" w:rsidRDefault="003B4329" w:rsidP="00DA3BF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B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DA3BF6">
              <w:rPr>
                <w:sz w:val="28"/>
                <w:szCs w:val="28"/>
              </w:rPr>
              <w:t>8</w:t>
            </w:r>
          </w:p>
        </w:tc>
      </w:tr>
    </w:tbl>
    <w:p w:rsidR="00C74E8D" w:rsidRDefault="00E57B05" w:rsidP="00C74E8D">
      <w:pPr>
        <w:pStyle w:val="a3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B9129A">
        <w:rPr>
          <w:sz w:val="28"/>
          <w:szCs w:val="28"/>
        </w:rPr>
        <w:t>Как и в прошлом году</w:t>
      </w:r>
      <w:r w:rsidR="008707CB">
        <w:rPr>
          <w:sz w:val="28"/>
          <w:szCs w:val="28"/>
        </w:rPr>
        <w:t xml:space="preserve"> (на этапе апробации)</w:t>
      </w:r>
      <w:r w:rsidR="00C74E8D">
        <w:rPr>
          <w:sz w:val="28"/>
          <w:szCs w:val="28"/>
        </w:rPr>
        <w:t>,</w:t>
      </w:r>
      <w:r w:rsidRPr="00B9129A">
        <w:rPr>
          <w:sz w:val="28"/>
          <w:szCs w:val="28"/>
        </w:rPr>
        <w:t xml:space="preserve"> м</w:t>
      </w:r>
      <w:r w:rsidR="004B41D1" w:rsidRPr="00B9129A">
        <w:rPr>
          <w:sz w:val="28"/>
          <w:szCs w:val="28"/>
        </w:rPr>
        <w:t>аксимальное количество баллов</w:t>
      </w:r>
      <w:r w:rsidR="00B9129A" w:rsidRPr="00B9129A">
        <w:rPr>
          <w:sz w:val="28"/>
          <w:szCs w:val="28"/>
        </w:rPr>
        <w:t xml:space="preserve"> (</w:t>
      </w:r>
      <w:r w:rsidR="00FC7FDE">
        <w:rPr>
          <w:sz w:val="28"/>
          <w:szCs w:val="28"/>
        </w:rPr>
        <w:t>3 балла</w:t>
      </w:r>
      <w:r w:rsidR="00B9129A" w:rsidRPr="00B9129A">
        <w:rPr>
          <w:sz w:val="28"/>
          <w:szCs w:val="28"/>
        </w:rPr>
        <w:t xml:space="preserve">) </w:t>
      </w:r>
      <w:r w:rsidR="004B41D1" w:rsidRPr="00B9129A">
        <w:rPr>
          <w:sz w:val="28"/>
          <w:szCs w:val="28"/>
        </w:rPr>
        <w:t xml:space="preserve">предусмотрено за </w:t>
      </w:r>
      <w:r w:rsidR="00AA7EC9" w:rsidRPr="00B9129A">
        <w:rPr>
          <w:sz w:val="28"/>
          <w:szCs w:val="28"/>
        </w:rPr>
        <w:t>выполнение</w:t>
      </w:r>
      <w:r w:rsidR="004B41D1" w:rsidRPr="00B9129A">
        <w:rPr>
          <w:sz w:val="28"/>
          <w:szCs w:val="28"/>
        </w:rPr>
        <w:t xml:space="preserve"> </w:t>
      </w:r>
      <w:r w:rsidR="00C74E8D">
        <w:rPr>
          <w:sz w:val="28"/>
          <w:szCs w:val="28"/>
        </w:rPr>
        <w:t>заданий 10 и 11</w:t>
      </w:r>
      <w:r w:rsidR="00FC7FDE">
        <w:rPr>
          <w:sz w:val="28"/>
          <w:szCs w:val="28"/>
        </w:rPr>
        <w:t>, которые требовали от обучающихся умения самостоятельно строить модель описанного явления, применять к нему законы физики, выполнять анализ исходных данны</w:t>
      </w:r>
      <w:r w:rsidR="00C74E8D">
        <w:rPr>
          <w:sz w:val="28"/>
          <w:szCs w:val="28"/>
        </w:rPr>
        <w:t>х или полученных результатов.</w:t>
      </w:r>
    </w:p>
    <w:p w:rsidR="00023BA3" w:rsidRDefault="001B40D7" w:rsidP="00023BA3">
      <w:pPr>
        <w:pStyle w:val="a3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C74E8D" w:rsidRPr="00023BA3" w:rsidRDefault="00C74E8D" w:rsidP="00023BA3">
      <w:pPr>
        <w:pStyle w:val="a3"/>
        <w:tabs>
          <w:tab w:val="left" w:pos="0"/>
        </w:tabs>
        <w:spacing w:before="0" w:beforeAutospacing="0" w:after="0" w:afterAutospacing="0" w:line="360" w:lineRule="auto"/>
        <w:ind w:right="-1" w:firstLine="709"/>
        <w:jc w:val="both"/>
        <w:rPr>
          <w:b/>
          <w:sz w:val="28"/>
          <w:szCs w:val="28"/>
        </w:rPr>
      </w:pPr>
      <w:r w:rsidRPr="00D25491">
        <w:rPr>
          <w:sz w:val="28"/>
          <w:szCs w:val="28"/>
        </w:rPr>
        <w:t>Средний балл выполнения проверочной работы</w:t>
      </w:r>
      <w:r w:rsidR="0094062C">
        <w:rPr>
          <w:sz w:val="28"/>
          <w:szCs w:val="28"/>
        </w:rPr>
        <w:t xml:space="preserve"> по физике</w:t>
      </w:r>
      <w:r w:rsidRPr="00D25491">
        <w:rPr>
          <w:sz w:val="28"/>
          <w:szCs w:val="28"/>
        </w:rPr>
        <w:t xml:space="preserve"> </w:t>
      </w:r>
      <w:r w:rsidR="0094062C">
        <w:rPr>
          <w:sz w:val="28"/>
          <w:szCs w:val="28"/>
        </w:rPr>
        <w:t>в</w:t>
      </w:r>
      <w:r w:rsidRPr="00D25491">
        <w:rPr>
          <w:sz w:val="28"/>
          <w:szCs w:val="28"/>
        </w:rPr>
        <w:t xml:space="preserve"> Самарской области составил 3,</w:t>
      </w:r>
      <w:r>
        <w:rPr>
          <w:sz w:val="28"/>
          <w:szCs w:val="28"/>
        </w:rPr>
        <w:t>45</w:t>
      </w:r>
      <w:r w:rsidRPr="00D25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ниже среднего балла по результатам апробации на </w:t>
      </w:r>
      <w:r w:rsidR="00023BA3">
        <w:rPr>
          <w:sz w:val="28"/>
          <w:szCs w:val="28"/>
        </w:rPr>
        <w:br/>
      </w:r>
      <w:r>
        <w:rPr>
          <w:sz w:val="28"/>
          <w:szCs w:val="28"/>
        </w:rPr>
        <w:t xml:space="preserve">0,26 баллов. </w:t>
      </w:r>
    </w:p>
    <w:p w:rsidR="00023BA3" w:rsidRDefault="00023BA3" w:rsidP="00023B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2.3</w:t>
      </w:r>
      <w:r w:rsidRPr="0012061E">
        <w:rPr>
          <w:sz w:val="28"/>
          <w:szCs w:val="28"/>
        </w:rPr>
        <w:t>.</w:t>
      </w:r>
    </w:p>
    <w:p w:rsidR="00F02828" w:rsidRPr="003020E0" w:rsidRDefault="00F02828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0E0">
        <w:rPr>
          <w:sz w:val="28"/>
          <w:szCs w:val="28"/>
        </w:rPr>
        <w:t>Не преодолели минимальный порог 2</w:t>
      </w:r>
      <w:r w:rsidR="003020E0" w:rsidRPr="003020E0">
        <w:rPr>
          <w:sz w:val="28"/>
          <w:szCs w:val="28"/>
        </w:rPr>
        <w:t>354</w:t>
      </w:r>
      <w:r w:rsidRPr="003020E0">
        <w:rPr>
          <w:sz w:val="28"/>
          <w:szCs w:val="28"/>
        </w:rPr>
        <w:t xml:space="preserve"> восьмиклассников</w:t>
      </w:r>
      <w:r w:rsidR="00023BA3">
        <w:rPr>
          <w:sz w:val="28"/>
          <w:szCs w:val="28"/>
        </w:rPr>
        <w:t xml:space="preserve"> (10,3 %)</w:t>
      </w:r>
      <w:r w:rsidRPr="003020E0">
        <w:rPr>
          <w:sz w:val="28"/>
          <w:szCs w:val="28"/>
        </w:rPr>
        <w:t xml:space="preserve">, что </w:t>
      </w:r>
      <w:r w:rsidR="003020E0" w:rsidRPr="003020E0">
        <w:rPr>
          <w:sz w:val="28"/>
          <w:szCs w:val="28"/>
        </w:rPr>
        <w:t xml:space="preserve">два раза меньше, </w:t>
      </w:r>
      <w:r w:rsidR="00023BA3">
        <w:rPr>
          <w:sz w:val="28"/>
          <w:szCs w:val="28"/>
        </w:rPr>
        <w:t xml:space="preserve">чем </w:t>
      </w:r>
      <w:r w:rsidR="003020E0" w:rsidRPr="003020E0">
        <w:rPr>
          <w:sz w:val="28"/>
          <w:szCs w:val="28"/>
        </w:rPr>
        <w:t>в среднем по Росси</w:t>
      </w:r>
      <w:r w:rsidR="00023BA3">
        <w:rPr>
          <w:sz w:val="28"/>
          <w:szCs w:val="28"/>
        </w:rPr>
        <w:t>йской Федерации</w:t>
      </w:r>
      <w:r w:rsidRPr="003020E0">
        <w:rPr>
          <w:sz w:val="28"/>
          <w:szCs w:val="28"/>
        </w:rPr>
        <w:t xml:space="preserve">. </w:t>
      </w:r>
    </w:p>
    <w:p w:rsidR="009D164D" w:rsidRPr="003020E0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году </w:t>
      </w:r>
      <w:r w:rsidR="003020E0" w:rsidRPr="002E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10380</w:t>
      </w:r>
      <w:r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Самарской</w:t>
      </w:r>
      <w:r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12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0E0" w:rsidRPr="002E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44,22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1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020E0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>3,25</w:t>
      </w:r>
      <w:r w:rsidR="00F02828"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меньше, чем в </w:t>
      </w:r>
      <w:r w:rsidR="00112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по Российской Федерации</w:t>
      </w:r>
      <w:r w:rsidRPr="0030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64D" w:rsidRPr="003020E0" w:rsidRDefault="00112DA1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Отметку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02828" w:rsidRPr="003020E0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олучили </w:t>
      </w:r>
      <w:r w:rsidR="003020E0" w:rsidRPr="002E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8432</w:t>
      </w:r>
      <w:r w:rsidR="009D164D" w:rsidRPr="003020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="009D164D" w:rsidRPr="003020E0">
        <w:rPr>
          <w:rFonts w:ascii="Times New Roman" w:eastAsia="Times New Roman" w:hAnsi="Times New Roman"/>
          <w:sz w:val="28"/>
          <w:szCs w:val="28"/>
          <w:lang w:eastAsia="ru-RU"/>
        </w:rPr>
        <w:t xml:space="preserve"> (3</w:t>
      </w:r>
      <w:r w:rsidR="003020E0" w:rsidRPr="003020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164D" w:rsidRPr="003020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20E0" w:rsidRPr="003020E0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9D164D" w:rsidRPr="003020E0">
        <w:rPr>
          <w:rFonts w:ascii="Times New Roman" w:eastAsia="Times New Roman" w:hAnsi="Times New Roman"/>
          <w:sz w:val="28"/>
          <w:szCs w:val="28"/>
          <w:lang w:eastAsia="ru-RU"/>
        </w:rPr>
        <w:t xml:space="preserve"> %). </w:t>
      </w:r>
    </w:p>
    <w:p w:rsidR="009D164D" w:rsidRPr="003020E0" w:rsidRDefault="00112DA1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Отметку</w:t>
      </w:r>
      <w:r w:rsidR="00F02828" w:rsidRPr="003020E0">
        <w:rPr>
          <w:rFonts w:ascii="Times New Roman" w:hAnsi="Times New Roman"/>
          <w:sz w:val="28"/>
          <w:szCs w:val="28"/>
        </w:rPr>
        <w:t xml:space="preserve"> </w:t>
      </w:r>
      <w:r w:rsidR="00E95A89">
        <w:rPr>
          <w:rFonts w:ascii="Times New Roman" w:hAnsi="Times New Roman"/>
          <w:sz w:val="28"/>
          <w:szCs w:val="28"/>
        </w:rPr>
        <w:t>«</w:t>
      </w:r>
      <w:r w:rsidR="003020E0" w:rsidRPr="003020E0">
        <w:rPr>
          <w:rFonts w:ascii="Times New Roman" w:hAnsi="Times New Roman"/>
          <w:sz w:val="28"/>
          <w:szCs w:val="28"/>
        </w:rPr>
        <w:t>5</w:t>
      </w:r>
      <w:r w:rsidR="00E95A89">
        <w:rPr>
          <w:rFonts w:ascii="Times New Roman" w:hAnsi="Times New Roman"/>
          <w:sz w:val="28"/>
          <w:szCs w:val="28"/>
        </w:rPr>
        <w:t>»</w:t>
      </w:r>
      <w:r w:rsidR="003020E0" w:rsidRPr="003020E0">
        <w:rPr>
          <w:rFonts w:ascii="Times New Roman" w:hAnsi="Times New Roman"/>
          <w:sz w:val="28"/>
          <w:szCs w:val="28"/>
        </w:rPr>
        <w:t xml:space="preserve"> </w:t>
      </w:r>
      <w:r w:rsidR="00F02828" w:rsidRPr="003020E0">
        <w:rPr>
          <w:rFonts w:ascii="Times New Roman" w:hAnsi="Times New Roman"/>
          <w:sz w:val="28"/>
          <w:szCs w:val="28"/>
        </w:rPr>
        <w:t xml:space="preserve">получили </w:t>
      </w:r>
      <w:r w:rsidR="003020E0" w:rsidRPr="002E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2307</w:t>
      </w:r>
      <w:r w:rsidR="009D164D" w:rsidRPr="003020E0">
        <w:rPr>
          <w:rFonts w:ascii="Times New Roman" w:hAnsi="Times New Roman"/>
          <w:sz w:val="28"/>
          <w:szCs w:val="28"/>
        </w:rPr>
        <w:t xml:space="preserve"> участников ВПР (</w:t>
      </w:r>
      <w:r w:rsidR="003020E0" w:rsidRPr="002E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64D" w:rsidRPr="003020E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F02828" w:rsidRPr="003020E0">
        <w:rPr>
          <w:rFonts w:ascii="Times New Roman" w:hAnsi="Times New Roman"/>
          <w:sz w:val="28"/>
          <w:szCs w:val="28"/>
        </w:rPr>
        <w:t>на 3,</w:t>
      </w:r>
      <w:r w:rsidR="003020E0" w:rsidRPr="003020E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="00F02828" w:rsidRPr="003020E0">
        <w:rPr>
          <w:rFonts w:ascii="Times New Roman" w:hAnsi="Times New Roman"/>
          <w:sz w:val="28"/>
          <w:szCs w:val="28"/>
        </w:rPr>
        <w:t>% боль</w:t>
      </w:r>
      <w:r>
        <w:rPr>
          <w:rFonts w:ascii="Times New Roman" w:hAnsi="Times New Roman"/>
          <w:sz w:val="28"/>
          <w:szCs w:val="28"/>
        </w:rPr>
        <w:t>ше, чем по Российской Федерации</w:t>
      </w:r>
      <w:r w:rsidR="00F02828" w:rsidRPr="003020E0">
        <w:rPr>
          <w:rFonts w:ascii="Times New Roman" w:hAnsi="Times New Roman"/>
          <w:sz w:val="28"/>
          <w:szCs w:val="28"/>
        </w:rPr>
        <w:t>.</w:t>
      </w:r>
    </w:p>
    <w:p w:rsidR="00023BA3" w:rsidRPr="00C32408" w:rsidRDefault="00023BA3" w:rsidP="00665092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t>Таблица 2.3</w:t>
      </w:r>
    </w:p>
    <w:p w:rsidR="00023BA3" w:rsidRPr="0012061E" w:rsidRDefault="00023BA3" w:rsidP="00023BA3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558"/>
        <w:gridCol w:w="938"/>
        <w:gridCol w:w="75"/>
        <w:gridCol w:w="727"/>
        <w:gridCol w:w="999"/>
        <w:gridCol w:w="640"/>
        <w:gridCol w:w="831"/>
        <w:gridCol w:w="771"/>
        <w:gridCol w:w="831"/>
        <w:gridCol w:w="773"/>
      </w:tblGrid>
      <w:tr w:rsidR="009D164D" w:rsidRPr="00DE4BE0" w:rsidTr="002E1814">
        <w:trPr>
          <w:trHeight w:val="40"/>
          <w:jc w:val="center"/>
        </w:trPr>
        <w:tc>
          <w:tcPr>
            <w:tcW w:w="892" w:type="pct"/>
            <w:vMerge w:val="restart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6" w:type="pct"/>
            <w:vMerge w:val="restart"/>
            <w:vAlign w:val="center"/>
          </w:tcPr>
          <w:p w:rsidR="009D164D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D164D" w:rsidRPr="00786BBF" w:rsidRDefault="009D164D" w:rsidP="00862B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9"/>
            <w:vAlign w:val="center"/>
          </w:tcPr>
          <w:p w:rsidR="009D164D" w:rsidRPr="00786BBF" w:rsidRDefault="009D164D" w:rsidP="00862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9D164D" w:rsidRPr="00DE4BE0" w:rsidTr="002E1814">
        <w:trPr>
          <w:trHeight w:val="37"/>
          <w:jc w:val="center"/>
        </w:trPr>
        <w:tc>
          <w:tcPr>
            <w:tcW w:w="892" w:type="pct"/>
            <w:vMerge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vAlign w:val="center"/>
          </w:tcPr>
          <w:p w:rsidR="009D164D" w:rsidRPr="00786BBF" w:rsidRDefault="00E95A89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9D164D" w:rsidRPr="00786BBF" w:rsidRDefault="00E95A89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pct"/>
            <w:gridSpan w:val="2"/>
            <w:vAlign w:val="center"/>
          </w:tcPr>
          <w:p w:rsidR="009D164D" w:rsidRPr="00786BBF" w:rsidRDefault="00E95A89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gridSpan w:val="2"/>
            <w:vAlign w:val="center"/>
          </w:tcPr>
          <w:p w:rsidR="009D164D" w:rsidRPr="00786BBF" w:rsidRDefault="00E95A89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164D"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164D" w:rsidRPr="00DE4BE0" w:rsidTr="002E1814">
        <w:trPr>
          <w:trHeight w:val="37"/>
          <w:jc w:val="center"/>
        </w:trPr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64D" w:rsidRPr="00DE4BE0" w:rsidTr="002E1814">
        <w:trPr>
          <w:trHeight w:val="354"/>
          <w:jc w:val="center"/>
        </w:trPr>
        <w:tc>
          <w:tcPr>
            <w:tcW w:w="5000" w:type="pct"/>
            <w:gridSpan w:val="11"/>
            <w:vAlign w:val="center"/>
          </w:tcPr>
          <w:p w:rsidR="009D164D" w:rsidRPr="00113DF1" w:rsidRDefault="009D164D" w:rsidP="00862B22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E1814" w:rsidRPr="00DE4BE0" w:rsidTr="002E1814">
        <w:trPr>
          <w:trHeight w:val="354"/>
          <w:jc w:val="center"/>
        </w:trPr>
        <w:tc>
          <w:tcPr>
            <w:tcW w:w="892" w:type="pct"/>
            <w:vAlign w:val="center"/>
          </w:tcPr>
          <w:p w:rsidR="002E1814" w:rsidRPr="00786BBF" w:rsidRDefault="002E1814" w:rsidP="0049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1 075 888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220342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510724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274889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69933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2E1814" w:rsidRPr="00DE4BE0" w:rsidTr="002E1814">
        <w:trPr>
          <w:trHeight w:val="354"/>
          <w:jc w:val="center"/>
        </w:trPr>
        <w:tc>
          <w:tcPr>
            <w:tcW w:w="892" w:type="pct"/>
            <w:vAlign w:val="center"/>
          </w:tcPr>
          <w:p w:rsidR="002E1814" w:rsidRPr="00786BBF" w:rsidRDefault="002E1814" w:rsidP="006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23 473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2E1814" w:rsidRPr="002E1814" w:rsidRDefault="002E1814" w:rsidP="002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E1814" w:rsidRPr="002E1814" w:rsidRDefault="002E1814" w:rsidP="002E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9,83</w:t>
            </w:r>
          </w:p>
        </w:tc>
      </w:tr>
    </w:tbl>
    <w:p w:rsidR="00E46EBE" w:rsidRDefault="00E46EBE" w:rsidP="00112DA1">
      <w:pPr>
        <w:shd w:val="clear" w:color="auto" w:fill="FFFFFF" w:themeFill="background1"/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обученности физике (</w:t>
      </w:r>
      <w:r w:rsidR="00112DA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программ</w:t>
      </w:r>
      <w:r w:rsidR="00112DA1">
        <w:rPr>
          <w:rFonts w:ascii="Times New Roman" w:hAnsi="Times New Roman"/>
          <w:sz w:val="28"/>
          <w:szCs w:val="28"/>
        </w:rPr>
        <w:t>е 7 класса)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12DA1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Самарской области (89,7</w:t>
      </w:r>
      <w:r w:rsidR="0011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</w:t>
      </w:r>
      <w:r w:rsidR="00112DA1">
        <w:rPr>
          <w:rFonts w:ascii="Times New Roman" w:hAnsi="Times New Roman"/>
          <w:sz w:val="28"/>
          <w:szCs w:val="28"/>
        </w:rPr>
        <w:t>выше, чем</w:t>
      </w:r>
      <w:r>
        <w:rPr>
          <w:rFonts w:ascii="Times New Roman" w:hAnsi="Times New Roman"/>
          <w:sz w:val="28"/>
          <w:szCs w:val="28"/>
        </w:rPr>
        <w:t xml:space="preserve"> федеральный показатель </w:t>
      </w:r>
      <w:r w:rsidR="00112DA1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>на 10,18</w:t>
      </w:r>
      <w:r w:rsidR="0011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46EBE" w:rsidRDefault="00E46EBE" w:rsidP="00E46EBE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100</w:t>
      </w:r>
      <w:r w:rsidR="0011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восьмиклассник</w:t>
      </w:r>
      <w:r w:rsidR="00112DA1">
        <w:rPr>
          <w:rFonts w:ascii="Times New Roman" w:hAnsi="Times New Roman"/>
          <w:sz w:val="28"/>
          <w:szCs w:val="28"/>
        </w:rPr>
        <w:t>ов справились с ВПР по физике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12D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 </w:t>
      </w:r>
      <w:r w:rsidR="00112DA1">
        <w:rPr>
          <w:rFonts w:ascii="Times New Roman" w:hAnsi="Times New Roman"/>
          <w:sz w:val="28"/>
          <w:szCs w:val="28"/>
        </w:rPr>
        <w:t>административно-территориальных единицах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12DA1">
        <w:rPr>
          <w:rFonts w:ascii="Times New Roman" w:hAnsi="Times New Roman"/>
          <w:sz w:val="28"/>
          <w:szCs w:val="28"/>
        </w:rPr>
        <w:t xml:space="preserve"> (далее - АТЕ)</w:t>
      </w:r>
      <w:r>
        <w:rPr>
          <w:rFonts w:ascii="Times New Roman" w:hAnsi="Times New Roman"/>
          <w:sz w:val="28"/>
          <w:szCs w:val="28"/>
        </w:rPr>
        <w:t xml:space="preserve"> (Шигонский </w:t>
      </w:r>
      <w:r w:rsidR="00112DA1">
        <w:rPr>
          <w:rFonts w:ascii="Times New Roman" w:hAnsi="Times New Roman"/>
          <w:sz w:val="28"/>
          <w:szCs w:val="28"/>
        </w:rPr>
        <w:t xml:space="preserve">м.р., </w:t>
      </w:r>
      <w:r>
        <w:rPr>
          <w:rFonts w:ascii="Times New Roman" w:hAnsi="Times New Roman"/>
          <w:sz w:val="28"/>
          <w:szCs w:val="28"/>
        </w:rPr>
        <w:t xml:space="preserve">, Сергиевский </w:t>
      </w:r>
      <w:r w:rsidR="00112DA1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, Челно-Вершинский </w:t>
      </w:r>
      <w:r w:rsidR="00112DA1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, Клявлинский </w:t>
      </w:r>
      <w:r w:rsidR="00112DA1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, Большечерниговский </w:t>
      </w:r>
      <w:r w:rsidR="00112DA1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, Большеглушицкий </w:t>
      </w:r>
      <w:r w:rsidR="00112DA1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), а также в </w:t>
      </w:r>
      <w:r w:rsidR="00112DA1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регионального подчинения. </w:t>
      </w:r>
    </w:p>
    <w:p w:rsidR="00112DA1" w:rsidRPr="008F6FB1" w:rsidRDefault="00112DA1" w:rsidP="00112DA1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6FB1">
        <w:rPr>
          <w:rFonts w:ascii="Times New Roman" w:hAnsi="Times New Roman"/>
          <w:i/>
          <w:sz w:val="24"/>
          <w:szCs w:val="28"/>
        </w:rPr>
        <w:t xml:space="preserve">Таблица 2.4 </w:t>
      </w:r>
    </w:p>
    <w:p w:rsidR="00594CDF" w:rsidRPr="00112DA1" w:rsidRDefault="00112DA1" w:rsidP="00112DA1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 xml:space="preserve">Распределение групп баллов по </w:t>
      </w:r>
      <w:r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>
        <w:rPr>
          <w:rFonts w:ascii="Times New Roman" w:hAnsi="Times New Roman"/>
          <w:i/>
          <w:sz w:val="28"/>
          <w:szCs w:val="28"/>
        </w:rPr>
        <w:br/>
      </w:r>
      <w:r w:rsidRPr="008F6FB1">
        <w:rPr>
          <w:rFonts w:ascii="Times New Roman" w:hAnsi="Times New Roman"/>
          <w:i/>
          <w:sz w:val="28"/>
          <w:szCs w:val="28"/>
        </w:rPr>
        <w:t>министерства образования и науки Самар</w:t>
      </w:r>
      <w:r>
        <w:rPr>
          <w:rFonts w:ascii="Times New Roman" w:hAnsi="Times New Roman"/>
          <w:i/>
          <w:sz w:val="28"/>
          <w:szCs w:val="28"/>
        </w:rPr>
        <w:t xml:space="preserve">ской области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1417"/>
        <w:gridCol w:w="1276"/>
        <w:gridCol w:w="1276"/>
      </w:tblGrid>
      <w:tr w:rsidR="003C71E2" w:rsidRPr="003C71E2" w:rsidTr="00112DA1">
        <w:trPr>
          <w:trHeight w:val="330"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3C71E2" w:rsidRDefault="003C71E2" w:rsidP="003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3C71E2" w:rsidRDefault="003C71E2" w:rsidP="003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(%)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1E2" w:rsidRPr="003C71E2" w:rsidRDefault="003C71E2" w:rsidP="003C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3C71E2" w:rsidRDefault="00E95A89" w:rsidP="003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71E2" w:rsidRPr="003C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3C71E2" w:rsidRDefault="00E95A89" w:rsidP="003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71E2" w:rsidRPr="003C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3C71E2" w:rsidRDefault="00E95A89" w:rsidP="003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71E2" w:rsidRPr="003C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3C71E2" w:rsidRDefault="00E95A89" w:rsidP="003C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71E2" w:rsidRPr="003C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10,87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</w:tr>
      <w:tr w:rsidR="003C71E2" w:rsidRPr="003C71E2" w:rsidTr="00D47A6D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</w:tr>
      <w:tr w:rsidR="003C71E2" w:rsidRPr="003C71E2" w:rsidTr="00D47A6D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Отрадненское 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11,74</w:t>
            </w:r>
          </w:p>
        </w:tc>
      </w:tr>
      <w:tr w:rsidR="003C71E2" w:rsidRPr="003C71E2" w:rsidTr="00D47A6D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11,82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7,07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10,55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(рег. подчинение)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11,36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23,76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11,01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14,49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13,27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9,63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32,84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9,24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8,78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12DA1"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4,07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7,59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14,28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</w:tr>
      <w:tr w:rsidR="003C71E2" w:rsidRPr="003C71E2" w:rsidTr="00112DA1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43,65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1E2" w:rsidRPr="00112DA1" w:rsidRDefault="003C71E2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lang w:eastAsia="ru-RU"/>
              </w:rPr>
              <w:t>18,25</w:t>
            </w:r>
          </w:p>
        </w:tc>
      </w:tr>
    </w:tbl>
    <w:p w:rsidR="008C2111" w:rsidRPr="00112DA1" w:rsidRDefault="008C2111" w:rsidP="00112DA1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Сравнение результатов </w:t>
      </w:r>
      <w:r w:rsidR="00112DA1">
        <w:rPr>
          <w:rFonts w:ascii="Times New Roman" w:hAnsi="Times New Roman"/>
          <w:sz w:val="28"/>
          <w:szCs w:val="28"/>
        </w:rPr>
        <w:t xml:space="preserve">в разрезе территориальных управлений министерства образования и науки Самарской области (далее – ТУ) </w:t>
      </w:r>
      <w:r w:rsidR="00E46EBE">
        <w:rPr>
          <w:rFonts w:ascii="Times New Roman" w:hAnsi="Times New Roman"/>
          <w:sz w:val="28"/>
          <w:szCs w:val="28"/>
        </w:rPr>
        <w:t>(</w:t>
      </w:r>
      <w:r w:rsidR="00FA64CC">
        <w:rPr>
          <w:rFonts w:ascii="Times New Roman" w:hAnsi="Times New Roman"/>
          <w:sz w:val="28"/>
          <w:szCs w:val="28"/>
        </w:rPr>
        <w:t>Таблица 2.</w:t>
      </w:r>
      <w:r w:rsidR="00112DA1" w:rsidRPr="00112DA1">
        <w:rPr>
          <w:rFonts w:ascii="Times New Roman" w:hAnsi="Times New Roman"/>
          <w:sz w:val="28"/>
          <w:szCs w:val="28"/>
        </w:rPr>
        <w:t>5</w:t>
      </w:r>
      <w:r w:rsidR="00E46EBE" w:rsidRPr="00112DA1">
        <w:rPr>
          <w:rFonts w:ascii="Times New Roman" w:hAnsi="Times New Roman"/>
          <w:sz w:val="28"/>
          <w:szCs w:val="28"/>
        </w:rPr>
        <w:t>)</w:t>
      </w:r>
      <w:r w:rsidR="00E4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показывает, что н</w:t>
      </w:r>
      <w:r w:rsidR="00112DA1">
        <w:rPr>
          <w:rFonts w:ascii="Times New Roman" w:hAnsi="Times New Roman"/>
          <w:sz w:val="28"/>
          <w:szCs w:val="28"/>
        </w:rPr>
        <w:t xml:space="preserve">аиболее успешно </w:t>
      </w:r>
      <w:r w:rsidRPr="00CE0474">
        <w:rPr>
          <w:rFonts w:ascii="Times New Roman" w:hAnsi="Times New Roman"/>
          <w:sz w:val="28"/>
          <w:szCs w:val="28"/>
        </w:rPr>
        <w:t xml:space="preserve">ВПР по </w:t>
      </w:r>
      <w:r>
        <w:rPr>
          <w:rFonts w:ascii="Times New Roman" w:hAnsi="Times New Roman"/>
          <w:sz w:val="28"/>
          <w:szCs w:val="28"/>
        </w:rPr>
        <w:t>физике</w:t>
      </w:r>
      <w:r w:rsidRPr="00CE0474">
        <w:rPr>
          <w:rFonts w:ascii="Times New Roman" w:hAnsi="Times New Roman"/>
          <w:sz w:val="28"/>
          <w:szCs w:val="28"/>
        </w:rPr>
        <w:t xml:space="preserve"> выполнили восьмиклассники Южного </w:t>
      </w:r>
      <w:r w:rsidR="00112DA1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474">
        <w:rPr>
          <w:rFonts w:ascii="Times New Roman" w:hAnsi="Times New Roman"/>
          <w:sz w:val="28"/>
          <w:szCs w:val="28"/>
        </w:rPr>
        <w:t>(</w:t>
      </w:r>
      <w:r w:rsidR="00112DA1">
        <w:rPr>
          <w:rFonts w:ascii="Times New Roman" w:hAnsi="Times New Roman"/>
          <w:sz w:val="28"/>
          <w:szCs w:val="28"/>
        </w:rPr>
        <w:t xml:space="preserve">99,53 %). </w:t>
      </w:r>
      <w:r>
        <w:rPr>
          <w:rFonts w:ascii="Times New Roman" w:hAnsi="Times New Roman"/>
          <w:sz w:val="28"/>
          <w:szCs w:val="28"/>
        </w:rPr>
        <w:t xml:space="preserve">Высокий уровень обученности физике по программе 7 класса выявлен в Северо-Восточном, Отрадненском и Западном </w:t>
      </w:r>
      <w:r w:rsidR="00112DA1">
        <w:rPr>
          <w:rFonts w:ascii="Times New Roman" w:hAnsi="Times New Roman"/>
          <w:sz w:val="28"/>
          <w:szCs w:val="28"/>
        </w:rPr>
        <w:t>территориальных управлениях</w:t>
      </w:r>
      <w:r>
        <w:rPr>
          <w:rFonts w:ascii="Times New Roman" w:hAnsi="Times New Roman"/>
          <w:sz w:val="28"/>
          <w:szCs w:val="28"/>
        </w:rPr>
        <w:t xml:space="preserve"> (выше 93</w:t>
      </w:r>
      <w:r w:rsidR="0011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%).</w:t>
      </w:r>
    </w:p>
    <w:p w:rsidR="00112DA1" w:rsidRPr="00246409" w:rsidRDefault="00FA64CC" w:rsidP="00112DA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Таблица 2.</w:t>
      </w:r>
      <w:r w:rsidR="00112DA1" w:rsidRPr="00246409">
        <w:rPr>
          <w:rFonts w:ascii="Times New Roman" w:hAnsi="Times New Roman"/>
          <w:i/>
          <w:sz w:val="24"/>
          <w:szCs w:val="28"/>
        </w:rPr>
        <w:t>5</w:t>
      </w:r>
    </w:p>
    <w:p w:rsidR="00E46EBE" w:rsidRPr="00112DA1" w:rsidRDefault="00112DA1" w:rsidP="00D2771C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>Уровень о</w:t>
      </w:r>
      <w:r>
        <w:rPr>
          <w:rFonts w:ascii="Times New Roman" w:hAnsi="Times New Roman"/>
          <w:i/>
          <w:sz w:val="28"/>
          <w:szCs w:val="28"/>
        </w:rPr>
        <w:t xml:space="preserve">бученности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физике</w:t>
      </w:r>
      <w:r w:rsidRPr="00246409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 классов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3402"/>
        <w:gridCol w:w="2835"/>
      </w:tblGrid>
      <w:tr w:rsidR="00E46EBE" w:rsidRPr="003C71E2" w:rsidTr="00112DA1">
        <w:trPr>
          <w:trHeight w:val="31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2D34D9" w:rsidRDefault="00E46EBE" w:rsidP="0071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6EBE" w:rsidRPr="003C71E2" w:rsidRDefault="00E46EBE" w:rsidP="0071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Default="00E46EBE" w:rsidP="0071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E46EBE" w:rsidRPr="002D34D9" w:rsidRDefault="00E46EBE" w:rsidP="0071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6EBE" w:rsidRPr="003C71E2" w:rsidRDefault="00E46EBE" w:rsidP="00D2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11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E46EBE" w:rsidRPr="003C71E2" w:rsidTr="00112DA1">
        <w:trPr>
          <w:trHeight w:val="30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BE" w:rsidRPr="003C71E2" w:rsidTr="00112DA1">
        <w:trPr>
          <w:trHeight w:val="30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BE" w:rsidRPr="003C71E2" w:rsidTr="00112DA1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BE" w:rsidRPr="003C71E2" w:rsidTr="00112DA1">
        <w:trPr>
          <w:trHeight w:val="42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45,75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35,52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50,26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47,84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48,86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41,81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47,48</w:t>
            </w:r>
          </w:p>
        </w:tc>
      </w:tr>
      <w:tr w:rsidR="00E46EBE" w:rsidRPr="003C71E2" w:rsidTr="00112DA1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BE" w:rsidRPr="003C71E2" w:rsidRDefault="00E46EBE" w:rsidP="0071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BE" w:rsidRPr="00112DA1" w:rsidRDefault="00E46EBE" w:rsidP="001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53,91</w:t>
            </w:r>
          </w:p>
        </w:tc>
      </w:tr>
    </w:tbl>
    <w:p w:rsidR="005112BF" w:rsidRDefault="005112BF" w:rsidP="00D2771C">
      <w:pPr>
        <w:shd w:val="clear" w:color="auto" w:fill="FFFFFF" w:themeFill="background1"/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другими </w:t>
      </w:r>
      <w:r w:rsidR="00D2771C">
        <w:rPr>
          <w:rFonts w:ascii="Times New Roman" w:hAnsi="Times New Roman"/>
          <w:sz w:val="28"/>
          <w:szCs w:val="28"/>
        </w:rPr>
        <w:t>АТЕ низкий уровень обученности</w:t>
      </w:r>
      <w:r>
        <w:rPr>
          <w:rFonts w:ascii="Times New Roman" w:hAnsi="Times New Roman"/>
          <w:sz w:val="28"/>
          <w:szCs w:val="28"/>
        </w:rPr>
        <w:t xml:space="preserve"> выявлен в Хворостянском </w:t>
      </w:r>
      <w:r w:rsidR="00D2771C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 (79,75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Камышлинском </w:t>
      </w:r>
      <w:r w:rsidR="00D2771C">
        <w:rPr>
          <w:rFonts w:ascii="Times New Roman" w:hAnsi="Times New Roman"/>
          <w:sz w:val="28"/>
          <w:szCs w:val="28"/>
        </w:rPr>
        <w:t>м.р. (</w:t>
      </w:r>
      <w:r>
        <w:rPr>
          <w:rFonts w:ascii="Times New Roman" w:hAnsi="Times New Roman"/>
          <w:sz w:val="28"/>
          <w:szCs w:val="28"/>
        </w:rPr>
        <w:t>84,5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D2771C">
        <w:rPr>
          <w:rFonts w:ascii="Times New Roman" w:hAnsi="Times New Roman"/>
          <w:sz w:val="28"/>
          <w:szCs w:val="28"/>
        </w:rPr>
        <w:t xml:space="preserve">Красноярском м.р. (84,15 %) и </w:t>
      </w:r>
      <w:r>
        <w:rPr>
          <w:rFonts w:ascii="Times New Roman" w:hAnsi="Times New Roman"/>
          <w:sz w:val="28"/>
          <w:szCs w:val="28"/>
        </w:rPr>
        <w:t>в г.о.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Жигулевск (83,92</w:t>
      </w:r>
      <w:r w:rsidR="00D2771C">
        <w:rPr>
          <w:rFonts w:ascii="Times New Roman" w:hAnsi="Times New Roman"/>
          <w:sz w:val="28"/>
          <w:szCs w:val="28"/>
        </w:rPr>
        <w:t xml:space="preserve"> %), где</w:t>
      </w:r>
      <w:r>
        <w:rPr>
          <w:rFonts w:ascii="Times New Roman" w:hAnsi="Times New Roman"/>
          <w:sz w:val="28"/>
          <w:szCs w:val="28"/>
        </w:rPr>
        <w:t xml:space="preserve"> более 15% участников получили </w:t>
      </w:r>
      <w:r w:rsidR="00D2771C">
        <w:rPr>
          <w:rFonts w:ascii="Times New Roman" w:hAnsi="Times New Roman"/>
          <w:sz w:val="28"/>
          <w:szCs w:val="28"/>
        </w:rPr>
        <w:t>неудовлетворительные отметки.</w:t>
      </w:r>
    </w:p>
    <w:p w:rsidR="00B62C5D" w:rsidRDefault="002D34D9" w:rsidP="00B62C5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5E99">
        <w:rPr>
          <w:rFonts w:ascii="Times New Roman" w:hAnsi="Times New Roman"/>
          <w:sz w:val="28"/>
          <w:szCs w:val="28"/>
        </w:rPr>
        <w:t xml:space="preserve">нализ результатов </w:t>
      </w:r>
      <w:r w:rsidR="00B62C5D">
        <w:rPr>
          <w:rFonts w:ascii="Times New Roman" w:hAnsi="Times New Roman"/>
          <w:sz w:val="28"/>
          <w:szCs w:val="28"/>
        </w:rPr>
        <w:t>ВПР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="00B62C5D">
        <w:rPr>
          <w:rFonts w:ascii="Times New Roman" w:hAnsi="Times New Roman"/>
          <w:sz w:val="28"/>
          <w:szCs w:val="28"/>
        </w:rPr>
        <w:t xml:space="preserve">по </w:t>
      </w:r>
      <w:r w:rsidR="00120E8A">
        <w:rPr>
          <w:rFonts w:ascii="Times New Roman" w:hAnsi="Times New Roman"/>
          <w:sz w:val="28"/>
          <w:szCs w:val="28"/>
        </w:rPr>
        <w:t>физике</w:t>
      </w:r>
      <w:r w:rsidR="00A15E99">
        <w:rPr>
          <w:rFonts w:ascii="Times New Roman" w:hAnsi="Times New Roman"/>
          <w:sz w:val="28"/>
          <w:szCs w:val="28"/>
        </w:rPr>
        <w:t xml:space="preserve"> позволяет дать оценку уровня обученности восьмиклассников (д</w:t>
      </w:r>
      <w:r w:rsidR="00A15E99" w:rsidRPr="00B67426">
        <w:rPr>
          <w:rFonts w:ascii="Times New Roman" w:hAnsi="Times New Roman"/>
          <w:sz w:val="28"/>
          <w:szCs w:val="28"/>
        </w:rPr>
        <w:t xml:space="preserve">оля участников, </w:t>
      </w:r>
      <w:r w:rsidR="00A15E99">
        <w:rPr>
          <w:rFonts w:ascii="Times New Roman" w:hAnsi="Times New Roman"/>
          <w:sz w:val="28"/>
          <w:szCs w:val="28"/>
        </w:rPr>
        <w:t>преодолевших минимальный балл).</w:t>
      </w:r>
      <w:r w:rsidR="00A15E99" w:rsidRPr="00B67426">
        <w:rPr>
          <w:rFonts w:ascii="Times New Roman" w:hAnsi="Times New Roman"/>
          <w:sz w:val="28"/>
          <w:szCs w:val="28"/>
        </w:rPr>
        <w:t xml:space="preserve"> </w:t>
      </w:r>
      <w:r w:rsidR="00D2771C">
        <w:rPr>
          <w:rFonts w:ascii="Times New Roman" w:hAnsi="Times New Roman"/>
          <w:sz w:val="28"/>
          <w:szCs w:val="28"/>
        </w:rPr>
        <w:t>Во всех образовательных округах</w:t>
      </w:r>
      <w:r w:rsidR="00A15E99">
        <w:rPr>
          <w:rFonts w:ascii="Times New Roman" w:hAnsi="Times New Roman"/>
          <w:sz w:val="28"/>
          <w:szCs w:val="28"/>
        </w:rPr>
        <w:t xml:space="preserve"> этот выше среднего показателя по </w:t>
      </w:r>
      <w:r w:rsidR="00A15E99">
        <w:rPr>
          <w:rFonts w:ascii="Times New Roman" w:hAnsi="Times New Roman"/>
          <w:sz w:val="28"/>
          <w:szCs w:val="28"/>
        </w:rPr>
        <w:lastRenderedPageBreak/>
        <w:t>Российской Федерации (74,51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="00A15E99">
        <w:rPr>
          <w:rFonts w:ascii="Times New Roman" w:hAnsi="Times New Roman"/>
          <w:sz w:val="28"/>
          <w:szCs w:val="28"/>
        </w:rPr>
        <w:t>%).</w:t>
      </w:r>
      <w:r w:rsidR="00B62C5D">
        <w:rPr>
          <w:rFonts w:ascii="Times New Roman" w:hAnsi="Times New Roman"/>
          <w:sz w:val="28"/>
          <w:szCs w:val="28"/>
        </w:rPr>
        <w:t xml:space="preserve"> Сравнение уровня обученности учащихся 8-х классов по </w:t>
      </w:r>
      <w:r w:rsidR="00120E8A">
        <w:rPr>
          <w:rFonts w:ascii="Times New Roman" w:hAnsi="Times New Roman"/>
          <w:sz w:val="28"/>
          <w:szCs w:val="28"/>
        </w:rPr>
        <w:t>физике</w:t>
      </w:r>
      <w:r w:rsidR="00B62C5D">
        <w:rPr>
          <w:rFonts w:ascii="Times New Roman" w:hAnsi="Times New Roman"/>
          <w:sz w:val="28"/>
          <w:szCs w:val="28"/>
        </w:rPr>
        <w:t xml:space="preserve"> в разрезе </w:t>
      </w:r>
      <w:r w:rsidR="00D2771C">
        <w:rPr>
          <w:rFonts w:ascii="Times New Roman" w:hAnsi="Times New Roman"/>
          <w:sz w:val="28"/>
          <w:szCs w:val="28"/>
        </w:rPr>
        <w:t>ТУ</w:t>
      </w:r>
      <w:r w:rsidR="00B62C5D">
        <w:rPr>
          <w:rFonts w:ascii="Times New Roman" w:hAnsi="Times New Roman"/>
          <w:sz w:val="28"/>
          <w:szCs w:val="28"/>
        </w:rPr>
        <w:t xml:space="preserve"> представлено на </w:t>
      </w:r>
      <w:r w:rsidR="00D2771C">
        <w:rPr>
          <w:rFonts w:ascii="Times New Roman" w:hAnsi="Times New Roman"/>
          <w:sz w:val="28"/>
          <w:szCs w:val="28"/>
        </w:rPr>
        <w:t>д</w:t>
      </w:r>
      <w:r w:rsidR="00B62C5D">
        <w:rPr>
          <w:rFonts w:ascii="Times New Roman" w:hAnsi="Times New Roman"/>
          <w:sz w:val="28"/>
          <w:szCs w:val="28"/>
        </w:rPr>
        <w:t xml:space="preserve">иаграмме </w:t>
      </w:r>
      <w:r w:rsidR="00D2771C">
        <w:rPr>
          <w:rFonts w:ascii="Times New Roman" w:hAnsi="Times New Roman"/>
          <w:sz w:val="28"/>
          <w:szCs w:val="28"/>
        </w:rPr>
        <w:t>2.</w:t>
      </w:r>
      <w:r w:rsidR="00B62C5D">
        <w:rPr>
          <w:rFonts w:ascii="Times New Roman" w:hAnsi="Times New Roman"/>
          <w:sz w:val="28"/>
          <w:szCs w:val="28"/>
        </w:rPr>
        <w:t xml:space="preserve">1. </w:t>
      </w:r>
    </w:p>
    <w:p w:rsidR="00D2771C" w:rsidRPr="00246409" w:rsidRDefault="00D47A6D" w:rsidP="00D2771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2.1</w:t>
      </w:r>
    </w:p>
    <w:p w:rsidR="00D2771C" w:rsidRPr="00246409" w:rsidRDefault="00D2771C" w:rsidP="00D2771C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D2771C" w:rsidRPr="00246409" w:rsidRDefault="00D2771C" w:rsidP="00D2771C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физике</w:t>
      </w:r>
    </w:p>
    <w:p w:rsidR="00886B03" w:rsidRDefault="00874764" w:rsidP="00D2771C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476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9D45" wp14:editId="73F11F4E">
                <wp:simplePos x="0" y="0"/>
                <wp:positionH relativeFrom="column">
                  <wp:posOffset>577850</wp:posOffset>
                </wp:positionH>
                <wp:positionV relativeFrom="paragraph">
                  <wp:posOffset>95250</wp:posOffset>
                </wp:positionV>
                <wp:extent cx="1905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6D" w:rsidRDefault="00D47A6D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F9D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5pt;margin-top:7.5pt;width: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" stroked="f">
                <v:textbox style="mso-fit-shape-to-text:t">
                  <w:txbxContent>
                    <w:p w:rsidR="00D47A6D" w:rsidRDefault="00D47A6D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E3E3C" w:rsidRPr="00EA72ED">
        <w:rPr>
          <w:rFonts w:ascii="Times New Roman" w:hAnsi="Times New Roman"/>
          <w:noProof/>
          <w:color w:val="00B050"/>
          <w:sz w:val="28"/>
          <w:szCs w:val="28"/>
          <w:shd w:val="clear" w:color="auto" w:fill="00B050"/>
          <w:lang w:eastAsia="ru-RU"/>
        </w:rPr>
        <w:drawing>
          <wp:inline distT="0" distB="0" distL="0" distR="0" wp14:anchorId="044AD8DE" wp14:editId="466E74EB">
            <wp:extent cx="6324600" cy="3642995"/>
            <wp:effectExtent l="0" t="0" r="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B96" w:rsidRDefault="00327B96" w:rsidP="00D2771C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физике по </w:t>
      </w:r>
      <w:r w:rsidR="00D2771C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</w:t>
      </w:r>
      <w:r w:rsidR="00D2771C">
        <w:rPr>
          <w:rFonts w:ascii="Times New Roman" w:hAnsi="Times New Roman"/>
          <w:sz w:val="28"/>
          <w:szCs w:val="28"/>
        </w:rPr>
        <w:t>егиону (г.о. Самара, Кинельский</w:t>
      </w:r>
      <w:r>
        <w:rPr>
          <w:rFonts w:ascii="Times New Roman" w:hAnsi="Times New Roman"/>
          <w:sz w:val="28"/>
          <w:szCs w:val="28"/>
        </w:rPr>
        <w:t xml:space="preserve"> и Северный </w:t>
      </w:r>
      <w:r w:rsidR="00D2771C">
        <w:rPr>
          <w:rFonts w:ascii="Times New Roman" w:hAnsi="Times New Roman"/>
          <w:sz w:val="28"/>
          <w:szCs w:val="28"/>
        </w:rPr>
        <w:t>территориальные управления</w:t>
      </w:r>
      <w:r>
        <w:rPr>
          <w:rFonts w:ascii="Times New Roman" w:hAnsi="Times New Roman"/>
          <w:sz w:val="28"/>
          <w:szCs w:val="28"/>
        </w:rPr>
        <w:t>).</w:t>
      </w:r>
    </w:p>
    <w:p w:rsidR="002C258C" w:rsidRPr="002C258C" w:rsidRDefault="00FB2458" w:rsidP="002C258C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Самарской области </w:t>
      </w:r>
      <w:r w:rsidR="00EB34AF">
        <w:rPr>
          <w:sz w:val="28"/>
          <w:szCs w:val="28"/>
        </w:rPr>
        <w:t xml:space="preserve">показатель уровня обученности </w:t>
      </w:r>
      <w:r w:rsidR="00EA72ED">
        <w:rPr>
          <w:sz w:val="28"/>
          <w:szCs w:val="28"/>
        </w:rPr>
        <w:t xml:space="preserve">по </w:t>
      </w:r>
      <w:r w:rsidR="00120E8A">
        <w:rPr>
          <w:sz w:val="28"/>
          <w:szCs w:val="28"/>
        </w:rPr>
        <w:t>физике</w:t>
      </w:r>
      <w:r w:rsidR="00EA72ED">
        <w:rPr>
          <w:sz w:val="28"/>
          <w:szCs w:val="28"/>
        </w:rPr>
        <w:t xml:space="preserve"> </w:t>
      </w:r>
      <w:r w:rsidR="00EB34A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EA72ED">
        <w:rPr>
          <w:sz w:val="28"/>
          <w:szCs w:val="28"/>
        </w:rPr>
        <w:t>91,44</w:t>
      </w:r>
      <w:r w:rsidR="00C10D69">
        <w:rPr>
          <w:sz w:val="28"/>
          <w:szCs w:val="28"/>
        </w:rPr>
        <w:t xml:space="preserve"> </w:t>
      </w:r>
      <w:r w:rsidR="00EA72ED">
        <w:rPr>
          <w:sz w:val="28"/>
          <w:szCs w:val="28"/>
        </w:rPr>
        <w:t>%</w:t>
      </w:r>
      <w:r w:rsidR="00D2771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874764">
        <w:rPr>
          <w:sz w:val="28"/>
          <w:szCs w:val="28"/>
        </w:rPr>
        <w:t xml:space="preserve">9,44 </w:t>
      </w:r>
      <w:r>
        <w:rPr>
          <w:sz w:val="28"/>
          <w:szCs w:val="28"/>
        </w:rPr>
        <w:t xml:space="preserve">% выше среднего значения по всей </w:t>
      </w:r>
      <w:r w:rsidRPr="002C258C">
        <w:rPr>
          <w:sz w:val="28"/>
          <w:szCs w:val="28"/>
        </w:rPr>
        <w:t>выборке</w:t>
      </w:r>
      <w:r w:rsidR="002C258C" w:rsidRPr="002C258C">
        <w:rPr>
          <w:sz w:val="28"/>
          <w:szCs w:val="28"/>
        </w:rPr>
        <w:t xml:space="preserve"> (в апреле 2019 года с выполнением ВПР по физике справились 86,5</w:t>
      </w:r>
      <w:r w:rsidR="00D2771C">
        <w:rPr>
          <w:sz w:val="28"/>
          <w:szCs w:val="28"/>
        </w:rPr>
        <w:t xml:space="preserve"> </w:t>
      </w:r>
      <w:r w:rsidR="002C258C" w:rsidRPr="002C258C">
        <w:rPr>
          <w:sz w:val="28"/>
          <w:szCs w:val="28"/>
        </w:rPr>
        <w:t xml:space="preserve">%). </w:t>
      </w:r>
    </w:p>
    <w:p w:rsidR="00EB34AF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обучения </w:t>
      </w:r>
      <w:r w:rsidR="00EB34AF">
        <w:rPr>
          <w:rFonts w:ascii="Times New Roman" w:hAnsi="Times New Roman"/>
          <w:sz w:val="28"/>
          <w:szCs w:val="28"/>
        </w:rPr>
        <w:t>(3</w:t>
      </w:r>
      <w:r w:rsidR="00874764">
        <w:rPr>
          <w:rFonts w:ascii="Times New Roman" w:hAnsi="Times New Roman"/>
          <w:sz w:val="28"/>
          <w:szCs w:val="28"/>
        </w:rPr>
        <w:t>2</w:t>
      </w:r>
      <w:r w:rsidR="00EB34AF">
        <w:rPr>
          <w:rFonts w:ascii="Times New Roman" w:hAnsi="Times New Roman"/>
          <w:sz w:val="28"/>
          <w:szCs w:val="28"/>
        </w:rPr>
        <w:t>,</w:t>
      </w:r>
      <w:r w:rsidR="00874764">
        <w:rPr>
          <w:rFonts w:ascii="Times New Roman" w:hAnsi="Times New Roman"/>
          <w:sz w:val="28"/>
          <w:szCs w:val="28"/>
        </w:rPr>
        <w:t>4</w:t>
      </w:r>
      <w:r w:rsidR="00EB34AF">
        <w:rPr>
          <w:rFonts w:ascii="Times New Roman" w:hAnsi="Times New Roman"/>
          <w:sz w:val="28"/>
          <w:szCs w:val="28"/>
        </w:rPr>
        <w:t>3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="00EB34AF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разница </w:t>
      </w:r>
      <w:r w:rsidR="00D2771C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771C">
        <w:rPr>
          <w:rFonts w:ascii="Times New Roman" w:hAnsi="Times New Roman"/>
          <w:sz w:val="28"/>
          <w:szCs w:val="28"/>
        </w:rPr>
        <w:t>1</w:t>
      </w:r>
      <w:r w:rsidR="00874764">
        <w:rPr>
          <w:rFonts w:ascii="Times New Roman" w:hAnsi="Times New Roman"/>
          <w:sz w:val="28"/>
          <w:szCs w:val="28"/>
        </w:rPr>
        <w:t>0,89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  <w:r w:rsidR="00AB7572">
        <w:rPr>
          <w:rFonts w:ascii="Times New Roman" w:hAnsi="Times New Roman"/>
          <w:sz w:val="28"/>
          <w:szCs w:val="28"/>
        </w:rPr>
        <w:t xml:space="preserve"> </w:t>
      </w:r>
    </w:p>
    <w:p w:rsidR="002C258C" w:rsidRDefault="00B62C5D" w:rsidP="002C258C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обучения </w:t>
      </w:r>
      <w:r w:rsidR="00120E8A">
        <w:rPr>
          <w:rFonts w:ascii="Times New Roman" w:hAnsi="Times New Roman"/>
          <w:sz w:val="28"/>
          <w:szCs w:val="28"/>
        </w:rPr>
        <w:t>физике</w:t>
      </w:r>
      <w:r w:rsidR="00D2771C">
        <w:rPr>
          <w:rFonts w:ascii="Times New Roman" w:hAnsi="Times New Roman"/>
          <w:sz w:val="28"/>
          <w:szCs w:val="28"/>
        </w:rPr>
        <w:t xml:space="preserve"> по программе</w:t>
      </w:r>
      <w:r>
        <w:rPr>
          <w:rFonts w:ascii="Times New Roman" w:hAnsi="Times New Roman"/>
          <w:sz w:val="28"/>
          <w:szCs w:val="28"/>
        </w:rPr>
        <w:t xml:space="preserve"> 7 класса (д</w:t>
      </w:r>
      <w:r w:rsidRPr="002D34D9">
        <w:rPr>
          <w:rFonts w:ascii="Times New Roman" w:hAnsi="Times New Roman"/>
          <w:sz w:val="28"/>
          <w:szCs w:val="28"/>
        </w:rPr>
        <w:t xml:space="preserve">оля участников, получивших отметки </w:t>
      </w:r>
      <w:r w:rsidR="00E95A89">
        <w:rPr>
          <w:rFonts w:ascii="Times New Roman" w:hAnsi="Times New Roman"/>
          <w:sz w:val="28"/>
          <w:szCs w:val="28"/>
        </w:rPr>
        <w:t>«</w:t>
      </w:r>
      <w:r w:rsidRPr="002D34D9">
        <w:rPr>
          <w:rFonts w:ascii="Times New Roman" w:hAnsi="Times New Roman"/>
          <w:sz w:val="28"/>
          <w:szCs w:val="28"/>
        </w:rPr>
        <w:t>4</w:t>
      </w:r>
      <w:r w:rsidR="00E95A89">
        <w:rPr>
          <w:rFonts w:ascii="Times New Roman" w:hAnsi="Times New Roman"/>
          <w:sz w:val="28"/>
          <w:szCs w:val="28"/>
        </w:rPr>
        <w:t>»</w:t>
      </w:r>
      <w:r w:rsidRPr="002D34D9">
        <w:rPr>
          <w:rFonts w:ascii="Times New Roman" w:hAnsi="Times New Roman"/>
          <w:sz w:val="28"/>
          <w:szCs w:val="28"/>
        </w:rPr>
        <w:t xml:space="preserve"> и </w:t>
      </w:r>
      <w:r w:rsidR="00E95A89">
        <w:rPr>
          <w:rFonts w:ascii="Times New Roman" w:hAnsi="Times New Roman"/>
          <w:sz w:val="28"/>
          <w:szCs w:val="28"/>
        </w:rPr>
        <w:t>«</w:t>
      </w:r>
      <w:r w:rsidRPr="002D34D9">
        <w:rPr>
          <w:rFonts w:ascii="Times New Roman" w:hAnsi="Times New Roman"/>
          <w:sz w:val="28"/>
          <w:szCs w:val="28"/>
        </w:rPr>
        <w:t>5</w:t>
      </w:r>
      <w:r w:rsidR="00E95A89">
        <w:rPr>
          <w:rFonts w:ascii="Times New Roman" w:hAnsi="Times New Roman"/>
          <w:sz w:val="28"/>
          <w:szCs w:val="28"/>
        </w:rPr>
        <w:t>»</w:t>
      </w:r>
      <w:r w:rsidR="00D2771C">
        <w:rPr>
          <w:rFonts w:ascii="Times New Roman" w:hAnsi="Times New Roman"/>
          <w:sz w:val="28"/>
          <w:szCs w:val="28"/>
        </w:rPr>
        <w:t>)</w:t>
      </w:r>
      <w:r w:rsidRPr="002D34D9">
        <w:rPr>
          <w:rFonts w:ascii="Times New Roman" w:hAnsi="Times New Roman"/>
          <w:sz w:val="28"/>
          <w:szCs w:val="28"/>
        </w:rPr>
        <w:t xml:space="preserve"> </w:t>
      </w:r>
      <w:r w:rsidRPr="00B62C5D">
        <w:rPr>
          <w:rFonts w:ascii="Times New Roman" w:hAnsi="Times New Roman"/>
          <w:sz w:val="28"/>
          <w:szCs w:val="28"/>
        </w:rPr>
        <w:t xml:space="preserve">составляет по Самарской области 43,32 % </w:t>
      </w:r>
      <w:r w:rsidR="005112BF">
        <w:rPr>
          <w:rFonts w:ascii="Times New Roman" w:hAnsi="Times New Roman"/>
          <w:sz w:val="28"/>
          <w:szCs w:val="28"/>
        </w:rPr>
        <w:t>(</w:t>
      </w:r>
      <w:r w:rsidRPr="00B62C5D">
        <w:rPr>
          <w:rFonts w:ascii="Times New Roman" w:hAnsi="Times New Roman"/>
          <w:sz w:val="28"/>
          <w:szCs w:val="28"/>
        </w:rPr>
        <w:t>средн</w:t>
      </w:r>
      <w:r w:rsidR="005112BF">
        <w:rPr>
          <w:rFonts w:ascii="Times New Roman" w:hAnsi="Times New Roman"/>
          <w:sz w:val="28"/>
          <w:szCs w:val="28"/>
        </w:rPr>
        <w:t>ий</w:t>
      </w:r>
      <w:r w:rsidRPr="00B62C5D">
        <w:rPr>
          <w:rFonts w:ascii="Times New Roman" w:hAnsi="Times New Roman"/>
          <w:sz w:val="28"/>
          <w:szCs w:val="28"/>
        </w:rPr>
        <w:t xml:space="preserve"> показател</w:t>
      </w:r>
      <w:r w:rsidR="005112BF">
        <w:rPr>
          <w:rFonts w:ascii="Times New Roman" w:hAnsi="Times New Roman"/>
          <w:sz w:val="28"/>
          <w:szCs w:val="28"/>
        </w:rPr>
        <w:t>ь</w:t>
      </w:r>
      <w:r w:rsidRPr="00B62C5D">
        <w:rPr>
          <w:rFonts w:ascii="Times New Roman" w:hAnsi="Times New Roman"/>
          <w:sz w:val="28"/>
          <w:szCs w:val="28"/>
        </w:rPr>
        <w:t xml:space="preserve"> по Российской </w:t>
      </w:r>
      <w:r w:rsidR="005112BF">
        <w:rPr>
          <w:rFonts w:ascii="Times New Roman" w:hAnsi="Times New Roman"/>
          <w:sz w:val="28"/>
          <w:szCs w:val="28"/>
        </w:rPr>
        <w:t>Ф</w:t>
      </w:r>
      <w:r w:rsidRPr="00B62C5D">
        <w:rPr>
          <w:rFonts w:ascii="Times New Roman" w:hAnsi="Times New Roman"/>
          <w:sz w:val="28"/>
          <w:szCs w:val="28"/>
        </w:rPr>
        <w:t xml:space="preserve">едерации </w:t>
      </w:r>
      <w:r w:rsidR="005112BF">
        <w:rPr>
          <w:rFonts w:ascii="Times New Roman" w:hAnsi="Times New Roman"/>
          <w:sz w:val="28"/>
          <w:szCs w:val="28"/>
        </w:rPr>
        <w:t xml:space="preserve">- </w:t>
      </w:r>
      <w:r w:rsidRPr="00B62C5D">
        <w:rPr>
          <w:rFonts w:ascii="Times New Roman" w:hAnsi="Times New Roman"/>
          <w:sz w:val="28"/>
          <w:szCs w:val="28"/>
        </w:rPr>
        <w:t>32,43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="005112BF">
        <w:rPr>
          <w:rFonts w:ascii="Times New Roman" w:hAnsi="Times New Roman"/>
          <w:sz w:val="28"/>
          <w:szCs w:val="28"/>
        </w:rPr>
        <w:t>%</w:t>
      </w:r>
      <w:r w:rsidRPr="00B62C5D">
        <w:rPr>
          <w:rFonts w:ascii="Times New Roman" w:hAnsi="Times New Roman"/>
          <w:sz w:val="28"/>
          <w:szCs w:val="28"/>
        </w:rPr>
        <w:t>).</w:t>
      </w:r>
      <w:r w:rsidR="002C258C">
        <w:rPr>
          <w:rFonts w:ascii="Times New Roman" w:hAnsi="Times New Roman"/>
          <w:sz w:val="28"/>
          <w:szCs w:val="28"/>
        </w:rPr>
        <w:t xml:space="preserve"> </w:t>
      </w:r>
    </w:p>
    <w:p w:rsidR="002C258C" w:rsidRPr="002C258C" w:rsidRDefault="002C258C" w:rsidP="002C258C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58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по физике за 7 класс превышают аналогичные средние показатели по Российской Федерации.  </w:t>
      </w:r>
    </w:p>
    <w:p w:rsidR="00327B96" w:rsidRPr="005112BF" w:rsidRDefault="00327B96" w:rsidP="00327B9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Лидируют по качеству обученности физике (выше 50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восьмиклассники Южного и Отрадненского </w:t>
      </w:r>
      <w:r w:rsidR="00D2771C">
        <w:rPr>
          <w:rFonts w:ascii="Times New Roman" w:hAnsi="Times New Roman"/>
          <w:sz w:val="28"/>
          <w:szCs w:val="28"/>
        </w:rPr>
        <w:t>территориальных округов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12BF" w:rsidRDefault="005112BF" w:rsidP="00327B9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60 % участников ВПР по физике выполнили задания на </w:t>
      </w:r>
      <w:r w:rsidR="00D2771C">
        <w:rPr>
          <w:rFonts w:ascii="Times New Roman" w:hAnsi="Times New Roman"/>
          <w:sz w:val="28"/>
          <w:szCs w:val="28"/>
        </w:rPr>
        <w:t>Отметки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5A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="00E95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5A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E95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трех территориях (Шенталинский, Безенчукский, Б</w:t>
      </w:r>
      <w:r w:rsidR="00D2771C">
        <w:rPr>
          <w:rFonts w:ascii="Times New Roman" w:hAnsi="Times New Roman"/>
          <w:sz w:val="28"/>
          <w:szCs w:val="28"/>
        </w:rPr>
        <w:t xml:space="preserve">ольшечерниговский муниципальные </w:t>
      </w:r>
      <w:r>
        <w:rPr>
          <w:rFonts w:ascii="Times New Roman" w:hAnsi="Times New Roman"/>
          <w:sz w:val="28"/>
          <w:szCs w:val="28"/>
        </w:rPr>
        <w:t>район</w:t>
      </w:r>
      <w:r w:rsidR="002C258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112BF" w:rsidRDefault="005112BF" w:rsidP="005112BF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2BF">
        <w:rPr>
          <w:rFonts w:ascii="Times New Roman" w:hAnsi="Times New Roman"/>
          <w:sz w:val="28"/>
          <w:szCs w:val="28"/>
        </w:rPr>
        <w:t xml:space="preserve">Низкое качество обучения физике выявлено в Алексеевском </w:t>
      </w:r>
      <w:r w:rsidR="00D2771C">
        <w:rPr>
          <w:rFonts w:ascii="Times New Roman" w:hAnsi="Times New Roman"/>
          <w:sz w:val="28"/>
          <w:szCs w:val="28"/>
        </w:rPr>
        <w:t>м.р.</w:t>
      </w:r>
      <w:r w:rsidRPr="005112BF">
        <w:rPr>
          <w:rFonts w:ascii="Times New Roman" w:hAnsi="Times New Roman"/>
          <w:sz w:val="28"/>
          <w:szCs w:val="28"/>
        </w:rPr>
        <w:t xml:space="preserve"> (17,65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Pr="005112BF">
        <w:rPr>
          <w:rFonts w:ascii="Times New Roman" w:hAnsi="Times New Roman"/>
          <w:sz w:val="28"/>
          <w:szCs w:val="28"/>
        </w:rPr>
        <w:t xml:space="preserve">%) и Камышлинском </w:t>
      </w:r>
      <w:r w:rsidR="00D2771C">
        <w:rPr>
          <w:rFonts w:ascii="Times New Roman" w:hAnsi="Times New Roman"/>
          <w:sz w:val="28"/>
          <w:szCs w:val="28"/>
        </w:rPr>
        <w:t xml:space="preserve">м.р. </w:t>
      </w:r>
      <w:r w:rsidRPr="005112BF">
        <w:rPr>
          <w:rFonts w:ascii="Times New Roman" w:hAnsi="Times New Roman"/>
          <w:sz w:val="28"/>
          <w:szCs w:val="28"/>
        </w:rPr>
        <w:t>(25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Pr="005112BF">
        <w:rPr>
          <w:rFonts w:ascii="Times New Roman" w:hAnsi="Times New Roman"/>
          <w:sz w:val="28"/>
          <w:szCs w:val="28"/>
        </w:rPr>
        <w:t xml:space="preserve">%). Менее трети участников ВПР написали работу на </w:t>
      </w:r>
      <w:r w:rsidR="00D2771C">
        <w:rPr>
          <w:rFonts w:ascii="Times New Roman" w:hAnsi="Times New Roman"/>
          <w:sz w:val="28"/>
          <w:szCs w:val="28"/>
        </w:rPr>
        <w:t xml:space="preserve">отметки </w:t>
      </w:r>
      <w:r w:rsidR="00E95A89">
        <w:rPr>
          <w:rFonts w:ascii="Times New Roman" w:hAnsi="Times New Roman"/>
          <w:sz w:val="28"/>
          <w:szCs w:val="28"/>
        </w:rPr>
        <w:t>«</w:t>
      </w:r>
      <w:r w:rsidRPr="005112BF">
        <w:rPr>
          <w:rFonts w:ascii="Times New Roman" w:hAnsi="Times New Roman"/>
          <w:sz w:val="28"/>
          <w:szCs w:val="28"/>
        </w:rPr>
        <w:t>4</w:t>
      </w:r>
      <w:r w:rsidR="00E95A89">
        <w:rPr>
          <w:rFonts w:ascii="Times New Roman" w:hAnsi="Times New Roman"/>
          <w:sz w:val="28"/>
          <w:szCs w:val="28"/>
        </w:rPr>
        <w:t>»</w:t>
      </w:r>
      <w:r w:rsidRPr="005112BF">
        <w:rPr>
          <w:rFonts w:ascii="Times New Roman" w:hAnsi="Times New Roman"/>
          <w:sz w:val="28"/>
          <w:szCs w:val="28"/>
        </w:rPr>
        <w:t xml:space="preserve"> и </w:t>
      </w:r>
      <w:r w:rsidR="00E95A89">
        <w:rPr>
          <w:rFonts w:ascii="Times New Roman" w:hAnsi="Times New Roman"/>
          <w:sz w:val="28"/>
          <w:szCs w:val="28"/>
        </w:rPr>
        <w:t>«</w:t>
      </w:r>
      <w:r w:rsidRPr="005112BF">
        <w:rPr>
          <w:rFonts w:ascii="Times New Roman" w:hAnsi="Times New Roman"/>
          <w:sz w:val="28"/>
          <w:szCs w:val="28"/>
        </w:rPr>
        <w:t>5</w:t>
      </w:r>
      <w:r w:rsidR="00E95A89">
        <w:rPr>
          <w:rFonts w:ascii="Times New Roman" w:hAnsi="Times New Roman"/>
          <w:sz w:val="28"/>
          <w:szCs w:val="28"/>
        </w:rPr>
        <w:t>»</w:t>
      </w:r>
      <w:r w:rsidRPr="005112BF">
        <w:rPr>
          <w:rFonts w:ascii="Times New Roman" w:hAnsi="Times New Roman"/>
          <w:sz w:val="28"/>
          <w:szCs w:val="28"/>
        </w:rPr>
        <w:t xml:space="preserve"> в Кинельском </w:t>
      </w:r>
      <w:r w:rsidR="002C258C">
        <w:rPr>
          <w:rFonts w:ascii="Times New Roman" w:hAnsi="Times New Roman"/>
          <w:sz w:val="28"/>
          <w:szCs w:val="28"/>
        </w:rPr>
        <w:t xml:space="preserve">и </w:t>
      </w:r>
      <w:r w:rsidRPr="005112BF">
        <w:rPr>
          <w:rFonts w:ascii="Times New Roman" w:hAnsi="Times New Roman"/>
          <w:sz w:val="28"/>
          <w:szCs w:val="28"/>
        </w:rPr>
        <w:t xml:space="preserve">Хворостянском </w:t>
      </w:r>
      <w:r w:rsidR="00D2771C">
        <w:rPr>
          <w:rFonts w:ascii="Times New Roman" w:hAnsi="Times New Roman"/>
          <w:sz w:val="28"/>
          <w:szCs w:val="28"/>
        </w:rPr>
        <w:t xml:space="preserve">муниципальных </w:t>
      </w:r>
      <w:r w:rsidRPr="005112BF">
        <w:rPr>
          <w:rFonts w:ascii="Times New Roman" w:hAnsi="Times New Roman"/>
          <w:sz w:val="28"/>
          <w:szCs w:val="28"/>
        </w:rPr>
        <w:t xml:space="preserve">районах. </w:t>
      </w:r>
    </w:p>
    <w:p w:rsidR="00782CBD" w:rsidRPr="00782CBD" w:rsidRDefault="005112BF" w:rsidP="005112BF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BD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физике </w:t>
      </w:r>
      <w:r w:rsidR="00D2771C">
        <w:rPr>
          <w:rFonts w:ascii="Times New Roman" w:hAnsi="Times New Roman"/>
          <w:sz w:val="28"/>
          <w:szCs w:val="28"/>
        </w:rPr>
        <w:t>отметку</w:t>
      </w:r>
      <w:r w:rsidRPr="00782CBD">
        <w:rPr>
          <w:rFonts w:ascii="Times New Roman" w:hAnsi="Times New Roman"/>
          <w:sz w:val="28"/>
          <w:szCs w:val="28"/>
        </w:rPr>
        <w:t xml:space="preserve"> </w:t>
      </w:r>
      <w:r w:rsidR="00E95A89">
        <w:rPr>
          <w:rFonts w:ascii="Times New Roman" w:hAnsi="Times New Roman"/>
          <w:sz w:val="28"/>
          <w:szCs w:val="28"/>
        </w:rPr>
        <w:t>«</w:t>
      </w:r>
      <w:r w:rsidRPr="00782CBD">
        <w:rPr>
          <w:rFonts w:ascii="Times New Roman" w:hAnsi="Times New Roman"/>
          <w:sz w:val="28"/>
          <w:szCs w:val="28"/>
        </w:rPr>
        <w:t>5</w:t>
      </w:r>
      <w:r w:rsidR="00E95A89">
        <w:rPr>
          <w:rFonts w:ascii="Times New Roman" w:hAnsi="Times New Roman"/>
          <w:sz w:val="28"/>
          <w:szCs w:val="28"/>
        </w:rPr>
        <w:t>»</w:t>
      </w:r>
      <w:r w:rsidR="00D2771C">
        <w:rPr>
          <w:rFonts w:ascii="Times New Roman" w:hAnsi="Times New Roman"/>
          <w:sz w:val="28"/>
          <w:szCs w:val="28"/>
        </w:rPr>
        <w:t>,</w:t>
      </w:r>
      <w:r w:rsidRPr="00782CBD">
        <w:rPr>
          <w:rFonts w:ascii="Times New Roman" w:hAnsi="Times New Roman"/>
          <w:sz w:val="28"/>
          <w:szCs w:val="28"/>
        </w:rPr>
        <w:t xml:space="preserve"> зафиксирована в</w:t>
      </w:r>
      <w:r w:rsidR="00782CBD" w:rsidRPr="00782CBD">
        <w:rPr>
          <w:rFonts w:ascii="Times New Roman" w:hAnsi="Times New Roman"/>
          <w:sz w:val="28"/>
          <w:szCs w:val="28"/>
        </w:rPr>
        <w:t xml:space="preserve"> Елховском </w:t>
      </w:r>
      <w:r w:rsidR="00D2771C">
        <w:rPr>
          <w:rFonts w:ascii="Times New Roman" w:hAnsi="Times New Roman"/>
          <w:sz w:val="28"/>
          <w:szCs w:val="28"/>
        </w:rPr>
        <w:t>м.р.</w:t>
      </w:r>
      <w:r w:rsidR="00782CBD" w:rsidRPr="00782CBD">
        <w:rPr>
          <w:rFonts w:ascii="Times New Roman" w:hAnsi="Times New Roman"/>
          <w:sz w:val="28"/>
          <w:szCs w:val="28"/>
        </w:rPr>
        <w:t xml:space="preserve"> (32,84</w:t>
      </w:r>
      <w:r w:rsidR="00D2771C">
        <w:rPr>
          <w:rFonts w:ascii="Times New Roman" w:hAnsi="Times New Roman"/>
          <w:sz w:val="28"/>
          <w:szCs w:val="28"/>
        </w:rPr>
        <w:t xml:space="preserve"> %</w:t>
      </w:r>
      <w:r w:rsidR="00782CBD" w:rsidRPr="00782CBD">
        <w:rPr>
          <w:rFonts w:ascii="Times New Roman" w:hAnsi="Times New Roman"/>
          <w:sz w:val="28"/>
          <w:szCs w:val="28"/>
        </w:rPr>
        <w:t>)</w:t>
      </w:r>
      <w:r w:rsidR="00782CBD">
        <w:rPr>
          <w:rFonts w:ascii="Times New Roman" w:hAnsi="Times New Roman"/>
          <w:sz w:val="28"/>
          <w:szCs w:val="28"/>
        </w:rPr>
        <w:t xml:space="preserve"> и</w:t>
      </w:r>
      <w:r w:rsidRPr="00782CBD">
        <w:rPr>
          <w:rFonts w:ascii="Times New Roman" w:hAnsi="Times New Roman"/>
          <w:sz w:val="28"/>
          <w:szCs w:val="28"/>
        </w:rPr>
        <w:t xml:space="preserve"> </w:t>
      </w:r>
      <w:r w:rsidR="00782CBD" w:rsidRPr="00782CBD">
        <w:rPr>
          <w:rFonts w:ascii="Times New Roman" w:hAnsi="Times New Roman"/>
          <w:sz w:val="28"/>
          <w:szCs w:val="28"/>
        </w:rPr>
        <w:t>Челновершинском</w:t>
      </w:r>
      <w:r w:rsidR="00D2771C">
        <w:rPr>
          <w:rFonts w:ascii="Times New Roman" w:hAnsi="Times New Roman"/>
          <w:sz w:val="28"/>
          <w:szCs w:val="28"/>
        </w:rPr>
        <w:t xml:space="preserve"> м.р.</w:t>
      </w:r>
      <w:r w:rsidR="00782CBD" w:rsidRPr="00782CBD">
        <w:rPr>
          <w:rFonts w:ascii="Times New Roman" w:hAnsi="Times New Roman"/>
          <w:sz w:val="28"/>
          <w:szCs w:val="28"/>
        </w:rPr>
        <w:t xml:space="preserve"> (23,76</w:t>
      </w:r>
      <w:r w:rsidR="00D2771C">
        <w:rPr>
          <w:rFonts w:ascii="Times New Roman" w:hAnsi="Times New Roman"/>
          <w:sz w:val="28"/>
          <w:szCs w:val="28"/>
        </w:rPr>
        <w:t xml:space="preserve"> </w:t>
      </w:r>
      <w:r w:rsidR="00782CBD" w:rsidRPr="00782CBD">
        <w:rPr>
          <w:rFonts w:ascii="Times New Roman" w:hAnsi="Times New Roman"/>
          <w:sz w:val="28"/>
          <w:szCs w:val="28"/>
        </w:rPr>
        <w:t xml:space="preserve">%). </w:t>
      </w:r>
    </w:p>
    <w:p w:rsidR="005112BF" w:rsidRPr="002C258C" w:rsidRDefault="005112BF" w:rsidP="005112BF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C258C">
        <w:rPr>
          <w:sz w:val="28"/>
          <w:szCs w:val="28"/>
        </w:rPr>
        <w:t xml:space="preserve">Следует отметить, что в 2019 году по итогам апробации значение показателя качества обучения физике в </w:t>
      </w:r>
      <w:r w:rsidR="00D2771C">
        <w:rPr>
          <w:sz w:val="28"/>
          <w:szCs w:val="28"/>
        </w:rPr>
        <w:t>ОО</w:t>
      </w:r>
      <w:r w:rsidRPr="002C258C">
        <w:rPr>
          <w:sz w:val="28"/>
          <w:szCs w:val="28"/>
        </w:rPr>
        <w:t xml:space="preserve"> региона было </w:t>
      </w:r>
      <w:r w:rsidR="00D2771C">
        <w:rPr>
          <w:sz w:val="28"/>
          <w:szCs w:val="28"/>
        </w:rPr>
        <w:t>равно</w:t>
      </w:r>
      <w:r w:rsidR="002C258C" w:rsidRPr="002C258C">
        <w:rPr>
          <w:sz w:val="28"/>
          <w:szCs w:val="28"/>
        </w:rPr>
        <w:t xml:space="preserve"> 30,1 % (ниже результатов 2020 года на 15,6</w:t>
      </w:r>
      <w:r w:rsidR="00D2771C">
        <w:rPr>
          <w:sz w:val="28"/>
          <w:szCs w:val="28"/>
        </w:rPr>
        <w:t xml:space="preserve"> </w:t>
      </w:r>
      <w:r w:rsidR="002C258C" w:rsidRPr="002C258C">
        <w:rPr>
          <w:sz w:val="28"/>
          <w:szCs w:val="28"/>
        </w:rPr>
        <w:t>%)</w:t>
      </w:r>
      <w:r w:rsidRPr="002C258C">
        <w:rPr>
          <w:sz w:val="28"/>
          <w:szCs w:val="28"/>
        </w:rPr>
        <w:t>.</w:t>
      </w:r>
    </w:p>
    <w:p w:rsidR="003E5A72" w:rsidRPr="00962143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баллов участников ВПР по </w:t>
      </w:r>
      <w:r w:rsidR="00120E8A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в 8 классах в 2020 году </w:t>
      </w:r>
      <w:r w:rsidR="00B35642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 xml:space="preserve">отличается от нормального распределения (Диаграмма </w:t>
      </w:r>
      <w:r w:rsidR="008A5204">
        <w:rPr>
          <w:sz w:val="28"/>
          <w:szCs w:val="28"/>
        </w:rPr>
        <w:t>2.</w:t>
      </w:r>
      <w:r w:rsidR="00B62C5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8A5204" w:rsidRPr="00FD4F5C" w:rsidRDefault="008A5204" w:rsidP="008A5204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2.</w:t>
      </w:r>
      <w:r w:rsidRPr="00FD4F5C">
        <w:rPr>
          <w:rFonts w:ascii="Times New Roman" w:hAnsi="Times New Roman"/>
          <w:i/>
          <w:sz w:val="24"/>
          <w:szCs w:val="28"/>
        </w:rPr>
        <w:t>2</w:t>
      </w:r>
      <w:r w:rsidRPr="00FD4F5C">
        <w:rPr>
          <w:rFonts w:ascii="Times New Roman" w:hAnsi="Times New Roman"/>
          <w:i/>
          <w:sz w:val="28"/>
          <w:szCs w:val="28"/>
        </w:rPr>
        <w:t xml:space="preserve"> </w:t>
      </w:r>
    </w:p>
    <w:p w:rsidR="008A5204" w:rsidRDefault="008A5204" w:rsidP="008A520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5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B35642" w:rsidRDefault="00B35642" w:rsidP="003D55C0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884506" wp14:editId="04CCAF01">
            <wp:extent cx="6115050" cy="3657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DAB" w:rsidRDefault="005C3DAB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C2823" w:rsidRDefault="003D55C0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</w:t>
      </w:r>
      <w:r w:rsidR="00092E51">
        <w:rPr>
          <w:rFonts w:ascii="Times New Roman" w:hAnsi="Times New Roman"/>
          <w:sz w:val="28"/>
          <w:szCs w:val="28"/>
        </w:rPr>
        <w:t xml:space="preserve"> аналогичная тенденция в неравномерн</w:t>
      </w:r>
      <w:r w:rsidR="008A5204">
        <w:rPr>
          <w:rFonts w:ascii="Times New Roman" w:hAnsi="Times New Roman"/>
          <w:sz w:val="28"/>
          <w:szCs w:val="28"/>
        </w:rPr>
        <w:t>ом колебании данного показателя</w:t>
      </w:r>
      <w:r w:rsidR="00CE1089">
        <w:rPr>
          <w:rFonts w:ascii="Times New Roman" w:hAnsi="Times New Roman"/>
          <w:sz w:val="28"/>
          <w:szCs w:val="28"/>
        </w:rPr>
        <w:t xml:space="preserve"> </w:t>
      </w:r>
      <w:r w:rsidR="00092E51">
        <w:rPr>
          <w:rFonts w:ascii="Times New Roman" w:hAnsi="Times New Roman"/>
          <w:sz w:val="28"/>
          <w:szCs w:val="28"/>
        </w:rPr>
        <w:t>просматривается в</w:t>
      </w:r>
      <w:r w:rsidR="00CE1089">
        <w:rPr>
          <w:rFonts w:ascii="Times New Roman" w:hAnsi="Times New Roman"/>
          <w:sz w:val="28"/>
          <w:szCs w:val="28"/>
        </w:rPr>
        <w:t xml:space="preserve"> картин</w:t>
      </w:r>
      <w:r w:rsidR="00092E51">
        <w:rPr>
          <w:rFonts w:ascii="Times New Roman" w:hAnsi="Times New Roman"/>
          <w:sz w:val="28"/>
          <w:szCs w:val="28"/>
        </w:rPr>
        <w:t>е</w:t>
      </w:r>
      <w:r w:rsidR="00CE1089">
        <w:rPr>
          <w:rFonts w:ascii="Times New Roman" w:hAnsi="Times New Roman"/>
          <w:sz w:val="28"/>
          <w:szCs w:val="28"/>
        </w:rPr>
        <w:t xml:space="preserve"> распределения баллов по всей выборке проведения ВПР в регионах Российской Федерации. Это свидетельствует о том, что п</w:t>
      </w:r>
      <w:r w:rsidR="008A5204">
        <w:rPr>
          <w:rFonts w:ascii="Times New Roman" w:hAnsi="Times New Roman"/>
          <w:sz w:val="28"/>
          <w:szCs w:val="28"/>
        </w:rPr>
        <w:t xml:space="preserve">олученные по Самарской области </w:t>
      </w:r>
      <w:r w:rsidR="00CE1089">
        <w:rPr>
          <w:rFonts w:ascii="Times New Roman" w:hAnsi="Times New Roman"/>
          <w:sz w:val="28"/>
          <w:szCs w:val="28"/>
        </w:rPr>
        <w:t>результаты в целом достоверны</w:t>
      </w:r>
      <w:r w:rsidR="00092E51">
        <w:rPr>
          <w:rFonts w:ascii="Times New Roman" w:hAnsi="Times New Roman"/>
          <w:sz w:val="28"/>
          <w:szCs w:val="28"/>
        </w:rPr>
        <w:t>, а особенности распределения первичных баллов обусловлены неравномерным распределением заданий по уровню сложности</w:t>
      </w:r>
      <w:r w:rsidR="00CE1089">
        <w:rPr>
          <w:rFonts w:ascii="Times New Roman" w:hAnsi="Times New Roman"/>
          <w:sz w:val="28"/>
          <w:szCs w:val="28"/>
        </w:rPr>
        <w:t xml:space="preserve">. </w:t>
      </w:r>
    </w:p>
    <w:p w:rsidR="00493B84" w:rsidRPr="004E003E" w:rsidRDefault="00493B84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среди восьмиклассников Самарской области больше представлена группа, получивших 7-13 баллов, что в большей степени соответствует </w:t>
      </w:r>
      <w:r w:rsidR="008A5204">
        <w:rPr>
          <w:rFonts w:ascii="Times New Roman" w:hAnsi="Times New Roman"/>
          <w:sz w:val="28"/>
          <w:szCs w:val="28"/>
        </w:rPr>
        <w:t>отметке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5A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="00E95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C3DAB" w:rsidRDefault="005C3DAB" w:rsidP="005C3DA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показателей выполнения отдельных заданий сохраняется в различных группах обучающихся</w:t>
      </w:r>
      <w:r w:rsidRPr="008E2883">
        <w:rPr>
          <w:rFonts w:ascii="Times New Roman" w:hAnsi="Times New Roman"/>
          <w:sz w:val="28"/>
          <w:szCs w:val="28"/>
        </w:rPr>
        <w:t xml:space="preserve"> </w:t>
      </w:r>
      <w:r w:rsidRPr="008A5204">
        <w:rPr>
          <w:rFonts w:ascii="Times New Roman" w:hAnsi="Times New Roman"/>
          <w:sz w:val="28"/>
          <w:szCs w:val="28"/>
        </w:rPr>
        <w:t xml:space="preserve">диаграммы </w:t>
      </w:r>
      <w:r w:rsidR="008A5204" w:rsidRPr="008A5204">
        <w:rPr>
          <w:rFonts w:ascii="Times New Roman" w:hAnsi="Times New Roman"/>
          <w:sz w:val="28"/>
          <w:szCs w:val="28"/>
        </w:rPr>
        <w:t>2.3</w:t>
      </w:r>
      <w:r w:rsidRPr="008A52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говорит о том, что трудности, возникшие при выполнении отдельных заданий, характеры для всех обучающихся в той или иной степени. </w:t>
      </w:r>
    </w:p>
    <w:p w:rsidR="008A5204" w:rsidRDefault="008A5204" w:rsidP="008A5204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2.</w:t>
      </w:r>
      <w:r w:rsidR="00FA64CC">
        <w:rPr>
          <w:rFonts w:ascii="Times New Roman" w:hAnsi="Times New Roman"/>
          <w:i/>
          <w:sz w:val="24"/>
          <w:szCs w:val="28"/>
        </w:rPr>
        <w:t>6</w:t>
      </w:r>
    </w:p>
    <w:p w:rsidR="00B35642" w:rsidRDefault="008A5204" w:rsidP="008A5204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rFonts w:ascii="Times New Roman" w:hAnsi="Times New Roman"/>
          <w:bCs/>
          <w:i/>
          <w:sz w:val="28"/>
          <w:szCs w:val="28"/>
        </w:rPr>
        <w:t>, %</w:t>
      </w: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1302"/>
        <w:gridCol w:w="756"/>
      </w:tblGrid>
      <w:tr w:rsidR="00B35642" w:rsidRPr="00B35642" w:rsidTr="008A5204">
        <w:trPr>
          <w:trHeight w:val="300"/>
          <w:tblHeader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B35642" w:rsidRPr="00461112" w:rsidRDefault="00B35642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B35642" w:rsidRPr="00461112" w:rsidRDefault="00B35642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FB47F6" w:rsidRPr="00461112" w:rsidRDefault="00B35642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="00FB47F6"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</w:t>
            </w:r>
          </w:p>
          <w:p w:rsidR="00B35642" w:rsidRPr="00461112" w:rsidRDefault="00B35642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B35642" w:rsidRPr="00461112" w:rsidRDefault="00B35642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Решать задачи, используя формулы, связывающие физические величины (путь, скорость тела): на основе анализа условия задачи </w:t>
            </w: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Интерпретировать результаты наблюдений и опытов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59,13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Использовать при выполнении учебных задач справочные материалы;</w:t>
            </w: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делать выводы по результатам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40,95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5C3DAB" w:rsidRPr="005C3DAB" w:rsidTr="008A5204">
        <w:trPr>
          <w:trHeight w:val="30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AB" w:rsidRPr="005C3DAB" w:rsidRDefault="005C3DAB" w:rsidP="005C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DAB" w:rsidRPr="005C3DAB" w:rsidRDefault="005C3DAB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</w:tbl>
    <w:p w:rsidR="00346F77" w:rsidRPr="00C7470F" w:rsidRDefault="0093746F" w:rsidP="008A5204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C7470F">
        <w:rPr>
          <w:bCs/>
          <w:sz w:val="28"/>
          <w:szCs w:val="28"/>
        </w:rPr>
        <w:t>Обучающиеся 8</w:t>
      </w:r>
      <w:r w:rsidR="0044382F" w:rsidRPr="00C7470F">
        <w:rPr>
          <w:bCs/>
          <w:sz w:val="28"/>
          <w:szCs w:val="28"/>
        </w:rPr>
        <w:t>-х</w:t>
      </w:r>
      <w:r w:rsidR="001B40D7" w:rsidRPr="00C7470F">
        <w:rPr>
          <w:bCs/>
          <w:sz w:val="28"/>
          <w:szCs w:val="28"/>
        </w:rPr>
        <w:t xml:space="preserve"> классов </w:t>
      </w:r>
      <w:r w:rsidR="008A5204">
        <w:rPr>
          <w:bCs/>
          <w:sz w:val="28"/>
          <w:szCs w:val="28"/>
        </w:rPr>
        <w:t>ОО</w:t>
      </w:r>
      <w:r w:rsidR="001B40D7" w:rsidRPr="00C7470F">
        <w:rPr>
          <w:bCs/>
          <w:sz w:val="28"/>
          <w:szCs w:val="28"/>
        </w:rPr>
        <w:t xml:space="preserve"> Самарской области</w:t>
      </w:r>
      <w:r w:rsidR="00D50AFD" w:rsidRPr="00C7470F">
        <w:rPr>
          <w:bCs/>
          <w:sz w:val="28"/>
          <w:szCs w:val="28"/>
        </w:rPr>
        <w:t xml:space="preserve"> выполнили </w:t>
      </w:r>
      <w:r w:rsidR="00FB47F6" w:rsidRPr="00C7470F">
        <w:rPr>
          <w:bCs/>
          <w:sz w:val="28"/>
          <w:szCs w:val="28"/>
        </w:rPr>
        <w:t xml:space="preserve">все предложенные задания </w:t>
      </w:r>
      <w:r w:rsidR="008A5204">
        <w:rPr>
          <w:bCs/>
          <w:sz w:val="28"/>
          <w:szCs w:val="28"/>
        </w:rPr>
        <w:t>успешнее, чем</w:t>
      </w:r>
      <w:r w:rsidRPr="00C7470F">
        <w:rPr>
          <w:bCs/>
          <w:sz w:val="28"/>
          <w:szCs w:val="28"/>
        </w:rPr>
        <w:t xml:space="preserve"> в среднем по Российской Федерации. </w:t>
      </w:r>
    </w:p>
    <w:p w:rsidR="00FB47F6" w:rsidRPr="00C7470F" w:rsidRDefault="00FB47F6" w:rsidP="00F86B80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C7470F">
        <w:rPr>
          <w:bCs/>
          <w:sz w:val="28"/>
          <w:szCs w:val="28"/>
        </w:rPr>
        <w:lastRenderedPageBreak/>
        <w:t>Так, более чем на 10</w:t>
      </w:r>
      <w:r w:rsidR="008A5204">
        <w:rPr>
          <w:bCs/>
          <w:sz w:val="28"/>
          <w:szCs w:val="28"/>
        </w:rPr>
        <w:t xml:space="preserve"> </w:t>
      </w:r>
      <w:r w:rsidRPr="00C7470F">
        <w:rPr>
          <w:bCs/>
          <w:sz w:val="28"/>
          <w:szCs w:val="28"/>
        </w:rPr>
        <w:t xml:space="preserve">% выше результативность выполнения заданий </w:t>
      </w:r>
      <w:r w:rsidR="00BC5A7F" w:rsidRPr="00C7470F">
        <w:rPr>
          <w:bCs/>
          <w:sz w:val="28"/>
          <w:szCs w:val="28"/>
        </w:rPr>
        <w:t>6</w:t>
      </w:r>
      <w:r w:rsidRPr="00C7470F">
        <w:rPr>
          <w:bCs/>
          <w:sz w:val="28"/>
          <w:szCs w:val="28"/>
        </w:rPr>
        <w:t xml:space="preserve"> (</w:t>
      </w:r>
      <w:r w:rsidR="00BC5A7F" w:rsidRPr="00C7470F">
        <w:rPr>
          <w:bCs/>
          <w:sz w:val="28"/>
          <w:szCs w:val="28"/>
        </w:rPr>
        <w:t xml:space="preserve">текстовая задача на применение </w:t>
      </w:r>
      <w:r w:rsidR="00C7470F" w:rsidRPr="00C7470F">
        <w:rPr>
          <w:bCs/>
          <w:sz w:val="28"/>
          <w:szCs w:val="28"/>
        </w:rPr>
        <w:t>в бытовых ситуациях физических явлений и закономерностей)</w:t>
      </w:r>
      <w:r w:rsidR="008A5204">
        <w:rPr>
          <w:bCs/>
          <w:sz w:val="28"/>
          <w:szCs w:val="28"/>
        </w:rPr>
        <w:t xml:space="preserve"> и </w:t>
      </w:r>
      <w:r w:rsidRPr="00C7470F">
        <w:rPr>
          <w:bCs/>
          <w:sz w:val="28"/>
          <w:szCs w:val="28"/>
        </w:rPr>
        <w:t>8 (</w:t>
      </w:r>
      <w:r w:rsidR="00C7470F">
        <w:rPr>
          <w:bCs/>
          <w:sz w:val="28"/>
          <w:szCs w:val="28"/>
        </w:rPr>
        <w:t xml:space="preserve">задача по теме </w:t>
      </w:r>
      <w:r w:rsidR="00E95A89">
        <w:rPr>
          <w:bCs/>
          <w:sz w:val="28"/>
          <w:szCs w:val="28"/>
        </w:rPr>
        <w:t>«</w:t>
      </w:r>
      <w:r w:rsidR="00C7470F">
        <w:rPr>
          <w:bCs/>
          <w:sz w:val="28"/>
          <w:szCs w:val="28"/>
        </w:rPr>
        <w:t>Основы гидростатики</w:t>
      </w:r>
      <w:r w:rsidR="00E95A89">
        <w:rPr>
          <w:bCs/>
          <w:sz w:val="28"/>
          <w:szCs w:val="28"/>
        </w:rPr>
        <w:t>»</w:t>
      </w:r>
      <w:r w:rsidRPr="00C7470F">
        <w:rPr>
          <w:bCs/>
          <w:sz w:val="28"/>
          <w:szCs w:val="28"/>
        </w:rPr>
        <w:t>).</w:t>
      </w:r>
    </w:p>
    <w:p w:rsidR="00C7470F" w:rsidRPr="00C7470F" w:rsidRDefault="00FB47F6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C7470F">
        <w:rPr>
          <w:bCs/>
          <w:sz w:val="28"/>
          <w:szCs w:val="28"/>
        </w:rPr>
        <w:t>Более 80</w:t>
      </w:r>
      <w:r w:rsidR="008A5204">
        <w:rPr>
          <w:bCs/>
          <w:sz w:val="28"/>
          <w:szCs w:val="28"/>
        </w:rPr>
        <w:t xml:space="preserve"> </w:t>
      </w:r>
      <w:r w:rsidRPr="00C7470F">
        <w:rPr>
          <w:bCs/>
          <w:sz w:val="28"/>
          <w:szCs w:val="28"/>
        </w:rPr>
        <w:t xml:space="preserve">% </w:t>
      </w:r>
      <w:r w:rsidR="008A5204">
        <w:rPr>
          <w:bCs/>
          <w:sz w:val="28"/>
          <w:szCs w:val="28"/>
        </w:rPr>
        <w:t>восьмиклассников</w:t>
      </w:r>
      <w:r w:rsidR="00C7470F" w:rsidRPr="00C7470F">
        <w:rPr>
          <w:bCs/>
          <w:sz w:val="28"/>
          <w:szCs w:val="28"/>
        </w:rPr>
        <w:t xml:space="preserve"> Самарской области </w:t>
      </w:r>
      <w:r w:rsidRPr="00C7470F">
        <w:rPr>
          <w:bCs/>
          <w:sz w:val="28"/>
          <w:szCs w:val="28"/>
        </w:rPr>
        <w:t>успешно справились с задани</w:t>
      </w:r>
      <w:r w:rsidR="00C7470F" w:rsidRPr="00C7470F">
        <w:rPr>
          <w:bCs/>
          <w:sz w:val="28"/>
          <w:szCs w:val="28"/>
        </w:rPr>
        <w:t xml:space="preserve">ем 4, направленным </w:t>
      </w:r>
      <w:r w:rsidR="00F7311C">
        <w:rPr>
          <w:bCs/>
          <w:sz w:val="28"/>
          <w:szCs w:val="28"/>
        </w:rPr>
        <w:t xml:space="preserve">на </w:t>
      </w:r>
      <w:r w:rsidR="00C7470F" w:rsidRPr="00C7470F">
        <w:rPr>
          <w:bCs/>
          <w:sz w:val="28"/>
          <w:szCs w:val="28"/>
        </w:rPr>
        <w:t xml:space="preserve">интерпретацию графически представленной информацией.  </w:t>
      </w:r>
    </w:p>
    <w:p w:rsidR="00C7470F" w:rsidRDefault="00C7470F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C7470F">
        <w:rPr>
          <w:bCs/>
          <w:sz w:val="28"/>
          <w:szCs w:val="28"/>
        </w:rPr>
        <w:t>Боле</w:t>
      </w:r>
      <w:r w:rsidR="008A5204">
        <w:rPr>
          <w:bCs/>
          <w:sz w:val="28"/>
          <w:szCs w:val="28"/>
        </w:rPr>
        <w:t>е</w:t>
      </w:r>
      <w:r w:rsidRPr="00C7470F">
        <w:rPr>
          <w:bCs/>
          <w:sz w:val="28"/>
          <w:szCs w:val="28"/>
        </w:rPr>
        <w:t xml:space="preserve"> половины участников ВПР справились </w:t>
      </w:r>
      <w:r w:rsidR="008A5204">
        <w:rPr>
          <w:bCs/>
          <w:sz w:val="28"/>
          <w:szCs w:val="28"/>
        </w:rPr>
        <w:t>заданием</w:t>
      </w:r>
      <w:r w:rsidRPr="00C7470F">
        <w:rPr>
          <w:bCs/>
          <w:sz w:val="28"/>
          <w:szCs w:val="28"/>
        </w:rPr>
        <w:t xml:space="preserve"> повышенного уровня, </w:t>
      </w:r>
      <w:r>
        <w:rPr>
          <w:bCs/>
          <w:sz w:val="28"/>
          <w:szCs w:val="28"/>
        </w:rPr>
        <w:t>направленно</w:t>
      </w:r>
      <w:r w:rsidR="008A520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на проверку способности а</w:t>
      </w:r>
      <w:r w:rsidRPr="005C3DAB">
        <w:rPr>
          <w:bCs/>
          <w:sz w:val="28"/>
          <w:szCs w:val="28"/>
        </w:rPr>
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 w:rsidR="008A5204">
        <w:rPr>
          <w:bCs/>
          <w:sz w:val="28"/>
          <w:szCs w:val="28"/>
        </w:rPr>
        <w:t>.</w:t>
      </w:r>
    </w:p>
    <w:p w:rsidR="00E23523" w:rsidRDefault="00E23523" w:rsidP="00E2352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194D2D">
        <w:rPr>
          <w:bCs/>
          <w:sz w:val="28"/>
          <w:szCs w:val="28"/>
        </w:rPr>
        <w:t>Наибольшее затруднение из зад</w:t>
      </w:r>
      <w:r w:rsidR="00A327B9" w:rsidRPr="00194D2D">
        <w:rPr>
          <w:bCs/>
          <w:sz w:val="28"/>
          <w:szCs w:val="28"/>
        </w:rPr>
        <w:t xml:space="preserve">аний </w:t>
      </w:r>
      <w:r w:rsidRPr="00194D2D">
        <w:rPr>
          <w:bCs/>
          <w:sz w:val="28"/>
          <w:szCs w:val="28"/>
        </w:rPr>
        <w:t>базового уровня вызвало задание</w:t>
      </w:r>
      <w:r w:rsidR="00C7470F" w:rsidRPr="00194D2D">
        <w:rPr>
          <w:bCs/>
          <w:sz w:val="28"/>
          <w:szCs w:val="28"/>
        </w:rPr>
        <w:t xml:space="preserve"> 2</w:t>
      </w:r>
      <w:r w:rsidRPr="00194D2D">
        <w:rPr>
          <w:bCs/>
          <w:sz w:val="28"/>
          <w:szCs w:val="28"/>
        </w:rPr>
        <w:t xml:space="preserve">, в котором </w:t>
      </w:r>
      <w:r w:rsidR="008A5204">
        <w:rPr>
          <w:bCs/>
          <w:sz w:val="28"/>
          <w:szCs w:val="28"/>
        </w:rPr>
        <w:t>участникам</w:t>
      </w:r>
      <w:r w:rsidRPr="00194D2D">
        <w:rPr>
          <w:bCs/>
          <w:sz w:val="28"/>
          <w:szCs w:val="28"/>
        </w:rPr>
        <w:t xml:space="preserve"> предлагалось </w:t>
      </w:r>
      <w:r w:rsidR="00194D2D" w:rsidRPr="00194D2D">
        <w:rPr>
          <w:bCs/>
          <w:sz w:val="28"/>
          <w:szCs w:val="28"/>
        </w:rPr>
        <w:t>в процессе</w:t>
      </w:r>
      <w:r w:rsidR="00194D2D">
        <w:rPr>
          <w:bCs/>
          <w:sz w:val="28"/>
          <w:szCs w:val="28"/>
        </w:rPr>
        <w:t xml:space="preserve"> </w:t>
      </w:r>
      <w:r w:rsidR="00194D2D" w:rsidRPr="005C3DAB">
        <w:rPr>
          <w:bCs/>
          <w:sz w:val="28"/>
          <w:szCs w:val="28"/>
        </w:rPr>
        <w:t>анализ</w:t>
      </w:r>
      <w:r w:rsidR="00194D2D" w:rsidRPr="00194D2D">
        <w:rPr>
          <w:bCs/>
          <w:sz w:val="28"/>
          <w:szCs w:val="28"/>
        </w:rPr>
        <w:t>а</w:t>
      </w:r>
      <w:r w:rsidR="00194D2D" w:rsidRPr="005C3DAB">
        <w:rPr>
          <w:bCs/>
          <w:sz w:val="28"/>
          <w:szCs w:val="28"/>
        </w:rPr>
        <w:t xml:space="preserve"> ситуации практико-ориентированного характера</w:t>
      </w:r>
      <w:r w:rsidR="00194D2D" w:rsidRPr="00194D2D">
        <w:rPr>
          <w:bCs/>
          <w:sz w:val="28"/>
          <w:szCs w:val="28"/>
        </w:rPr>
        <w:t xml:space="preserve"> </w:t>
      </w:r>
      <w:r w:rsidR="00194D2D" w:rsidRPr="005C3DAB">
        <w:rPr>
          <w:bCs/>
          <w:sz w:val="28"/>
          <w:szCs w:val="28"/>
        </w:rPr>
        <w:t>объясн</w:t>
      </w:r>
      <w:r w:rsidR="00194D2D" w:rsidRPr="00194D2D">
        <w:rPr>
          <w:bCs/>
          <w:sz w:val="28"/>
          <w:szCs w:val="28"/>
        </w:rPr>
        <w:t>и</w:t>
      </w:r>
      <w:r w:rsidR="00194D2D" w:rsidRPr="005C3DAB">
        <w:rPr>
          <w:bCs/>
          <w:sz w:val="28"/>
          <w:szCs w:val="28"/>
        </w:rPr>
        <w:t xml:space="preserve">ть на основе имеющихся знаний основные свойства или условия протекания </w:t>
      </w:r>
      <w:r w:rsidR="00194D2D" w:rsidRPr="00194D2D">
        <w:rPr>
          <w:bCs/>
          <w:sz w:val="28"/>
          <w:szCs w:val="28"/>
        </w:rPr>
        <w:t>механических</w:t>
      </w:r>
      <w:r w:rsidR="00194D2D" w:rsidRPr="005C3DAB">
        <w:rPr>
          <w:bCs/>
          <w:sz w:val="28"/>
          <w:szCs w:val="28"/>
        </w:rPr>
        <w:t xml:space="preserve"> явлений</w:t>
      </w:r>
      <w:r w:rsidR="00194D2D" w:rsidRPr="00194D2D">
        <w:rPr>
          <w:bCs/>
          <w:sz w:val="28"/>
          <w:szCs w:val="28"/>
        </w:rPr>
        <w:t>.</w:t>
      </w:r>
      <w:r w:rsidR="00194D2D" w:rsidRPr="005C3DAB">
        <w:rPr>
          <w:color w:val="000000"/>
        </w:rPr>
        <w:t xml:space="preserve"> </w:t>
      </w:r>
      <w:r w:rsidR="00C7470F">
        <w:rPr>
          <w:bCs/>
          <w:sz w:val="28"/>
          <w:szCs w:val="28"/>
        </w:rPr>
        <w:t xml:space="preserve">С </w:t>
      </w:r>
      <w:r w:rsidR="00194D2D">
        <w:rPr>
          <w:bCs/>
          <w:sz w:val="28"/>
          <w:szCs w:val="28"/>
        </w:rPr>
        <w:t xml:space="preserve">этим заданием </w:t>
      </w:r>
      <w:r w:rsidR="00C7470F">
        <w:rPr>
          <w:bCs/>
          <w:sz w:val="28"/>
          <w:szCs w:val="28"/>
        </w:rPr>
        <w:t xml:space="preserve">справились только </w:t>
      </w:r>
      <w:r w:rsidR="00C7470F" w:rsidRPr="005C3DAB">
        <w:rPr>
          <w:bCs/>
          <w:sz w:val="28"/>
          <w:szCs w:val="28"/>
        </w:rPr>
        <w:t>44,75</w:t>
      </w:r>
      <w:r w:rsidR="008A5204">
        <w:rPr>
          <w:bCs/>
          <w:sz w:val="28"/>
          <w:szCs w:val="28"/>
        </w:rPr>
        <w:t xml:space="preserve"> </w:t>
      </w:r>
      <w:r w:rsidR="00C7470F" w:rsidRPr="00C7470F">
        <w:rPr>
          <w:bCs/>
          <w:sz w:val="28"/>
          <w:szCs w:val="28"/>
        </w:rPr>
        <w:t xml:space="preserve">% участников. </w:t>
      </w:r>
      <w:r w:rsidR="00194D2D">
        <w:rPr>
          <w:bCs/>
          <w:sz w:val="28"/>
          <w:szCs w:val="28"/>
        </w:rPr>
        <w:t xml:space="preserve">Многие </w:t>
      </w:r>
      <w:r w:rsidR="008A5204">
        <w:rPr>
          <w:bCs/>
          <w:sz w:val="28"/>
          <w:szCs w:val="28"/>
        </w:rPr>
        <w:t xml:space="preserve">обучающиеся не смогли </w:t>
      </w:r>
      <w:r w:rsidR="00194D2D">
        <w:rPr>
          <w:bCs/>
          <w:sz w:val="28"/>
          <w:szCs w:val="28"/>
        </w:rPr>
        <w:t xml:space="preserve">качественно объяснить суть физического явления, наблюдаемого бытовой реальной ситуации. Это может быть связано с </w:t>
      </w:r>
      <w:r w:rsidR="00F7311C">
        <w:rPr>
          <w:bCs/>
          <w:sz w:val="28"/>
          <w:szCs w:val="28"/>
        </w:rPr>
        <w:t xml:space="preserve">недостаточной сформированностью у </w:t>
      </w:r>
      <w:r w:rsidR="008A5204">
        <w:rPr>
          <w:bCs/>
          <w:sz w:val="28"/>
          <w:szCs w:val="28"/>
        </w:rPr>
        <w:t>восьмиклассников</w:t>
      </w:r>
      <w:r w:rsidR="00F7311C">
        <w:rPr>
          <w:bCs/>
          <w:sz w:val="28"/>
          <w:szCs w:val="28"/>
        </w:rPr>
        <w:t xml:space="preserve"> с</w:t>
      </w:r>
      <w:r w:rsidR="00194D2D">
        <w:rPr>
          <w:bCs/>
          <w:sz w:val="28"/>
          <w:szCs w:val="28"/>
        </w:rPr>
        <w:t>пособност</w:t>
      </w:r>
      <w:r w:rsidR="00F7311C">
        <w:rPr>
          <w:bCs/>
          <w:sz w:val="28"/>
          <w:szCs w:val="28"/>
        </w:rPr>
        <w:t>и</w:t>
      </w:r>
      <w:r w:rsidR="00194D2D">
        <w:rPr>
          <w:bCs/>
          <w:sz w:val="28"/>
          <w:szCs w:val="28"/>
        </w:rPr>
        <w:t xml:space="preserve"> к развернутому </w:t>
      </w:r>
      <w:r w:rsidR="00F7311C">
        <w:rPr>
          <w:bCs/>
          <w:sz w:val="28"/>
          <w:szCs w:val="28"/>
        </w:rPr>
        <w:t>рассуждению.</w:t>
      </w:r>
      <w:r w:rsidR="00194D2D">
        <w:rPr>
          <w:bCs/>
          <w:sz w:val="28"/>
          <w:szCs w:val="28"/>
        </w:rPr>
        <w:t xml:space="preserve"> </w:t>
      </w:r>
    </w:p>
    <w:p w:rsidR="008A5204" w:rsidRDefault="00712A4A" w:rsidP="00F7311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7311C">
        <w:rPr>
          <w:bCs/>
          <w:sz w:val="28"/>
          <w:szCs w:val="28"/>
        </w:rPr>
        <w:t xml:space="preserve">Из заданий повышенного уровня </w:t>
      </w:r>
      <w:r w:rsidR="00083C83" w:rsidRPr="00F7311C">
        <w:rPr>
          <w:bCs/>
          <w:sz w:val="28"/>
          <w:szCs w:val="28"/>
        </w:rPr>
        <w:t>минимальное число участников (</w:t>
      </w:r>
      <w:r w:rsidR="00F7311C" w:rsidRPr="00F7311C">
        <w:rPr>
          <w:bCs/>
          <w:sz w:val="28"/>
          <w:szCs w:val="28"/>
        </w:rPr>
        <w:t>37,09</w:t>
      </w:r>
      <w:r w:rsidR="008A5204">
        <w:rPr>
          <w:bCs/>
          <w:sz w:val="28"/>
          <w:szCs w:val="28"/>
        </w:rPr>
        <w:t xml:space="preserve"> %</w:t>
      </w:r>
      <w:r w:rsidR="00083C83" w:rsidRPr="00F7311C">
        <w:rPr>
          <w:bCs/>
          <w:sz w:val="28"/>
          <w:szCs w:val="28"/>
        </w:rPr>
        <w:t>)</w:t>
      </w:r>
      <w:r w:rsidR="00461112" w:rsidRPr="00F7311C">
        <w:rPr>
          <w:bCs/>
          <w:sz w:val="28"/>
          <w:szCs w:val="28"/>
        </w:rPr>
        <w:t xml:space="preserve"> </w:t>
      </w:r>
      <w:r w:rsidR="00083C83" w:rsidRPr="00F7311C">
        <w:rPr>
          <w:bCs/>
          <w:sz w:val="28"/>
          <w:szCs w:val="28"/>
        </w:rPr>
        <w:t xml:space="preserve">справилось с заданием </w:t>
      </w:r>
      <w:r w:rsidR="00F7311C" w:rsidRPr="00F7311C">
        <w:rPr>
          <w:bCs/>
          <w:sz w:val="28"/>
          <w:szCs w:val="28"/>
        </w:rPr>
        <w:t>9</w:t>
      </w:r>
      <w:r w:rsidR="00083C83" w:rsidRPr="00F7311C">
        <w:rPr>
          <w:bCs/>
          <w:sz w:val="28"/>
          <w:szCs w:val="28"/>
        </w:rPr>
        <w:t xml:space="preserve"> (текстовая задача, ориентированная на </w:t>
      </w:r>
      <w:r w:rsidR="00F7311C" w:rsidRPr="005C3DAB">
        <w:rPr>
          <w:bCs/>
          <w:sz w:val="28"/>
          <w:szCs w:val="28"/>
        </w:rPr>
        <w:t>использ</w:t>
      </w:r>
      <w:r w:rsidR="00F7311C" w:rsidRPr="00F7311C">
        <w:rPr>
          <w:bCs/>
          <w:sz w:val="28"/>
          <w:szCs w:val="28"/>
        </w:rPr>
        <w:t>ование</w:t>
      </w:r>
      <w:r w:rsidR="00F7311C" w:rsidRPr="005C3DAB">
        <w:rPr>
          <w:bCs/>
          <w:sz w:val="28"/>
          <w:szCs w:val="28"/>
        </w:rPr>
        <w:t xml:space="preserve"> формул, связывающи</w:t>
      </w:r>
      <w:r w:rsidR="00F7311C" w:rsidRPr="00F7311C">
        <w:rPr>
          <w:bCs/>
          <w:sz w:val="28"/>
          <w:szCs w:val="28"/>
        </w:rPr>
        <w:t>х</w:t>
      </w:r>
      <w:r w:rsidR="00F7311C" w:rsidRPr="005C3DAB">
        <w:rPr>
          <w:bCs/>
          <w:sz w:val="28"/>
          <w:szCs w:val="28"/>
        </w:rPr>
        <w:t xml:space="preserve"> физические величины (путь, скорость, масса тела, плотность вещества, сила, давление)</w:t>
      </w:r>
      <w:r w:rsidR="00F7311C" w:rsidRPr="00F7311C">
        <w:rPr>
          <w:bCs/>
          <w:sz w:val="28"/>
          <w:szCs w:val="28"/>
        </w:rPr>
        <w:t xml:space="preserve">, </w:t>
      </w:r>
      <w:r w:rsidR="00F7311C" w:rsidRPr="005C3DAB">
        <w:rPr>
          <w:bCs/>
          <w:sz w:val="28"/>
          <w:szCs w:val="28"/>
        </w:rPr>
        <w:t>пров</w:t>
      </w:r>
      <w:r w:rsidR="00F7311C" w:rsidRPr="00F7311C">
        <w:rPr>
          <w:bCs/>
          <w:sz w:val="28"/>
          <w:szCs w:val="28"/>
        </w:rPr>
        <w:t>едение</w:t>
      </w:r>
      <w:r w:rsidR="00F7311C" w:rsidRPr="005C3DAB">
        <w:rPr>
          <w:bCs/>
          <w:sz w:val="28"/>
          <w:szCs w:val="28"/>
        </w:rPr>
        <w:t xml:space="preserve"> расчет</w:t>
      </w:r>
      <w:r w:rsidR="00F7311C" w:rsidRPr="00F7311C">
        <w:rPr>
          <w:bCs/>
          <w:sz w:val="28"/>
          <w:szCs w:val="28"/>
        </w:rPr>
        <w:t>ов</w:t>
      </w:r>
      <w:r w:rsidR="008A5204">
        <w:rPr>
          <w:bCs/>
          <w:sz w:val="28"/>
          <w:szCs w:val="28"/>
        </w:rPr>
        <w:t xml:space="preserve">). </w:t>
      </w:r>
      <w:r w:rsidR="00F7311C">
        <w:rPr>
          <w:bCs/>
          <w:sz w:val="28"/>
          <w:szCs w:val="28"/>
        </w:rPr>
        <w:t>Причины затруднений обучающихся связаны с несформированностью умений построения математической модели физического процесса, недостаточным знанием формул и ошибками в расчетах.</w:t>
      </w:r>
    </w:p>
    <w:p w:rsidR="008A5204" w:rsidRDefault="008A5204" w:rsidP="008A5204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5204" w:rsidRDefault="008A5204" w:rsidP="008A5204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5204" w:rsidRDefault="008A5204" w:rsidP="008A5204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5204" w:rsidRDefault="008A5204" w:rsidP="008A5204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5204" w:rsidRDefault="008A5204" w:rsidP="008A5204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5204" w:rsidRPr="00185CD3" w:rsidRDefault="00FA64CC" w:rsidP="008A5204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Диаграмма 2</w:t>
      </w:r>
      <w:r w:rsidR="008A5204" w:rsidRPr="00185CD3">
        <w:rPr>
          <w:rFonts w:ascii="Times New Roman" w:hAnsi="Times New Roman"/>
          <w:i/>
          <w:sz w:val="24"/>
          <w:szCs w:val="28"/>
        </w:rPr>
        <w:t>.3</w:t>
      </w:r>
    </w:p>
    <w:p w:rsidR="008A5204" w:rsidRDefault="008A5204" w:rsidP="008A5204">
      <w:pPr>
        <w:tabs>
          <w:tab w:val="left" w:pos="3525"/>
        </w:tabs>
        <w:spacing w:before="240"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физике в 8 классе</w:t>
      </w:r>
    </w:p>
    <w:p w:rsidR="00712A4A" w:rsidRPr="00F7311C" w:rsidRDefault="008A5204" w:rsidP="008A520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3B627934" wp14:editId="4BD09070">
            <wp:extent cx="6299835" cy="2246028"/>
            <wp:effectExtent l="0" t="0" r="5715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4709" w:rsidRPr="001F60C5" w:rsidRDefault="00680659" w:rsidP="008A5204">
      <w:pPr>
        <w:tabs>
          <w:tab w:val="left" w:pos="3525"/>
        </w:tabs>
        <w:spacing w:before="240"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F60C5">
        <w:rPr>
          <w:rFonts w:ascii="Times New Roman" w:hAnsi="Times New Roman"/>
          <w:bCs/>
          <w:sz w:val="28"/>
          <w:szCs w:val="28"/>
        </w:rPr>
        <w:t xml:space="preserve">Как следует из </w:t>
      </w:r>
      <w:r w:rsidR="008A5204">
        <w:rPr>
          <w:rFonts w:ascii="Times New Roman" w:hAnsi="Times New Roman"/>
          <w:bCs/>
          <w:sz w:val="28"/>
          <w:szCs w:val="28"/>
        </w:rPr>
        <w:t>диаграммы 2.3</w:t>
      </w:r>
      <w:r w:rsidR="005B3E00" w:rsidRPr="001F60C5">
        <w:rPr>
          <w:rFonts w:ascii="Times New Roman" w:hAnsi="Times New Roman"/>
          <w:bCs/>
          <w:sz w:val="28"/>
          <w:szCs w:val="28"/>
        </w:rPr>
        <w:t>,</w:t>
      </w:r>
      <w:r w:rsidRPr="001F60C5">
        <w:rPr>
          <w:rFonts w:ascii="Times New Roman" w:hAnsi="Times New Roman"/>
          <w:bCs/>
          <w:sz w:val="28"/>
          <w:szCs w:val="28"/>
        </w:rPr>
        <w:t xml:space="preserve"> качество выполнения отдельных заданий </w:t>
      </w:r>
      <w:r w:rsidR="00EB34AF" w:rsidRPr="001F60C5">
        <w:rPr>
          <w:rFonts w:ascii="Times New Roman" w:hAnsi="Times New Roman"/>
          <w:bCs/>
          <w:sz w:val="28"/>
          <w:szCs w:val="28"/>
        </w:rPr>
        <w:t>ВПР</w:t>
      </w:r>
      <w:r w:rsidRPr="001F60C5">
        <w:rPr>
          <w:rFonts w:ascii="Times New Roman" w:hAnsi="Times New Roman"/>
          <w:bCs/>
          <w:sz w:val="28"/>
          <w:szCs w:val="28"/>
        </w:rPr>
        <w:t xml:space="preserve"> по </w:t>
      </w:r>
      <w:r w:rsidR="00120E8A" w:rsidRPr="001F60C5">
        <w:rPr>
          <w:rFonts w:ascii="Times New Roman" w:hAnsi="Times New Roman"/>
          <w:bCs/>
          <w:sz w:val="28"/>
          <w:szCs w:val="28"/>
        </w:rPr>
        <w:t>физике</w:t>
      </w:r>
      <w:r w:rsidR="003E0DC2" w:rsidRPr="001F60C5">
        <w:rPr>
          <w:rFonts w:ascii="Times New Roman" w:hAnsi="Times New Roman"/>
          <w:bCs/>
          <w:sz w:val="28"/>
          <w:szCs w:val="28"/>
        </w:rPr>
        <w:t xml:space="preserve"> </w:t>
      </w:r>
      <w:r w:rsidRPr="001F60C5">
        <w:rPr>
          <w:rFonts w:ascii="Times New Roman" w:hAnsi="Times New Roman"/>
          <w:bCs/>
          <w:sz w:val="28"/>
          <w:szCs w:val="28"/>
        </w:rPr>
        <w:t xml:space="preserve">соответствует </w:t>
      </w:r>
      <w:r w:rsidR="001C4709" w:rsidRPr="001F60C5">
        <w:rPr>
          <w:rFonts w:ascii="Times New Roman" w:hAnsi="Times New Roman"/>
          <w:bCs/>
          <w:sz w:val="28"/>
          <w:szCs w:val="28"/>
        </w:rPr>
        <w:t>тенденциям, проявившимся по всей выборке.</w:t>
      </w:r>
      <w:r w:rsidR="003E0DC2" w:rsidRPr="001F60C5">
        <w:rPr>
          <w:rFonts w:ascii="Times New Roman" w:hAnsi="Times New Roman"/>
          <w:bCs/>
          <w:sz w:val="28"/>
          <w:szCs w:val="28"/>
        </w:rPr>
        <w:t xml:space="preserve"> На диаграмме прослеживается тенденция к снижению результативности выполнения заданий, связа</w:t>
      </w:r>
      <w:r w:rsidR="008A5204">
        <w:rPr>
          <w:rFonts w:ascii="Times New Roman" w:hAnsi="Times New Roman"/>
          <w:bCs/>
          <w:sz w:val="28"/>
          <w:szCs w:val="28"/>
        </w:rPr>
        <w:t>н</w:t>
      </w:r>
      <w:r w:rsidR="003E0DC2" w:rsidRPr="001F60C5">
        <w:rPr>
          <w:rFonts w:ascii="Times New Roman" w:hAnsi="Times New Roman"/>
          <w:bCs/>
          <w:sz w:val="28"/>
          <w:szCs w:val="28"/>
        </w:rPr>
        <w:t>н</w:t>
      </w:r>
      <w:r w:rsidR="008A5204">
        <w:rPr>
          <w:rFonts w:ascii="Times New Roman" w:hAnsi="Times New Roman"/>
          <w:bCs/>
          <w:sz w:val="28"/>
          <w:szCs w:val="28"/>
        </w:rPr>
        <w:t>ому</w:t>
      </w:r>
      <w:r w:rsidR="003E0DC2" w:rsidRPr="001F60C5">
        <w:rPr>
          <w:rFonts w:ascii="Times New Roman" w:hAnsi="Times New Roman"/>
          <w:bCs/>
          <w:sz w:val="28"/>
          <w:szCs w:val="28"/>
        </w:rPr>
        <w:t xml:space="preserve"> с нарастанием уровня их сложности. </w:t>
      </w:r>
      <w:r w:rsidR="001F60C5">
        <w:rPr>
          <w:rFonts w:ascii="Times New Roman" w:hAnsi="Times New Roman"/>
          <w:bCs/>
          <w:sz w:val="28"/>
          <w:szCs w:val="28"/>
        </w:rPr>
        <w:t>Задания базового и повышенного уровн</w:t>
      </w:r>
      <w:r w:rsidR="008A5204">
        <w:rPr>
          <w:rFonts w:ascii="Times New Roman" w:hAnsi="Times New Roman"/>
          <w:bCs/>
          <w:sz w:val="28"/>
          <w:szCs w:val="28"/>
        </w:rPr>
        <w:t>ей</w:t>
      </w:r>
      <w:r w:rsidR="001F60C5">
        <w:rPr>
          <w:rFonts w:ascii="Times New Roman" w:hAnsi="Times New Roman"/>
          <w:bCs/>
          <w:sz w:val="28"/>
          <w:szCs w:val="28"/>
        </w:rPr>
        <w:t xml:space="preserve"> обучающиеся Самарской области выполнили лучше, чем большинство </w:t>
      </w:r>
      <w:r w:rsidR="008A5204">
        <w:rPr>
          <w:rFonts w:ascii="Times New Roman" w:hAnsi="Times New Roman"/>
          <w:bCs/>
          <w:sz w:val="28"/>
          <w:szCs w:val="28"/>
        </w:rPr>
        <w:t>учеников по всей выборке</w:t>
      </w:r>
      <w:r w:rsidR="001F60C5">
        <w:rPr>
          <w:rFonts w:ascii="Times New Roman" w:hAnsi="Times New Roman"/>
          <w:bCs/>
          <w:sz w:val="28"/>
          <w:szCs w:val="28"/>
        </w:rPr>
        <w:t xml:space="preserve">, а </w:t>
      </w:r>
      <w:r w:rsidR="00B81F1B">
        <w:rPr>
          <w:rFonts w:ascii="Times New Roman" w:hAnsi="Times New Roman"/>
          <w:bCs/>
          <w:sz w:val="28"/>
          <w:szCs w:val="28"/>
        </w:rPr>
        <w:t xml:space="preserve">успешность </w:t>
      </w:r>
      <w:r w:rsidR="001F60C5">
        <w:rPr>
          <w:rFonts w:ascii="Times New Roman" w:hAnsi="Times New Roman"/>
          <w:bCs/>
          <w:sz w:val="28"/>
          <w:szCs w:val="28"/>
        </w:rPr>
        <w:t xml:space="preserve">выполнения заданий высокого </w:t>
      </w:r>
      <w:r w:rsidR="00B81F1B">
        <w:rPr>
          <w:rFonts w:ascii="Times New Roman" w:hAnsi="Times New Roman"/>
          <w:bCs/>
          <w:sz w:val="28"/>
          <w:szCs w:val="28"/>
        </w:rPr>
        <w:t xml:space="preserve">уровня в </w:t>
      </w:r>
      <w:r w:rsidR="008A5204">
        <w:rPr>
          <w:rFonts w:ascii="Times New Roman" w:hAnsi="Times New Roman"/>
          <w:bCs/>
          <w:sz w:val="28"/>
          <w:szCs w:val="28"/>
        </w:rPr>
        <w:t>ОО</w:t>
      </w:r>
      <w:r w:rsidR="00B81F1B">
        <w:rPr>
          <w:rFonts w:ascii="Times New Roman" w:hAnsi="Times New Roman"/>
          <w:bCs/>
          <w:sz w:val="28"/>
          <w:szCs w:val="28"/>
        </w:rPr>
        <w:t xml:space="preserve"> региона не существенно отличается от результатов по Российской Федерации. </w:t>
      </w:r>
    </w:p>
    <w:p w:rsidR="001B40D7" w:rsidRDefault="001B40D7" w:rsidP="001C4709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B81F1B">
        <w:rPr>
          <w:rFonts w:ascii="Times New Roman" w:hAnsi="Times New Roman"/>
          <w:bCs/>
          <w:sz w:val="28"/>
          <w:szCs w:val="28"/>
        </w:rPr>
        <w:t xml:space="preserve">Средний </w:t>
      </w:r>
      <w:r w:rsidR="008A5204">
        <w:rPr>
          <w:rFonts w:ascii="Times New Roman" w:hAnsi="Times New Roman"/>
          <w:bCs/>
          <w:sz w:val="28"/>
          <w:szCs w:val="28"/>
        </w:rPr>
        <w:t>процент</w:t>
      </w:r>
      <w:r w:rsidRPr="00B81F1B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 w:rsidR="00F44485" w:rsidRPr="00B81F1B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B81F1B">
        <w:rPr>
          <w:rFonts w:ascii="Times New Roman" w:hAnsi="Times New Roman"/>
          <w:bCs/>
          <w:sz w:val="28"/>
          <w:szCs w:val="28"/>
        </w:rPr>
        <w:t xml:space="preserve">представлен </w:t>
      </w:r>
      <w:r w:rsidR="001C4709" w:rsidRPr="00B81F1B">
        <w:rPr>
          <w:rFonts w:ascii="Times New Roman" w:hAnsi="Times New Roman"/>
          <w:bCs/>
          <w:sz w:val="28"/>
          <w:szCs w:val="28"/>
        </w:rPr>
        <w:t xml:space="preserve">в таблице </w:t>
      </w:r>
      <w:r w:rsidR="008A5204">
        <w:rPr>
          <w:rFonts w:ascii="Times New Roman" w:hAnsi="Times New Roman"/>
          <w:bCs/>
          <w:sz w:val="28"/>
          <w:szCs w:val="28"/>
        </w:rPr>
        <w:t>2.</w:t>
      </w:r>
      <w:r w:rsidR="002920FB" w:rsidRPr="00B81F1B">
        <w:rPr>
          <w:rFonts w:ascii="Times New Roman" w:hAnsi="Times New Roman"/>
          <w:bCs/>
          <w:sz w:val="28"/>
          <w:szCs w:val="28"/>
        </w:rPr>
        <w:t>7</w:t>
      </w:r>
      <w:r w:rsidR="001C4709" w:rsidRPr="00B81F1B">
        <w:rPr>
          <w:rFonts w:ascii="Times New Roman" w:hAnsi="Times New Roman"/>
          <w:bCs/>
          <w:sz w:val="28"/>
          <w:szCs w:val="28"/>
        </w:rPr>
        <w:t>.</w:t>
      </w:r>
    </w:p>
    <w:p w:rsidR="008A5204" w:rsidRPr="00185CD3" w:rsidRDefault="00FA64CC" w:rsidP="00665092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Таблица 2</w:t>
      </w:r>
      <w:r w:rsidR="008A5204" w:rsidRPr="00185CD3">
        <w:rPr>
          <w:rFonts w:ascii="Times New Roman" w:hAnsi="Times New Roman"/>
          <w:bCs/>
          <w:i/>
          <w:sz w:val="24"/>
          <w:szCs w:val="28"/>
        </w:rPr>
        <w:t>.7</w:t>
      </w:r>
    </w:p>
    <w:p w:rsidR="008A5204" w:rsidRPr="00185CD3" w:rsidRDefault="008A5204" w:rsidP="00665092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</w:p>
    <w:p w:rsidR="008A5204" w:rsidRPr="00185CD3" w:rsidRDefault="008A5204" w:rsidP="008A5204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19"/>
        <w:gridCol w:w="941"/>
        <w:gridCol w:w="1841"/>
        <w:gridCol w:w="2126"/>
        <w:gridCol w:w="1134"/>
        <w:gridCol w:w="992"/>
        <w:gridCol w:w="993"/>
        <w:gridCol w:w="992"/>
      </w:tblGrid>
      <w:tr w:rsidR="008A5204" w:rsidRPr="00FE5FAE" w:rsidTr="00665092">
        <w:trPr>
          <w:trHeight w:val="98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204" w:rsidRPr="00FE5FAE" w:rsidRDefault="008A5204" w:rsidP="00FE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5F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204" w:rsidRPr="00FE5FAE" w:rsidRDefault="008A5204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204" w:rsidRPr="00FE5FAE" w:rsidRDefault="008A5204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04" w:rsidRPr="00FE5FAE" w:rsidRDefault="008A5204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04" w:rsidRPr="00FE5FAE" w:rsidRDefault="008A5204" w:rsidP="008A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  <w:r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(группы по полученному баллу)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FAE" w:rsidRPr="00FE5FAE" w:rsidRDefault="00FE5FAE" w:rsidP="00FE5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FAE" w:rsidRPr="00FE5FAE" w:rsidRDefault="00FE5FAE" w:rsidP="00FE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FAE" w:rsidRPr="00FE5FAE" w:rsidRDefault="00FE5FAE" w:rsidP="00FE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FAE" w:rsidRPr="00FE5FAE" w:rsidRDefault="00FE5FAE" w:rsidP="00FE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FAE" w:rsidRPr="00FE5FAE" w:rsidRDefault="00E95A89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5FAE"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FAE" w:rsidRPr="00FE5FAE" w:rsidRDefault="00E95A89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5FAE"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FAE" w:rsidRPr="00FE5FAE" w:rsidRDefault="00E95A89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5FAE"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FAE" w:rsidRPr="00FE5FAE" w:rsidRDefault="00E95A89" w:rsidP="00F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5FAE" w:rsidRPr="00FE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94,41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75,16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92,76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95,84</w:t>
            </w:r>
          </w:p>
        </w:tc>
      </w:tr>
      <w:tr w:rsidR="00FE5FAE" w:rsidRPr="00FE5FAE" w:rsidTr="00665092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90,85</w:t>
            </w:r>
          </w:p>
        </w:tc>
      </w:tr>
      <w:tr w:rsidR="00FE5FAE" w:rsidRPr="00FE5FAE" w:rsidTr="00665092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85,13</w:t>
            </w:r>
          </w:p>
        </w:tc>
      </w:tr>
      <w:tr w:rsidR="00FE5FAE" w:rsidRPr="00FE5FAE" w:rsidTr="00665092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71,82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85,65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73,47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45,01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92,76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91,95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87,78</w:t>
            </w:r>
          </w:p>
        </w:tc>
      </w:tr>
      <w:tr w:rsidR="00FE5FAE" w:rsidRPr="00FE5FAE" w:rsidTr="008A5204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FAE" w:rsidRPr="00665092" w:rsidRDefault="00FE5FAE" w:rsidP="006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71,21</w:t>
            </w:r>
          </w:p>
        </w:tc>
      </w:tr>
    </w:tbl>
    <w:p w:rsidR="00665092" w:rsidRPr="00185CD3" w:rsidRDefault="00FA64CC" w:rsidP="00665092">
      <w:pPr>
        <w:tabs>
          <w:tab w:val="left" w:pos="3525"/>
        </w:tabs>
        <w:spacing w:before="24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2.</w:t>
      </w:r>
      <w:r w:rsidR="00665092" w:rsidRPr="00185CD3">
        <w:rPr>
          <w:rFonts w:ascii="Times New Roman" w:hAnsi="Times New Roman"/>
          <w:i/>
          <w:sz w:val="24"/>
          <w:szCs w:val="28"/>
        </w:rPr>
        <w:t>4</w:t>
      </w:r>
    </w:p>
    <w:p w:rsidR="00665092" w:rsidRPr="00185CD3" w:rsidRDefault="00665092" w:rsidP="00665092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физике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разными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0401ED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1F4D1A" w:rsidRPr="00DE4BE0" w:rsidRDefault="001F4D1A" w:rsidP="00FE5FA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B41FCA5" wp14:editId="4D860541">
            <wp:extent cx="6362700" cy="21240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19E4" w:rsidRDefault="00F419E4" w:rsidP="00665092">
      <w:pPr>
        <w:spacing w:before="240"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9E4">
        <w:rPr>
          <w:rFonts w:ascii="Times New Roman" w:eastAsia="Times New Roman" w:hAnsi="Times New Roman"/>
          <w:sz w:val="28"/>
          <w:szCs w:val="28"/>
          <w:lang w:eastAsia="ru-RU"/>
        </w:rPr>
        <w:t>Задания 1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>0-11</w:t>
      </w:r>
      <w:r w:rsidRPr="00F41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>высокого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выполнил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минимальное число участников в группах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выполнения этих заданий отлича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>ет восьмиклассников, получивших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</w:t>
      </w:r>
      <w:r w:rsidR="00665092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20E8A">
        <w:rPr>
          <w:rFonts w:ascii="Times New Roman" w:eastAsia="Times New Roman" w:hAnsi="Times New Roman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5FAE" w:rsidRPr="00F419E4" w:rsidRDefault="00665092" w:rsidP="003E5A7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</w:t>
      </w:r>
      <w:r w:rsidR="003313DF">
        <w:rPr>
          <w:rFonts w:ascii="Times New Roman" w:eastAsia="Times New Roman" w:hAnsi="Times New Roman"/>
          <w:sz w:val="28"/>
          <w:szCs w:val="28"/>
          <w:lang w:eastAsia="ru-RU"/>
        </w:rPr>
        <w:t>ии заданий базового уровня у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ВПР, получившие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5F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13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13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5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13DF">
        <w:rPr>
          <w:rFonts w:ascii="Times New Roman" w:eastAsia="Times New Roman" w:hAnsi="Times New Roman"/>
          <w:sz w:val="28"/>
          <w:szCs w:val="28"/>
          <w:lang w:eastAsia="ru-RU"/>
        </w:rPr>
        <w:t>, сравнительно успешно справились с заданием 4 (работа с графиком), но не смогли выполнить задание 2,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полагающее обоснование ответа.</w:t>
      </w:r>
    </w:p>
    <w:p w:rsidR="003E5A72" w:rsidRDefault="003E5A72" w:rsidP="003E5A7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</w:t>
      </w:r>
      <w:r w:rsidR="008E2883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 xml:space="preserve">ВПР по </w:t>
      </w:r>
      <w:r w:rsidR="00120E8A">
        <w:rPr>
          <w:rFonts w:ascii="Times New Roman" w:hAnsi="Times New Roman"/>
          <w:sz w:val="28"/>
          <w:szCs w:val="28"/>
        </w:rPr>
        <w:t>физике</w:t>
      </w:r>
      <w:r w:rsidR="00665092">
        <w:rPr>
          <w:rFonts w:ascii="Times New Roman" w:hAnsi="Times New Roman"/>
          <w:sz w:val="28"/>
          <w:szCs w:val="28"/>
        </w:rPr>
        <w:t xml:space="preserve"> определяется степенью </w:t>
      </w:r>
      <w:r>
        <w:rPr>
          <w:rFonts w:ascii="Times New Roman" w:hAnsi="Times New Roman"/>
          <w:sz w:val="28"/>
          <w:szCs w:val="28"/>
        </w:rPr>
        <w:t>с</w:t>
      </w:r>
      <w:r w:rsidRPr="00C50170">
        <w:rPr>
          <w:rFonts w:ascii="Times New Roman" w:hAnsi="Times New Roman"/>
          <w:sz w:val="28"/>
          <w:szCs w:val="28"/>
        </w:rPr>
        <w:t>оответстви</w:t>
      </w:r>
      <w:r>
        <w:rPr>
          <w:rFonts w:ascii="Times New Roman" w:hAnsi="Times New Roman"/>
          <w:sz w:val="28"/>
          <w:szCs w:val="28"/>
        </w:rPr>
        <w:t>я</w:t>
      </w:r>
      <w:r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665092">
        <w:rPr>
          <w:rFonts w:ascii="Times New Roman" w:hAnsi="Times New Roman"/>
          <w:sz w:val="28"/>
          <w:szCs w:val="28"/>
        </w:rPr>
        <w:t>2.</w:t>
      </w:r>
      <w:r w:rsidR="00775D3F">
        <w:rPr>
          <w:rFonts w:ascii="Times New Roman" w:hAnsi="Times New Roman"/>
          <w:sz w:val="28"/>
          <w:szCs w:val="28"/>
        </w:rPr>
        <w:t>5</w:t>
      </w:r>
      <w:r w:rsidRPr="00C50170">
        <w:rPr>
          <w:rFonts w:ascii="Times New Roman" w:hAnsi="Times New Roman"/>
          <w:sz w:val="28"/>
          <w:szCs w:val="28"/>
        </w:rPr>
        <w:t xml:space="preserve"> и в </w:t>
      </w:r>
      <w:r w:rsidRPr="00E24133">
        <w:rPr>
          <w:rFonts w:ascii="Times New Roman" w:hAnsi="Times New Roman"/>
          <w:sz w:val="28"/>
          <w:szCs w:val="28"/>
        </w:rPr>
        <w:t xml:space="preserve">таблице </w:t>
      </w:r>
      <w:r w:rsidR="00665092">
        <w:rPr>
          <w:rFonts w:ascii="Times New Roman" w:hAnsi="Times New Roman"/>
          <w:sz w:val="28"/>
          <w:szCs w:val="28"/>
        </w:rPr>
        <w:t>2.</w:t>
      </w:r>
      <w:r w:rsidR="00775D3F">
        <w:rPr>
          <w:rFonts w:ascii="Times New Roman" w:hAnsi="Times New Roman"/>
          <w:sz w:val="28"/>
          <w:szCs w:val="28"/>
        </w:rPr>
        <w:t>8</w:t>
      </w:r>
      <w:r w:rsidRPr="00E2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5092" w:rsidRPr="00185CD3" w:rsidRDefault="00FA64CC" w:rsidP="00665092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Диаграмма 2</w:t>
      </w:r>
      <w:r w:rsidR="00665092" w:rsidRPr="00185CD3">
        <w:rPr>
          <w:rFonts w:ascii="Times New Roman" w:hAnsi="Times New Roman"/>
          <w:i/>
          <w:sz w:val="24"/>
          <w:szCs w:val="28"/>
        </w:rPr>
        <w:t>.5</w:t>
      </w:r>
    </w:p>
    <w:p w:rsidR="00A15E99" w:rsidRDefault="00665092" w:rsidP="00665092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85CD3">
        <w:rPr>
          <w:rFonts w:ascii="Times New Roman" w:hAnsi="Times New Roman"/>
          <w:i/>
          <w:sz w:val="28"/>
          <w:szCs w:val="28"/>
        </w:rPr>
        <w:lastRenderedPageBreak/>
        <w:t>Соответствие отметок за выполненну</w:t>
      </w:r>
      <w:r>
        <w:rPr>
          <w:rFonts w:ascii="Times New Roman" w:hAnsi="Times New Roman"/>
          <w:i/>
          <w:sz w:val="28"/>
          <w:szCs w:val="28"/>
        </w:rPr>
        <w:t>ю работу и отметок по журналу, %</w:t>
      </w:r>
      <w:r w:rsidR="003E5A72">
        <w:rPr>
          <w:noProof/>
          <w:lang w:eastAsia="ru-RU"/>
        </w:rPr>
        <w:drawing>
          <wp:inline distT="0" distB="0" distL="0" distR="0" wp14:anchorId="29847B1C" wp14:editId="5A73BB9C">
            <wp:extent cx="6172200" cy="226695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5092" w:rsidRPr="002319C6" w:rsidRDefault="00FA64CC" w:rsidP="00665092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Таблица 2</w:t>
      </w:r>
      <w:r w:rsidR="00665092" w:rsidRPr="002319C6">
        <w:rPr>
          <w:rFonts w:ascii="Times New Roman" w:hAnsi="Times New Roman"/>
          <w:i/>
          <w:sz w:val="24"/>
          <w:szCs w:val="28"/>
        </w:rPr>
        <w:t>.8</w:t>
      </w:r>
    </w:p>
    <w:p w:rsidR="00665092" w:rsidRPr="002319C6" w:rsidRDefault="00665092" w:rsidP="00665092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0401ED">
        <w:rPr>
          <w:rFonts w:ascii="Times New Roman" w:hAnsi="Times New Roman"/>
          <w:i/>
          <w:sz w:val="28"/>
          <w:szCs w:val="28"/>
        </w:rPr>
        <w:t>отметок</w:t>
      </w:r>
      <w:r w:rsidRPr="002319C6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417"/>
      </w:tblGrid>
      <w:tr w:rsidR="003E5A72" w:rsidRPr="008C2C65" w:rsidTr="00665092">
        <w:trPr>
          <w:trHeight w:hRule="exact" w:val="4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A72" w:rsidRPr="00775D3F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313DF" w:rsidRPr="008C2C65" w:rsidTr="00665092">
        <w:trPr>
          <w:trHeight w:hRule="exact" w:val="521"/>
        </w:trPr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DF" w:rsidRPr="008C2C65" w:rsidRDefault="003313D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 Отц.ВПР&lt; Отц.по журналу)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8562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36,64</w:t>
            </w:r>
          </w:p>
        </w:tc>
      </w:tr>
      <w:tr w:rsidR="003313DF" w:rsidRPr="008C2C65" w:rsidTr="00665092">
        <w:trPr>
          <w:trHeight w:hRule="exact" w:val="56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DF" w:rsidRPr="008C2C65" w:rsidRDefault="003313D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(Отц.ВПР=Отц.по журналу)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13485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57,71</w:t>
            </w:r>
          </w:p>
        </w:tc>
      </w:tr>
      <w:tr w:rsidR="003313DF" w:rsidRPr="008C2C65" w:rsidTr="00665092">
        <w:trPr>
          <w:trHeight w:hRule="exact" w:val="56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DF" w:rsidRPr="008C2C65" w:rsidRDefault="003313D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 ВПР&gt; Отц.по журналу)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5,64</w:t>
            </w:r>
          </w:p>
        </w:tc>
      </w:tr>
      <w:tr w:rsidR="003313DF" w:rsidRPr="008C2C65" w:rsidTr="00665092">
        <w:trPr>
          <w:trHeight w:hRule="exact" w:val="4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DF" w:rsidRPr="008C2C65" w:rsidRDefault="003313DF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23365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13DF" w:rsidRPr="003313DF" w:rsidRDefault="003313DF" w:rsidP="00331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3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E5A72" w:rsidRDefault="003E5A72" w:rsidP="00665092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665092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="00711D1B">
        <w:rPr>
          <w:sz w:val="28"/>
          <w:szCs w:val="28"/>
        </w:rPr>
        <w:t xml:space="preserve"> 57,71</w:t>
      </w:r>
      <w:r w:rsidR="00665092">
        <w:rPr>
          <w:sz w:val="28"/>
          <w:szCs w:val="28"/>
        </w:rPr>
        <w:t xml:space="preserve"> </w:t>
      </w:r>
      <w:r w:rsidR="00711D1B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</w:t>
      </w:r>
      <w:r w:rsidR="00775D3F">
        <w:rPr>
          <w:sz w:val="28"/>
          <w:szCs w:val="28"/>
        </w:rPr>
        <w:t xml:space="preserve">по </w:t>
      </w:r>
      <w:r w:rsidR="00120E8A">
        <w:rPr>
          <w:sz w:val="28"/>
          <w:szCs w:val="28"/>
        </w:rPr>
        <w:t>физике</w:t>
      </w:r>
      <w:r w:rsidR="00775D3F">
        <w:rPr>
          <w:sz w:val="28"/>
          <w:szCs w:val="28"/>
        </w:rPr>
        <w:t xml:space="preserve"> </w:t>
      </w:r>
      <w:r w:rsidRPr="00F018C7">
        <w:rPr>
          <w:sz w:val="28"/>
          <w:szCs w:val="28"/>
        </w:rPr>
        <w:t xml:space="preserve">за предыдущую четверть (триместр), </w:t>
      </w:r>
      <w:r w:rsidR="00711D1B">
        <w:rPr>
          <w:sz w:val="28"/>
          <w:szCs w:val="28"/>
        </w:rPr>
        <w:t>более трети участников ВПР (36,64</w:t>
      </w:r>
      <w:r w:rsidR="00665092">
        <w:rPr>
          <w:sz w:val="28"/>
          <w:szCs w:val="28"/>
        </w:rPr>
        <w:t xml:space="preserve"> </w:t>
      </w:r>
      <w:r w:rsidR="00711D1B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711D1B">
        <w:rPr>
          <w:sz w:val="28"/>
          <w:szCs w:val="28"/>
        </w:rPr>
        <w:t xml:space="preserve">получили </w:t>
      </w:r>
      <w:r w:rsidRPr="00F018C7">
        <w:rPr>
          <w:sz w:val="28"/>
          <w:szCs w:val="28"/>
        </w:rPr>
        <w:t>отметки ниже</w:t>
      </w:r>
      <w:r w:rsidR="00711D1B">
        <w:rPr>
          <w:sz w:val="28"/>
          <w:szCs w:val="28"/>
        </w:rPr>
        <w:t>.</w:t>
      </w:r>
      <w:r w:rsidRPr="00F018C7">
        <w:rPr>
          <w:sz w:val="28"/>
          <w:szCs w:val="28"/>
        </w:rPr>
        <w:t xml:space="preserve"> </w:t>
      </w:r>
      <w:r w:rsidR="00711D1B">
        <w:rPr>
          <w:sz w:val="28"/>
          <w:szCs w:val="28"/>
        </w:rPr>
        <w:t>У</w:t>
      </w:r>
      <w:r w:rsidRPr="004E003E">
        <w:rPr>
          <w:sz w:val="28"/>
          <w:szCs w:val="28"/>
        </w:rPr>
        <w:t xml:space="preserve"> </w:t>
      </w:r>
      <w:r w:rsidR="00711D1B">
        <w:rPr>
          <w:sz w:val="28"/>
          <w:szCs w:val="28"/>
        </w:rPr>
        <w:t>5,64</w:t>
      </w:r>
      <w:r w:rsidR="00665092">
        <w:rPr>
          <w:sz w:val="28"/>
          <w:szCs w:val="28"/>
        </w:rPr>
        <w:t xml:space="preserve"> </w:t>
      </w:r>
      <w:r w:rsidR="00711D1B">
        <w:rPr>
          <w:sz w:val="28"/>
          <w:szCs w:val="28"/>
        </w:rPr>
        <w:t xml:space="preserve">% </w:t>
      </w:r>
      <w:r w:rsidRPr="00006D06">
        <w:rPr>
          <w:sz w:val="28"/>
          <w:szCs w:val="28"/>
        </w:rPr>
        <w:t>участников</w:t>
      </w:r>
      <w:r>
        <w:rPr>
          <w:color w:val="FF0000"/>
          <w:sz w:val="28"/>
          <w:szCs w:val="28"/>
        </w:rPr>
        <w:t xml:space="preserve"> </w:t>
      </w:r>
      <w:r w:rsidR="00665092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665092">
        <w:rPr>
          <w:sz w:val="28"/>
          <w:szCs w:val="28"/>
        </w:rPr>
        <w:t>2.</w:t>
      </w:r>
      <w:r w:rsidR="002920FB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</w:t>
      </w:r>
      <w:r w:rsidR="00665092">
        <w:rPr>
          <w:sz w:val="28"/>
          <w:szCs w:val="28"/>
        </w:rPr>
        <w:t>ы</w:t>
      </w:r>
      <w:r>
        <w:rPr>
          <w:sz w:val="28"/>
          <w:szCs w:val="28"/>
        </w:rPr>
        <w:t xml:space="preserve"> сравнительные данные о соотношении </w:t>
      </w:r>
      <w:r w:rsidR="000401ED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за ВПР по </w:t>
      </w:r>
      <w:r w:rsidR="00120E8A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и текущей успеваемости обучающихся.</w:t>
      </w:r>
    </w:p>
    <w:p w:rsidR="00665092" w:rsidRPr="002319C6" w:rsidRDefault="00665092" w:rsidP="00665092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2319C6">
        <w:rPr>
          <w:rFonts w:ascii="Times New Roman" w:hAnsi="Times New Roman"/>
          <w:i/>
          <w:sz w:val="24"/>
          <w:szCs w:val="28"/>
        </w:rPr>
        <w:t>Таблица 2.9</w:t>
      </w:r>
    </w:p>
    <w:p w:rsidR="00665092" w:rsidRPr="002319C6" w:rsidRDefault="00665092" w:rsidP="00665092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1984"/>
        <w:gridCol w:w="1843"/>
        <w:gridCol w:w="2126"/>
      </w:tblGrid>
      <w:tr w:rsidR="00331214" w:rsidRPr="00331214" w:rsidTr="00665092">
        <w:trPr>
          <w:trHeight w:val="664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Большеглушицкий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16,42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6,72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</w:tr>
      <w:tr w:rsidR="00331214" w:rsidRPr="00331214" w:rsidTr="00665092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331214" w:rsidRDefault="00331214" w:rsidP="0033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6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33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214" w:rsidRPr="00665092" w:rsidRDefault="00331214" w:rsidP="00E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</w:tbl>
    <w:p w:rsidR="003E5A72" w:rsidRDefault="003E5A72" w:rsidP="00665092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</w:t>
      </w:r>
      <w:r w:rsidR="00120E8A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более чем на 80% соответствуют текущей успеваемости обучающихся 8 классов </w:t>
      </w:r>
      <w:r w:rsidR="00665092">
        <w:rPr>
          <w:sz w:val="28"/>
          <w:szCs w:val="28"/>
        </w:rPr>
        <w:t>ОО</w:t>
      </w:r>
      <w:r w:rsidR="008F577E">
        <w:rPr>
          <w:sz w:val="28"/>
          <w:szCs w:val="28"/>
        </w:rPr>
        <w:t xml:space="preserve"> следующих </w:t>
      </w:r>
      <w:r w:rsidR="00665092">
        <w:rPr>
          <w:sz w:val="28"/>
          <w:szCs w:val="28"/>
        </w:rPr>
        <w:t>АТЕ</w:t>
      </w:r>
      <w:r w:rsidR="008F577E">
        <w:rPr>
          <w:sz w:val="28"/>
          <w:szCs w:val="28"/>
        </w:rPr>
        <w:t xml:space="preserve">: </w:t>
      </w:r>
      <w:r w:rsidR="00E555DD">
        <w:rPr>
          <w:sz w:val="28"/>
          <w:szCs w:val="28"/>
        </w:rPr>
        <w:t xml:space="preserve">Шигонского, </w:t>
      </w:r>
      <w:r w:rsidR="008F577E">
        <w:rPr>
          <w:sz w:val="28"/>
          <w:szCs w:val="28"/>
        </w:rPr>
        <w:t>Клявлинск</w:t>
      </w:r>
      <w:r w:rsidR="00E555DD">
        <w:rPr>
          <w:sz w:val="28"/>
          <w:szCs w:val="28"/>
        </w:rPr>
        <w:t>ого</w:t>
      </w:r>
      <w:r w:rsidR="00665092">
        <w:rPr>
          <w:sz w:val="28"/>
          <w:szCs w:val="28"/>
        </w:rPr>
        <w:t xml:space="preserve"> м.р.</w:t>
      </w:r>
      <w:r w:rsidR="008F577E">
        <w:rPr>
          <w:sz w:val="28"/>
          <w:szCs w:val="28"/>
        </w:rPr>
        <w:t>,</w:t>
      </w:r>
      <w:r w:rsidR="00E555DD">
        <w:rPr>
          <w:sz w:val="28"/>
          <w:szCs w:val="28"/>
        </w:rPr>
        <w:t xml:space="preserve"> Большечерниговского</w:t>
      </w:r>
      <w:r w:rsidR="00665092">
        <w:rPr>
          <w:sz w:val="28"/>
          <w:szCs w:val="28"/>
        </w:rPr>
        <w:t xml:space="preserve"> м.р.</w:t>
      </w:r>
      <w:r w:rsidR="00B26E56">
        <w:rPr>
          <w:sz w:val="28"/>
          <w:szCs w:val="28"/>
        </w:rPr>
        <w:t>,</w:t>
      </w:r>
      <w:r w:rsidR="008F577E">
        <w:rPr>
          <w:sz w:val="28"/>
          <w:szCs w:val="28"/>
        </w:rPr>
        <w:t xml:space="preserve"> </w:t>
      </w:r>
      <w:r w:rsidR="00B26E56">
        <w:rPr>
          <w:sz w:val="28"/>
          <w:szCs w:val="28"/>
        </w:rPr>
        <w:t>Пестравского</w:t>
      </w:r>
      <w:r w:rsidR="00665092">
        <w:rPr>
          <w:sz w:val="28"/>
          <w:szCs w:val="28"/>
        </w:rPr>
        <w:t xml:space="preserve"> м.р.</w:t>
      </w:r>
      <w:r w:rsidRPr="00A86960">
        <w:rPr>
          <w:sz w:val="28"/>
          <w:szCs w:val="28"/>
        </w:rPr>
        <w:t>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0401ED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на следующих территориях</w:t>
      </w:r>
      <w:r w:rsidR="00665092">
        <w:rPr>
          <w:sz w:val="28"/>
          <w:szCs w:val="28"/>
        </w:rPr>
        <w:t>:</w:t>
      </w:r>
      <w:r w:rsidR="008F577E">
        <w:rPr>
          <w:sz w:val="28"/>
          <w:szCs w:val="28"/>
        </w:rPr>
        <w:t xml:space="preserve"> </w:t>
      </w:r>
      <w:r w:rsidR="00B26E56" w:rsidRPr="00331214">
        <w:rPr>
          <w:sz w:val="28"/>
          <w:szCs w:val="28"/>
        </w:rPr>
        <w:lastRenderedPageBreak/>
        <w:t xml:space="preserve">Алексеевский </w:t>
      </w:r>
      <w:r w:rsidR="00665092">
        <w:rPr>
          <w:sz w:val="28"/>
          <w:szCs w:val="28"/>
        </w:rPr>
        <w:t>м.р.</w:t>
      </w:r>
      <w:r w:rsidR="00B26E56">
        <w:rPr>
          <w:sz w:val="28"/>
          <w:szCs w:val="28"/>
        </w:rPr>
        <w:t xml:space="preserve"> (74,51</w:t>
      </w:r>
      <w:r w:rsidR="00665092">
        <w:rPr>
          <w:sz w:val="28"/>
          <w:szCs w:val="28"/>
        </w:rPr>
        <w:t xml:space="preserve"> </w:t>
      </w:r>
      <w:r w:rsidR="00B26E56">
        <w:rPr>
          <w:sz w:val="28"/>
          <w:szCs w:val="28"/>
        </w:rPr>
        <w:t xml:space="preserve">%), Камышлинский </w:t>
      </w:r>
      <w:r w:rsidR="00665092">
        <w:rPr>
          <w:sz w:val="28"/>
          <w:szCs w:val="28"/>
        </w:rPr>
        <w:t>м.р.</w:t>
      </w:r>
      <w:r w:rsidR="00B26E56">
        <w:rPr>
          <w:sz w:val="28"/>
          <w:szCs w:val="28"/>
        </w:rPr>
        <w:t xml:space="preserve"> (64,71</w:t>
      </w:r>
      <w:r w:rsidR="00665092">
        <w:rPr>
          <w:sz w:val="28"/>
          <w:szCs w:val="28"/>
        </w:rPr>
        <w:t xml:space="preserve"> </w:t>
      </w:r>
      <w:r w:rsidR="00B26E56">
        <w:rPr>
          <w:sz w:val="28"/>
          <w:szCs w:val="28"/>
        </w:rPr>
        <w:t>%), Борский</w:t>
      </w:r>
      <w:r w:rsidR="00665092">
        <w:rPr>
          <w:sz w:val="28"/>
          <w:szCs w:val="28"/>
        </w:rPr>
        <w:t xml:space="preserve"> м.р.</w:t>
      </w:r>
      <w:r w:rsidR="00B26E56">
        <w:rPr>
          <w:sz w:val="28"/>
          <w:szCs w:val="28"/>
        </w:rPr>
        <w:t xml:space="preserve"> </w:t>
      </w:r>
      <w:r w:rsidR="00665092">
        <w:rPr>
          <w:sz w:val="28"/>
          <w:szCs w:val="28"/>
        </w:rPr>
        <w:br/>
      </w:r>
      <w:r w:rsidR="00B26E56">
        <w:rPr>
          <w:sz w:val="28"/>
          <w:szCs w:val="28"/>
        </w:rPr>
        <w:t>(52,32</w:t>
      </w:r>
      <w:r w:rsidR="00665092">
        <w:rPr>
          <w:sz w:val="28"/>
          <w:szCs w:val="28"/>
        </w:rPr>
        <w:t xml:space="preserve"> </w:t>
      </w:r>
      <w:r w:rsidR="00B26E56">
        <w:rPr>
          <w:sz w:val="28"/>
          <w:szCs w:val="28"/>
        </w:rPr>
        <w:t>%)</w:t>
      </w:r>
      <w:r w:rsidR="00B35868" w:rsidRPr="00B35868">
        <w:rPr>
          <w:sz w:val="28"/>
          <w:szCs w:val="28"/>
        </w:rPr>
        <w:t>.</w:t>
      </w:r>
      <w:r w:rsidR="00B35868" w:rsidRPr="00665092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6650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401ED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</w:t>
      </w:r>
      <w:r w:rsidR="00120E8A">
        <w:rPr>
          <w:sz w:val="28"/>
          <w:szCs w:val="28"/>
        </w:rPr>
        <w:t>физике</w:t>
      </w:r>
      <w:r>
        <w:rPr>
          <w:sz w:val="28"/>
          <w:szCs w:val="28"/>
        </w:rPr>
        <w:t>) ил</w:t>
      </w:r>
      <w:r w:rsidR="00665092">
        <w:rPr>
          <w:sz w:val="28"/>
          <w:szCs w:val="28"/>
        </w:rPr>
        <w:t>и недостаточной систематичности</w:t>
      </w:r>
      <w:r>
        <w:rPr>
          <w:sz w:val="28"/>
          <w:szCs w:val="28"/>
        </w:rPr>
        <w:t xml:space="preserve"> (</w:t>
      </w:r>
      <w:r w:rsidR="00665092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E5A72" w:rsidRPr="00B26E56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E56">
        <w:rPr>
          <w:sz w:val="28"/>
          <w:szCs w:val="28"/>
        </w:rPr>
        <w:t>Доля обучающихся, повысивших результаты, наиболее высока в</w:t>
      </w:r>
      <w:r w:rsidR="00566F76" w:rsidRPr="00B26E56">
        <w:rPr>
          <w:sz w:val="28"/>
          <w:szCs w:val="28"/>
        </w:rPr>
        <w:t xml:space="preserve"> </w:t>
      </w:r>
      <w:r w:rsidR="0011170D">
        <w:rPr>
          <w:sz w:val="28"/>
          <w:szCs w:val="28"/>
        </w:rPr>
        <w:t>ОО</w:t>
      </w:r>
      <w:r w:rsidRPr="00B26E56">
        <w:rPr>
          <w:sz w:val="28"/>
          <w:szCs w:val="28"/>
        </w:rPr>
        <w:t xml:space="preserve"> </w:t>
      </w:r>
      <w:r w:rsidR="00B26E56" w:rsidRPr="00B26E56">
        <w:rPr>
          <w:sz w:val="28"/>
          <w:szCs w:val="28"/>
        </w:rPr>
        <w:t>Елховского (16,42</w:t>
      </w:r>
      <w:r w:rsidR="0011170D">
        <w:rPr>
          <w:sz w:val="28"/>
          <w:szCs w:val="28"/>
        </w:rPr>
        <w:t xml:space="preserve"> %</w:t>
      </w:r>
      <w:r w:rsidR="00B26E56" w:rsidRPr="00B26E56">
        <w:rPr>
          <w:sz w:val="28"/>
          <w:szCs w:val="28"/>
        </w:rPr>
        <w:t>) и Красноармейского (9,29</w:t>
      </w:r>
      <w:r w:rsidR="0011170D">
        <w:rPr>
          <w:sz w:val="28"/>
          <w:szCs w:val="28"/>
        </w:rPr>
        <w:t xml:space="preserve"> </w:t>
      </w:r>
      <w:r w:rsidR="00B26E56" w:rsidRPr="00B26E56">
        <w:rPr>
          <w:sz w:val="28"/>
          <w:szCs w:val="28"/>
        </w:rPr>
        <w:t xml:space="preserve">%) </w:t>
      </w:r>
      <w:r w:rsidR="0011170D">
        <w:rPr>
          <w:sz w:val="28"/>
          <w:szCs w:val="28"/>
        </w:rPr>
        <w:t xml:space="preserve">муниципальных </w:t>
      </w:r>
      <w:r w:rsidR="00B26E56" w:rsidRPr="00B26E56">
        <w:rPr>
          <w:sz w:val="28"/>
          <w:szCs w:val="28"/>
        </w:rPr>
        <w:t xml:space="preserve">районов. </w:t>
      </w:r>
      <w:r w:rsidR="00566F76" w:rsidRPr="00B26E56">
        <w:rPr>
          <w:sz w:val="28"/>
          <w:szCs w:val="28"/>
        </w:rPr>
        <w:t xml:space="preserve">Причиной этого может быть недостаточная самостоятельность обучающихся при выполнении ВПР или завышение результатов ВПР при их оценивании. </w:t>
      </w:r>
    </w:p>
    <w:p w:rsidR="003E5A72" w:rsidRPr="00E93545" w:rsidRDefault="003E5A72" w:rsidP="00566F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3545">
        <w:rPr>
          <w:sz w:val="28"/>
          <w:szCs w:val="28"/>
        </w:rPr>
        <w:t>Наибольшее рассогласование результатов ВПР и текущей успеваемости</w:t>
      </w:r>
      <w:r w:rsidR="00E93545" w:rsidRPr="00E93545">
        <w:rPr>
          <w:sz w:val="28"/>
          <w:szCs w:val="28"/>
        </w:rPr>
        <w:t xml:space="preserve"> </w:t>
      </w:r>
      <w:r w:rsidRPr="00E93545">
        <w:rPr>
          <w:sz w:val="28"/>
          <w:szCs w:val="28"/>
        </w:rPr>
        <w:t xml:space="preserve">выявлено на территории </w:t>
      </w:r>
      <w:r w:rsidR="00E93545" w:rsidRPr="00E93545">
        <w:rPr>
          <w:sz w:val="28"/>
          <w:szCs w:val="28"/>
        </w:rPr>
        <w:t xml:space="preserve">Алексеевского, Борского, Камышлинского </w:t>
      </w:r>
      <w:r w:rsidR="0011170D">
        <w:rPr>
          <w:sz w:val="28"/>
          <w:szCs w:val="28"/>
        </w:rPr>
        <w:t>муниципальных районов и</w:t>
      </w:r>
      <w:r w:rsidR="00E93545" w:rsidRPr="00E93545">
        <w:rPr>
          <w:sz w:val="28"/>
          <w:szCs w:val="28"/>
        </w:rPr>
        <w:t xml:space="preserve"> </w:t>
      </w:r>
      <w:r w:rsidR="0011170D">
        <w:rPr>
          <w:sz w:val="28"/>
          <w:szCs w:val="28"/>
        </w:rPr>
        <w:t>городского округа</w:t>
      </w:r>
      <w:r w:rsidR="00566F76" w:rsidRPr="00E93545">
        <w:rPr>
          <w:sz w:val="28"/>
          <w:szCs w:val="28"/>
        </w:rPr>
        <w:t xml:space="preserve"> С</w:t>
      </w:r>
      <w:r w:rsidRPr="00E93545">
        <w:rPr>
          <w:sz w:val="28"/>
          <w:szCs w:val="28"/>
        </w:rPr>
        <w:t>амара.</w:t>
      </w:r>
      <w:r w:rsidR="00566F76" w:rsidRPr="00E93545">
        <w:rPr>
          <w:sz w:val="28"/>
          <w:szCs w:val="28"/>
        </w:rPr>
        <w:t xml:space="preserve"> В </w:t>
      </w:r>
      <w:r w:rsidR="0011170D">
        <w:rPr>
          <w:sz w:val="28"/>
          <w:szCs w:val="28"/>
        </w:rPr>
        <w:t>ОО</w:t>
      </w:r>
      <w:r w:rsidR="00566F76" w:rsidRPr="00E93545">
        <w:rPr>
          <w:sz w:val="28"/>
          <w:szCs w:val="28"/>
        </w:rPr>
        <w:t xml:space="preserve"> указанных </w:t>
      </w:r>
      <w:r w:rsidR="0011170D">
        <w:rPr>
          <w:sz w:val="28"/>
          <w:szCs w:val="28"/>
        </w:rPr>
        <w:t>АТЕ</w:t>
      </w:r>
      <w:r w:rsidRPr="00E93545">
        <w:rPr>
          <w:sz w:val="28"/>
          <w:szCs w:val="28"/>
        </w:rPr>
        <w:t xml:space="preserve"> не подтвердили </w:t>
      </w:r>
      <w:r w:rsidR="00566F76" w:rsidRPr="00E93545">
        <w:rPr>
          <w:sz w:val="28"/>
          <w:szCs w:val="28"/>
        </w:rPr>
        <w:t xml:space="preserve">текущие </w:t>
      </w:r>
      <w:r w:rsidR="0011170D">
        <w:rPr>
          <w:sz w:val="28"/>
          <w:szCs w:val="28"/>
        </w:rPr>
        <w:t>отметки</w:t>
      </w:r>
      <w:r w:rsidRPr="00E93545">
        <w:rPr>
          <w:sz w:val="28"/>
          <w:szCs w:val="28"/>
        </w:rPr>
        <w:t xml:space="preserve"> </w:t>
      </w:r>
      <w:r w:rsidR="00566F76" w:rsidRPr="00E93545">
        <w:rPr>
          <w:sz w:val="28"/>
          <w:szCs w:val="28"/>
        </w:rPr>
        <w:t xml:space="preserve">по </w:t>
      </w:r>
      <w:r w:rsidR="00120E8A" w:rsidRPr="00E93545">
        <w:rPr>
          <w:sz w:val="28"/>
          <w:szCs w:val="28"/>
        </w:rPr>
        <w:t>физике</w:t>
      </w:r>
      <w:r w:rsidR="00566F76" w:rsidRPr="00E93545">
        <w:rPr>
          <w:sz w:val="28"/>
          <w:szCs w:val="28"/>
        </w:rPr>
        <w:t xml:space="preserve"> </w:t>
      </w:r>
      <w:r w:rsidRPr="00E93545">
        <w:rPr>
          <w:sz w:val="28"/>
          <w:szCs w:val="28"/>
        </w:rPr>
        <w:t xml:space="preserve">около половины восьмиклассников. </w:t>
      </w:r>
    </w:p>
    <w:p w:rsidR="001B40D7" w:rsidRDefault="001B40D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316393" w:rsidRPr="0011170D" w:rsidRDefault="0011170D" w:rsidP="0011170D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6" w:name="_Toc59441249"/>
      <w:bookmarkStart w:id="7" w:name="_Toc59533461"/>
      <w:r w:rsidRPr="0011170D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3. ВЫВОДЫ И РЕКОМЕНДАЦИИ ПО ИТОГАМ ПРОВЕДЕНИЯ ВПР-2020 ПО </w:t>
      </w:r>
      <w:bookmarkEnd w:id="6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ФИЗИКЕ</w:t>
      </w:r>
      <w:bookmarkEnd w:id="7"/>
    </w:p>
    <w:p w:rsidR="0083496D" w:rsidRDefault="00316393" w:rsidP="0011170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120E8A">
        <w:rPr>
          <w:rFonts w:ascii="Times New Roman" w:eastAsia="Times New Roman" w:hAnsi="Times New Roman"/>
          <w:sz w:val="28"/>
          <w:szCs w:val="28"/>
        </w:rPr>
        <w:t>физике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8 классах (по программе 7 класса)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</w:t>
      </w:r>
      <w:r w:rsidR="00120E8A">
        <w:rPr>
          <w:rFonts w:ascii="Times New Roman" w:eastAsia="Times New Roman" w:hAnsi="Times New Roman"/>
          <w:sz w:val="28"/>
          <w:szCs w:val="28"/>
        </w:rPr>
        <w:t>физике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осуществляется на уровне, превышающем средние показатели по Российской Федерации. Учитывая, что в 2020 году ВПР по </w:t>
      </w:r>
      <w:r w:rsidR="00120E8A">
        <w:rPr>
          <w:rFonts w:ascii="Times New Roman" w:eastAsia="Times New Roman" w:hAnsi="Times New Roman"/>
          <w:sz w:val="28"/>
          <w:szCs w:val="28"/>
        </w:rPr>
        <w:t>физике</w:t>
      </w:r>
      <w:r w:rsidR="0083496D">
        <w:rPr>
          <w:rFonts w:ascii="Times New Roman" w:eastAsia="Times New Roman" w:hAnsi="Times New Roman"/>
          <w:sz w:val="28"/>
          <w:szCs w:val="28"/>
        </w:rPr>
        <w:t xml:space="preserve"> </w:t>
      </w:r>
      <w:r w:rsidR="00707DF3">
        <w:rPr>
          <w:rFonts w:ascii="Times New Roman" w:eastAsia="Times New Roman" w:hAnsi="Times New Roman"/>
          <w:sz w:val="28"/>
          <w:szCs w:val="28"/>
        </w:rPr>
        <w:t>впервые проводится в штатном режиме</w:t>
      </w:r>
      <w:r w:rsidR="00D43716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</w:t>
      </w:r>
      <w:r w:rsidR="00D43716">
        <w:rPr>
          <w:rFonts w:ascii="Times New Roman" w:eastAsia="Times New Roman" w:hAnsi="Times New Roman"/>
          <w:sz w:val="28"/>
          <w:szCs w:val="28"/>
        </w:rPr>
        <w:t xml:space="preserve">в полной мере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оценить динамику результатов за последние три года не представляется возможным. </w:t>
      </w:r>
    </w:p>
    <w:p w:rsidR="00316393" w:rsidRDefault="007F1352" w:rsidP="0070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ледует отметить, что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полученные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="0011170D">
        <w:rPr>
          <w:rFonts w:ascii="Times New Roman" w:eastAsia="Times New Roman" w:hAnsi="Times New Roman"/>
          <w:sz w:val="28"/>
          <w:szCs w:val="28"/>
        </w:rPr>
        <w:t>результаты и по уровню об</w:t>
      </w:r>
      <w:r w:rsidR="00707DF3">
        <w:rPr>
          <w:rFonts w:ascii="Times New Roman" w:eastAsia="Times New Roman" w:hAnsi="Times New Roman"/>
          <w:sz w:val="28"/>
          <w:szCs w:val="28"/>
        </w:rPr>
        <w:t>ученности</w:t>
      </w:r>
      <w:r w:rsidR="0011170D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и по качеству обучения </w:t>
      </w:r>
      <w:r w:rsidR="00120E8A">
        <w:rPr>
          <w:rFonts w:ascii="Times New Roman" w:eastAsia="Times New Roman" w:hAnsi="Times New Roman"/>
          <w:sz w:val="28"/>
          <w:szCs w:val="28"/>
        </w:rPr>
        <w:t>физике</w:t>
      </w:r>
      <w:r w:rsidR="00E93545">
        <w:rPr>
          <w:rFonts w:ascii="Times New Roman" w:eastAsia="Times New Roman" w:hAnsi="Times New Roman"/>
          <w:sz w:val="28"/>
          <w:szCs w:val="28"/>
        </w:rPr>
        <w:t xml:space="preserve"> выше,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чем на этапе апробации в 2019 году</w:t>
      </w:r>
      <w:r>
        <w:rPr>
          <w:rFonts w:ascii="Times New Roman" w:eastAsia="Times New Roman" w:hAnsi="Times New Roman"/>
          <w:sz w:val="28"/>
          <w:szCs w:val="28"/>
        </w:rPr>
        <w:t xml:space="preserve"> (Таблица </w:t>
      </w:r>
      <w:r w:rsidR="005F5523">
        <w:rPr>
          <w:rFonts w:ascii="Times New Roman" w:eastAsia="Times New Roman" w:hAnsi="Times New Roman"/>
          <w:sz w:val="28"/>
          <w:szCs w:val="28"/>
        </w:rPr>
        <w:t>3</w:t>
      </w:r>
      <w:r w:rsidR="0011170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1)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E1E83" w:rsidRDefault="002E1E83" w:rsidP="001117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2E1E83" w:rsidRDefault="002E1E83" w:rsidP="001117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2E1E83" w:rsidRDefault="002E1E83" w:rsidP="001117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2E1E83" w:rsidRDefault="002E1E83" w:rsidP="001117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2E1E83" w:rsidRDefault="002E1E83" w:rsidP="001117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11170D" w:rsidRPr="000C3E4C" w:rsidRDefault="005F5523" w:rsidP="001117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Таблица 3.1</w:t>
      </w:r>
    </w:p>
    <w:p w:rsidR="00E726E6" w:rsidRPr="0011170D" w:rsidRDefault="0011170D" w:rsidP="0011170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физике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</w:t>
      </w:r>
      <w:r>
        <w:rPr>
          <w:rFonts w:ascii="Times New Roman" w:eastAsia="Times New Roman" w:hAnsi="Times New Roman"/>
          <w:i/>
          <w:sz w:val="28"/>
          <w:szCs w:val="28"/>
        </w:rPr>
        <w:t>7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классов 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 w:rsidRPr="000C3E4C">
        <w:rPr>
          <w:rFonts w:ascii="Times New Roman" w:eastAsia="Times New Roman" w:hAnsi="Times New Roman"/>
          <w:i/>
          <w:sz w:val="28"/>
          <w:szCs w:val="28"/>
        </w:rPr>
        <w:t>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0C3E4C">
        <w:rPr>
          <w:rFonts w:ascii="Times New Roman" w:eastAsia="Times New Roman" w:hAnsi="Times New Roman"/>
          <w:i/>
          <w:sz w:val="28"/>
          <w:szCs w:val="28"/>
        </w:rPr>
        <w:t>-2020 гг.)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963"/>
      </w:tblGrid>
      <w:tr w:rsidR="0083496D" w:rsidRPr="008D0248" w:rsidTr="003F4591">
        <w:trPr>
          <w:trHeight w:val="305"/>
          <w:jc w:val="center"/>
        </w:trPr>
        <w:tc>
          <w:tcPr>
            <w:tcW w:w="6379" w:type="dxa"/>
            <w:vMerge w:val="restart"/>
            <w:shd w:val="clear" w:color="auto" w:fill="auto"/>
            <w:noWrap/>
            <w:vAlign w:val="center"/>
          </w:tcPr>
          <w:p w:rsidR="0083496D" w:rsidRPr="008D0248" w:rsidRDefault="0083496D" w:rsidP="00E7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83496D" w:rsidRPr="008D0248" w:rsidRDefault="0083496D" w:rsidP="00111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r w:rsidR="001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таты оценки освоения программы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</w:t>
            </w:r>
            <w:r w:rsidR="002D34D9"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20E8A"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</w:p>
        </w:tc>
      </w:tr>
      <w:tr w:rsidR="0083496D" w:rsidRPr="008D0248" w:rsidTr="003F4591">
        <w:trPr>
          <w:trHeight w:val="194"/>
          <w:jc w:val="center"/>
        </w:trPr>
        <w:tc>
          <w:tcPr>
            <w:tcW w:w="6379" w:type="dxa"/>
            <w:vMerge/>
            <w:shd w:val="clear" w:color="auto" w:fill="auto"/>
            <w:noWrap/>
            <w:vAlign w:val="center"/>
          </w:tcPr>
          <w:p w:rsidR="0083496D" w:rsidRPr="008D0248" w:rsidRDefault="0083496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496D" w:rsidRPr="008D0248" w:rsidRDefault="0083496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3" w:type="dxa"/>
          </w:tcPr>
          <w:p w:rsidR="0083496D" w:rsidRPr="008D0248" w:rsidRDefault="0083496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2019 (апробация)</w:t>
            </w:r>
          </w:p>
        </w:tc>
      </w:tr>
      <w:tr w:rsidR="0083496D" w:rsidRPr="008D0248" w:rsidTr="0011170D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8D0248" w:rsidRDefault="0083496D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96D" w:rsidRPr="008D0248" w:rsidRDefault="00E93545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23 473</w:t>
            </w:r>
          </w:p>
        </w:tc>
        <w:tc>
          <w:tcPr>
            <w:tcW w:w="1963" w:type="dxa"/>
            <w:vAlign w:val="center"/>
          </w:tcPr>
          <w:p w:rsidR="0083496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7 649</w:t>
            </w:r>
          </w:p>
        </w:tc>
      </w:tr>
      <w:tr w:rsidR="0083496D" w:rsidRPr="008D0248" w:rsidTr="0011170D">
        <w:trPr>
          <w:trHeight w:val="405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8D0248" w:rsidRDefault="0083496D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96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83496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496D" w:rsidRPr="008D0248" w:rsidTr="0011170D">
        <w:trPr>
          <w:trHeight w:val="141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83496D" w:rsidRPr="008D0248" w:rsidRDefault="0083496D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496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963" w:type="dxa"/>
            <w:vAlign w:val="center"/>
          </w:tcPr>
          <w:p w:rsidR="0083496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2D34D9" w:rsidRPr="008D0248" w:rsidTr="0011170D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8D0248" w:rsidRDefault="002D34D9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4D9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963" w:type="dxa"/>
            <w:vAlign w:val="center"/>
          </w:tcPr>
          <w:p w:rsidR="002D34D9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B62C5D" w:rsidRPr="008D0248" w:rsidTr="0011170D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62C5D" w:rsidRPr="008D0248" w:rsidRDefault="00B62C5D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5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89,97</w:t>
            </w:r>
          </w:p>
        </w:tc>
        <w:tc>
          <w:tcPr>
            <w:tcW w:w="1963" w:type="dxa"/>
            <w:vAlign w:val="center"/>
          </w:tcPr>
          <w:p w:rsidR="00B62C5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62C5D" w:rsidRPr="008D0248" w:rsidTr="0011170D">
        <w:trPr>
          <w:trHeight w:val="232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B62C5D" w:rsidRPr="008D0248" w:rsidRDefault="00B62C5D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2C5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963" w:type="dxa"/>
            <w:vAlign w:val="center"/>
          </w:tcPr>
          <w:p w:rsidR="00B62C5D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D34D9" w:rsidRPr="008D0248" w:rsidTr="0011170D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8D0248" w:rsidRDefault="002D34D9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не преодолевших минимальную границу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4D9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963" w:type="dxa"/>
            <w:vAlign w:val="center"/>
          </w:tcPr>
          <w:p w:rsidR="002D34D9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D34D9" w:rsidRPr="008D0248" w:rsidTr="0011170D">
        <w:trPr>
          <w:trHeight w:val="98"/>
          <w:jc w:val="center"/>
        </w:trPr>
        <w:tc>
          <w:tcPr>
            <w:tcW w:w="6379" w:type="dxa"/>
            <w:shd w:val="clear" w:color="auto" w:fill="auto"/>
            <w:noWrap/>
            <w:vAlign w:val="center"/>
          </w:tcPr>
          <w:p w:rsidR="002D34D9" w:rsidRPr="008D0248" w:rsidRDefault="002D34D9" w:rsidP="001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</w:t>
            </w:r>
            <w:r w:rsidR="007F1352"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70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 w:rsidR="001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95A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17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5A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участников ВПР, 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4D9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963" w:type="dxa"/>
            <w:vAlign w:val="center"/>
          </w:tcPr>
          <w:p w:rsidR="002D34D9" w:rsidRPr="008D0248" w:rsidRDefault="008D0248" w:rsidP="001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EF21AA" w:rsidRDefault="00EF21AA" w:rsidP="0011170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 сравнение указанных в таблице параметров результативности не совсем корректно, учитывая значительную разницу в объеме выборки участников. </w:t>
      </w:r>
    </w:p>
    <w:p w:rsidR="00C61382" w:rsidRDefault="007F1352" w:rsidP="00C6138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 w:rsidR="0011170D">
        <w:rPr>
          <w:rFonts w:ascii="Times New Roman" w:hAnsi="Times New Roman"/>
          <w:sz w:val="28"/>
          <w:szCs w:val="28"/>
        </w:rPr>
        <w:t>из результатов ВПР, проведенный</w:t>
      </w:r>
      <w:r>
        <w:rPr>
          <w:rFonts w:ascii="Times New Roman" w:hAnsi="Times New Roman"/>
          <w:sz w:val="28"/>
          <w:szCs w:val="28"/>
        </w:rPr>
        <w:t xml:space="preserve"> в 8 классах показал недостаточно высокий уровень освоения основной образовательной программы по </w:t>
      </w:r>
      <w:r w:rsidR="00120E8A">
        <w:rPr>
          <w:rFonts w:ascii="Times New Roman" w:hAnsi="Times New Roman"/>
          <w:sz w:val="28"/>
          <w:szCs w:val="28"/>
        </w:rPr>
        <w:t>физике</w:t>
      </w:r>
      <w:r w:rsidR="0011170D">
        <w:rPr>
          <w:rFonts w:ascii="Times New Roman" w:hAnsi="Times New Roman"/>
          <w:sz w:val="28"/>
          <w:szCs w:val="28"/>
        </w:rPr>
        <w:t xml:space="preserve"> в</w:t>
      </w:r>
      <w:r w:rsidR="00DC0F44">
        <w:rPr>
          <w:rFonts w:ascii="Times New Roman" w:hAnsi="Times New Roman"/>
          <w:sz w:val="28"/>
          <w:szCs w:val="28"/>
        </w:rPr>
        <w:t xml:space="preserve"> следующих округах: Кинельском</w:t>
      </w:r>
      <w:r w:rsidR="0011170D">
        <w:rPr>
          <w:rFonts w:ascii="Times New Roman" w:hAnsi="Times New Roman"/>
          <w:sz w:val="28"/>
          <w:szCs w:val="28"/>
        </w:rPr>
        <w:t xml:space="preserve"> ТУ</w:t>
      </w:r>
      <w:r w:rsidR="00DC0F44">
        <w:rPr>
          <w:rFonts w:ascii="Times New Roman" w:hAnsi="Times New Roman"/>
          <w:sz w:val="28"/>
          <w:szCs w:val="28"/>
        </w:rPr>
        <w:t>, Северном</w:t>
      </w:r>
      <w:r w:rsidR="0011170D">
        <w:rPr>
          <w:rFonts w:ascii="Times New Roman" w:hAnsi="Times New Roman"/>
          <w:sz w:val="28"/>
          <w:szCs w:val="28"/>
        </w:rPr>
        <w:t xml:space="preserve"> ТУ и</w:t>
      </w:r>
      <w:r w:rsidR="00DC0F44">
        <w:rPr>
          <w:rFonts w:ascii="Times New Roman" w:hAnsi="Times New Roman"/>
          <w:sz w:val="28"/>
          <w:szCs w:val="28"/>
        </w:rPr>
        <w:t xml:space="preserve"> г.о. Самар</w:t>
      </w:r>
      <w:r w:rsidR="00DC0F44" w:rsidRPr="00DC0F44">
        <w:rPr>
          <w:rFonts w:ascii="Times New Roman" w:hAnsi="Times New Roman"/>
          <w:sz w:val="28"/>
          <w:szCs w:val="28"/>
        </w:rPr>
        <w:t>а</w:t>
      </w:r>
      <w:r w:rsidR="00C61382" w:rsidRPr="00DC0F44">
        <w:rPr>
          <w:rFonts w:ascii="Times New Roman" w:hAnsi="Times New Roman"/>
          <w:sz w:val="28"/>
          <w:szCs w:val="28"/>
        </w:rPr>
        <w:t>.</w:t>
      </w:r>
      <w:r w:rsidR="00C61382" w:rsidRPr="00CE0474">
        <w:rPr>
          <w:rFonts w:ascii="Times New Roman" w:hAnsi="Times New Roman"/>
          <w:sz w:val="28"/>
          <w:szCs w:val="28"/>
        </w:rPr>
        <w:t xml:space="preserve"> </w:t>
      </w:r>
    </w:p>
    <w:p w:rsidR="00F01642" w:rsidRDefault="00EF21AA" w:rsidP="00AA6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результативности выполнения </w:t>
      </w:r>
      <w:r w:rsidR="003A3AE0" w:rsidRPr="00F00279">
        <w:rPr>
          <w:sz w:val="28"/>
          <w:szCs w:val="28"/>
        </w:rPr>
        <w:t xml:space="preserve">отдельных заданий </w:t>
      </w:r>
      <w:r w:rsidR="00AA6EB1">
        <w:rPr>
          <w:sz w:val="28"/>
          <w:szCs w:val="28"/>
        </w:rPr>
        <w:t>ВПР</w:t>
      </w:r>
      <w:r w:rsidR="003A3AE0" w:rsidRPr="00F00279">
        <w:rPr>
          <w:sz w:val="28"/>
          <w:szCs w:val="28"/>
        </w:rPr>
        <w:t xml:space="preserve"> по </w:t>
      </w:r>
      <w:r w:rsidR="00120E8A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</w:t>
      </w:r>
      <w:r w:rsidR="003A3AE0" w:rsidRPr="00F00279">
        <w:rPr>
          <w:sz w:val="28"/>
          <w:szCs w:val="28"/>
        </w:rPr>
        <w:t>в 2020 году свидетельствует о наличии у обучающихся затруднений</w:t>
      </w:r>
      <w:r w:rsidR="00AA6EB1">
        <w:rPr>
          <w:sz w:val="28"/>
          <w:szCs w:val="28"/>
        </w:rPr>
        <w:t>, с</w:t>
      </w:r>
      <w:r w:rsidR="008D0248">
        <w:rPr>
          <w:sz w:val="28"/>
          <w:szCs w:val="28"/>
        </w:rPr>
        <w:t>вязанных выявлением и анализом физических явлений, в практико-ориентированных ситуациях (бытовых, связанных с явлениями природы)</w:t>
      </w:r>
      <w:r w:rsidR="00DC0F44">
        <w:rPr>
          <w:sz w:val="28"/>
          <w:szCs w:val="28"/>
        </w:rPr>
        <w:t>, обоснование</w:t>
      </w:r>
      <w:r w:rsidR="0011170D">
        <w:rPr>
          <w:sz w:val="28"/>
          <w:szCs w:val="28"/>
        </w:rPr>
        <w:t>м</w:t>
      </w:r>
      <w:r w:rsidR="00DC0F44">
        <w:rPr>
          <w:sz w:val="28"/>
          <w:szCs w:val="28"/>
        </w:rPr>
        <w:t xml:space="preserve"> выводов об их природе и характере протекания. </w:t>
      </w:r>
      <w:r w:rsidR="00F01642">
        <w:rPr>
          <w:sz w:val="28"/>
          <w:szCs w:val="28"/>
        </w:rPr>
        <w:t xml:space="preserve"> </w:t>
      </w:r>
    </w:p>
    <w:p w:rsidR="006A12EA" w:rsidRDefault="003A3AE0" w:rsidP="006A1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 w:rsidR="006A12EA">
        <w:rPr>
          <w:sz w:val="28"/>
          <w:szCs w:val="28"/>
        </w:rPr>
        <w:t xml:space="preserve"> </w:t>
      </w:r>
      <w:r w:rsidR="003313DF">
        <w:rPr>
          <w:sz w:val="28"/>
          <w:szCs w:val="28"/>
        </w:rPr>
        <w:t xml:space="preserve">физики </w:t>
      </w:r>
      <w:r w:rsidRPr="00437E7B">
        <w:rPr>
          <w:sz w:val="28"/>
          <w:szCs w:val="28"/>
        </w:rPr>
        <w:t xml:space="preserve">в </w:t>
      </w:r>
      <w:r w:rsidR="00F01642">
        <w:rPr>
          <w:sz w:val="28"/>
          <w:szCs w:val="28"/>
        </w:rPr>
        <w:t>7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</w:p>
    <w:p w:rsidR="0011170D" w:rsidRDefault="0011170D" w:rsidP="00EC3D1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170D">
        <w:rPr>
          <w:sz w:val="28"/>
          <w:szCs w:val="28"/>
        </w:rPr>
        <w:t>т</w:t>
      </w:r>
      <w:r w:rsidR="006D6E9B" w:rsidRPr="0011170D">
        <w:rPr>
          <w:sz w:val="28"/>
          <w:szCs w:val="28"/>
        </w:rPr>
        <w:t>ерриториальным управлениям (</w:t>
      </w:r>
      <w:r w:rsidR="006A12EA" w:rsidRPr="0011170D">
        <w:rPr>
          <w:sz w:val="28"/>
          <w:szCs w:val="28"/>
        </w:rPr>
        <w:t>Кинельскому</w:t>
      </w:r>
      <w:r w:rsidR="006D6E9B" w:rsidRPr="0011170D">
        <w:rPr>
          <w:sz w:val="28"/>
          <w:szCs w:val="28"/>
        </w:rPr>
        <w:t xml:space="preserve">, </w:t>
      </w:r>
      <w:r w:rsidR="00DC0F44" w:rsidRPr="0011170D">
        <w:rPr>
          <w:sz w:val="28"/>
          <w:szCs w:val="28"/>
        </w:rPr>
        <w:t>Северному), департаменту образования г.о.</w:t>
      </w:r>
      <w:r w:rsidRPr="0011170D">
        <w:rPr>
          <w:sz w:val="28"/>
          <w:szCs w:val="28"/>
        </w:rPr>
        <w:t xml:space="preserve"> </w:t>
      </w:r>
      <w:r w:rsidR="00DC0F44" w:rsidRPr="0011170D">
        <w:rPr>
          <w:sz w:val="28"/>
          <w:szCs w:val="28"/>
        </w:rPr>
        <w:t>Самара</w:t>
      </w:r>
      <w:r w:rsidR="006A12EA" w:rsidRPr="0011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корректирующих мер </w:t>
      </w:r>
      <w:r w:rsidRPr="006A12EA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 xml:space="preserve">уровня обученности физике у обучающихся 7 классов </w:t>
      </w:r>
      <w:r w:rsidRPr="006A12EA">
        <w:rPr>
          <w:sz w:val="28"/>
          <w:szCs w:val="28"/>
        </w:rPr>
        <w:t>в подведомственных организациях, продемонстрировавших низкие результаты ВПР с учетом выявленных затрудн</w:t>
      </w:r>
      <w:r>
        <w:rPr>
          <w:sz w:val="28"/>
          <w:szCs w:val="28"/>
        </w:rPr>
        <w:t>ений (Приложение 1)</w:t>
      </w:r>
      <w:r w:rsidRPr="00484417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2);</w:t>
      </w:r>
    </w:p>
    <w:p w:rsidR="00F01642" w:rsidRPr="00D43716" w:rsidRDefault="006A12EA" w:rsidP="006D6E9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Образовательным организациям, продемонстрир</w:t>
      </w:r>
      <w:r w:rsidR="00D43716">
        <w:rPr>
          <w:sz w:val="28"/>
          <w:szCs w:val="28"/>
        </w:rPr>
        <w:t>овавшим</w:t>
      </w:r>
      <w:r>
        <w:rPr>
          <w:sz w:val="28"/>
          <w:szCs w:val="28"/>
        </w:rPr>
        <w:t xml:space="preserve"> по результатам ВПР уровень обученности ниже 85</w:t>
      </w:r>
      <w:r w:rsidR="0011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</w:t>
      </w:r>
      <w:r w:rsidR="00D43716">
        <w:rPr>
          <w:sz w:val="28"/>
          <w:szCs w:val="28"/>
        </w:rPr>
        <w:t xml:space="preserve">необходимо проанализировать результаты выполнения ВПР по </w:t>
      </w:r>
      <w:r w:rsidR="00120E8A">
        <w:rPr>
          <w:sz w:val="28"/>
          <w:szCs w:val="28"/>
        </w:rPr>
        <w:t>физике</w:t>
      </w:r>
      <w:r w:rsidR="00C61382">
        <w:rPr>
          <w:sz w:val="28"/>
          <w:szCs w:val="28"/>
        </w:rPr>
        <w:t xml:space="preserve"> в</w:t>
      </w:r>
      <w:r w:rsidR="00D43716">
        <w:rPr>
          <w:sz w:val="28"/>
          <w:szCs w:val="28"/>
        </w:rPr>
        <w:t xml:space="preserve"> 8 классах, рассмотреть вопросы повышения результативности обу</w:t>
      </w:r>
      <w:r w:rsidR="0011170D">
        <w:rPr>
          <w:sz w:val="28"/>
          <w:szCs w:val="28"/>
        </w:rPr>
        <w:t xml:space="preserve">чения на заседаниях предметных </w:t>
      </w:r>
      <w:r w:rsidR="003A3AE0" w:rsidRPr="00D43716">
        <w:rPr>
          <w:sz w:val="28"/>
          <w:szCs w:val="28"/>
        </w:rPr>
        <w:t>учебно-методическ</w:t>
      </w:r>
      <w:r w:rsidR="00D43716" w:rsidRPr="00D43716">
        <w:rPr>
          <w:sz w:val="28"/>
          <w:szCs w:val="28"/>
        </w:rPr>
        <w:t xml:space="preserve">их </w:t>
      </w:r>
      <w:r w:rsidR="003A3AE0" w:rsidRPr="00D43716">
        <w:rPr>
          <w:sz w:val="28"/>
          <w:szCs w:val="28"/>
        </w:rPr>
        <w:t>объединени</w:t>
      </w:r>
      <w:r w:rsidR="00D43716" w:rsidRPr="00D43716">
        <w:rPr>
          <w:sz w:val="28"/>
          <w:szCs w:val="28"/>
        </w:rPr>
        <w:t>й</w:t>
      </w:r>
      <w:r w:rsidR="003A3AE0" w:rsidRPr="00D43716">
        <w:rPr>
          <w:sz w:val="28"/>
          <w:szCs w:val="28"/>
        </w:rPr>
        <w:t>, провес</w:t>
      </w:r>
      <w:r w:rsidR="00F01642" w:rsidRPr="00D43716">
        <w:rPr>
          <w:sz w:val="28"/>
          <w:szCs w:val="28"/>
        </w:rPr>
        <w:t>ти обзор методических аспектов преподав</w:t>
      </w:r>
      <w:r w:rsidR="0011170D">
        <w:rPr>
          <w:sz w:val="28"/>
          <w:szCs w:val="28"/>
        </w:rPr>
        <w:t>ания тем, вызвавших затруднение;</w:t>
      </w:r>
    </w:p>
    <w:p w:rsidR="003A3AE0" w:rsidRPr="00D43716" w:rsidRDefault="00D43716" w:rsidP="006D6E9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43716">
        <w:rPr>
          <w:sz w:val="28"/>
          <w:szCs w:val="28"/>
        </w:rPr>
        <w:t>У</w:t>
      </w:r>
      <w:r w:rsidR="003A3AE0" w:rsidRPr="00D43716">
        <w:rPr>
          <w:sz w:val="28"/>
          <w:szCs w:val="28"/>
        </w:rPr>
        <w:t>чителям</w:t>
      </w:r>
      <w:r w:rsidR="00C61382">
        <w:rPr>
          <w:sz w:val="28"/>
          <w:szCs w:val="28"/>
        </w:rPr>
        <w:t xml:space="preserve"> </w:t>
      </w:r>
      <w:r w:rsidR="00120E8A">
        <w:rPr>
          <w:sz w:val="28"/>
          <w:szCs w:val="28"/>
        </w:rPr>
        <w:t>физики</w:t>
      </w:r>
      <w:r w:rsidR="00F01642" w:rsidRPr="00D43716">
        <w:rPr>
          <w:sz w:val="28"/>
          <w:szCs w:val="28"/>
        </w:rPr>
        <w:t xml:space="preserve"> </w:t>
      </w:r>
      <w:r w:rsidR="00C61382">
        <w:rPr>
          <w:sz w:val="28"/>
          <w:szCs w:val="28"/>
        </w:rPr>
        <w:t>совершенствовать методику решения текстовых задач</w:t>
      </w:r>
      <w:r w:rsidR="00C61382" w:rsidRPr="00C61382">
        <w:rPr>
          <w:color w:val="000000"/>
        </w:rPr>
        <w:t xml:space="preserve"> </w:t>
      </w:r>
      <w:r w:rsidR="00C61382" w:rsidRPr="00C61382">
        <w:rPr>
          <w:sz w:val="28"/>
          <w:szCs w:val="28"/>
        </w:rPr>
        <w:t>разных типов</w:t>
      </w:r>
      <w:r w:rsidR="00C61382">
        <w:rPr>
          <w:sz w:val="28"/>
          <w:szCs w:val="28"/>
        </w:rPr>
        <w:t>, обращать внимание</w:t>
      </w:r>
      <w:r w:rsidR="0011170D">
        <w:rPr>
          <w:sz w:val="28"/>
          <w:szCs w:val="28"/>
        </w:rPr>
        <w:t xml:space="preserve"> на формирование у обучающихся </w:t>
      </w:r>
      <w:r w:rsidR="00C61382">
        <w:rPr>
          <w:sz w:val="28"/>
          <w:szCs w:val="28"/>
        </w:rPr>
        <w:t>навык</w:t>
      </w:r>
      <w:r w:rsidR="00C1726F">
        <w:rPr>
          <w:sz w:val="28"/>
          <w:szCs w:val="28"/>
        </w:rPr>
        <w:t>ов</w:t>
      </w:r>
      <w:r w:rsidR="00C61382">
        <w:rPr>
          <w:sz w:val="28"/>
          <w:szCs w:val="28"/>
        </w:rPr>
        <w:t xml:space="preserve"> </w:t>
      </w:r>
      <w:r w:rsidR="00C1726F">
        <w:rPr>
          <w:sz w:val="28"/>
          <w:szCs w:val="28"/>
        </w:rPr>
        <w:t xml:space="preserve">рассуждения, обоснования физических закономерностей в бытовых ситуациях и при рассмотрении природных явлений. </w:t>
      </w:r>
      <w:r w:rsidR="00F01642" w:rsidRPr="00D43716">
        <w:rPr>
          <w:sz w:val="28"/>
          <w:szCs w:val="28"/>
        </w:rPr>
        <w:t xml:space="preserve"> </w:t>
      </w:r>
    </w:p>
    <w:p w:rsidR="004574B1" w:rsidRDefault="004574B1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Default="0011170D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11170D" w:rsidRPr="00EC3D10" w:rsidRDefault="0011170D" w:rsidP="00EC3D10">
      <w:pPr>
        <w:pStyle w:val="1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8" w:name="_Toc59533462"/>
      <w:bookmarkStart w:id="9" w:name="_GoBack"/>
      <w:bookmarkEnd w:id="9"/>
      <w:r w:rsidRPr="00EC3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1</w:t>
      </w:r>
      <w:bookmarkEnd w:id="8"/>
    </w:p>
    <w:p w:rsidR="0011170D" w:rsidRPr="0014065E" w:rsidRDefault="000401ED" w:rsidP="001117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11170D" w:rsidRPr="00786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низким уровнем обученности по </w:t>
      </w:r>
      <w:r w:rsidR="00111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физике</w:t>
      </w:r>
      <w:r w:rsidR="0011170D" w:rsidRPr="00786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1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1170D" w:rsidRPr="0078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(менее 60% при численности участников об ОУ более 10) </w:t>
      </w:r>
    </w:p>
    <w:tbl>
      <w:tblPr>
        <w:tblW w:w="105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853"/>
        <w:gridCol w:w="1289"/>
        <w:gridCol w:w="845"/>
        <w:gridCol w:w="964"/>
        <w:gridCol w:w="842"/>
        <w:gridCol w:w="711"/>
        <w:gridCol w:w="1430"/>
        <w:gridCol w:w="1222"/>
      </w:tblGrid>
      <w:tr w:rsidR="00260627" w:rsidRPr="00260627" w:rsidTr="00172C78">
        <w:trPr>
          <w:trHeight w:val="360"/>
        </w:trPr>
        <w:tc>
          <w:tcPr>
            <w:tcW w:w="423" w:type="dxa"/>
            <w:vMerge w:val="restart"/>
            <w:vAlign w:val="bottom"/>
          </w:tcPr>
          <w:p w:rsidR="00260627" w:rsidRPr="007532F8" w:rsidRDefault="00260627" w:rsidP="00AB23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участников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260627" w:rsidRPr="00260627" w:rsidRDefault="00E04FE8" w:rsidP="0026062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222" w:type="dxa"/>
            <w:vMerge w:val="restart"/>
            <w:shd w:val="clear" w:color="auto" w:fill="auto"/>
            <w:noWrap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260627" w:rsidRPr="00260627" w:rsidTr="00172C78">
        <w:trPr>
          <w:trHeight w:val="360"/>
        </w:trPr>
        <w:tc>
          <w:tcPr>
            <w:tcW w:w="423" w:type="dxa"/>
            <w:vMerge/>
            <w:vAlign w:val="bottom"/>
          </w:tcPr>
          <w:p w:rsidR="00260627" w:rsidRPr="007532F8" w:rsidRDefault="00260627" w:rsidP="00AB23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60627" w:rsidRPr="007532F8" w:rsidRDefault="00E95A89" w:rsidP="00AB23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60627" w:rsidRPr="007532F8" w:rsidRDefault="00E95A89" w:rsidP="00AB23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0627" w:rsidRPr="007532F8" w:rsidRDefault="00E95A89" w:rsidP="00AB23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60627" w:rsidRPr="00260627" w:rsidRDefault="00E95A89" w:rsidP="00AB23D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AB23DB">
              <w:rPr>
                <w:rFonts w:ascii="Roboto" w:eastAsia="Times New Roman" w:hAnsi="Roboto" w:cs="Calibri"/>
                <w:color w:val="000000"/>
                <w:lang w:eastAsia="ru-RU"/>
              </w:rPr>
              <w:t>5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430" w:type="dxa"/>
            <w:vMerge/>
            <w:shd w:val="clear" w:color="auto" w:fill="auto"/>
            <w:noWrap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noWrap/>
            <w:vAlign w:val="center"/>
          </w:tcPr>
          <w:p w:rsidR="00260627" w:rsidRPr="007532F8" w:rsidRDefault="00260627" w:rsidP="0026062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7" w:rsidRPr="00260627" w:rsidTr="00E95A89">
        <w:trPr>
          <w:trHeight w:val="36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№6 г. Жигулевск г.о. Жигулевск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E04FE8">
            <w:pPr>
              <w:spacing w:after="0" w:line="240" w:lineRule="auto"/>
              <w:ind w:left="37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AB23DB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107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t>г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.о. </w:t>
            </w:r>
            <w:r w:rsidR="00172C78">
              <w:rPr>
                <w:rFonts w:ascii="Roboto" w:eastAsia="Times New Roman" w:hAnsi="Roboto" w:cs="Calibri"/>
                <w:color w:val="000000"/>
                <w:lang w:eastAsia="ru-RU"/>
              </w:rPr>
              <w:t>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</w:tr>
      <w:tr w:rsidR="00260627" w:rsidRPr="00260627" w:rsidTr="00E95A89">
        <w:trPr>
          <w:trHeight w:val="33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Лицей философии планетарного гуманизма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49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AB23DB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102 с углубленным изучением отдельных предметов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</w:tr>
      <w:tr w:rsidR="00260627" w:rsidRPr="00260627" w:rsidTr="00E95A89">
        <w:trPr>
          <w:trHeight w:val="42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средняя общеобразовательная школа № 15 г.о. Тольятти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16,32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63 с углубленным изучением отдельных предметов имени Мельникова Н.И.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04FE8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9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60627" w:rsidRPr="00260627" w:rsidTr="00E95A89">
        <w:trPr>
          <w:trHeight w:val="31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с.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Орловка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м.р. Кошкинский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  <w:tr w:rsidR="00260627" w:rsidRPr="00260627" w:rsidTr="00E95A89">
        <w:trPr>
          <w:trHeight w:val="37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42 с углубленным изучением отдельных предметов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средняя общеобразовательная школа № 1 г.о. Тольятти имени Виктора Носова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93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</w:tr>
      <w:tr w:rsidR="00260627" w:rsidRPr="00260627" w:rsidTr="00E95A89">
        <w:trPr>
          <w:trHeight w:val="42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ООШ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с. Ивановка м.р. Богатовский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34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с. Сырейка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м.р. Кинельский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34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147 имени П.М. Еськова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29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13,34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вечерняя (сменная) общеобразовательная школа № 8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46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ООШ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пос.Романовка м.р. Шенталинский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с. Дубовый Умет м.р. Волжский Самарской области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</w:tr>
      <w:tr w:rsidR="00260627" w:rsidRPr="00260627" w:rsidTr="00E95A89">
        <w:trPr>
          <w:trHeight w:val="45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E95A89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а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№ 36 с углубленным изучением отдельных предметов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43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260627" w:rsidRPr="00260627" w:rsidTr="00E95A89">
        <w:trPr>
          <w:trHeight w:val="40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п.г.т. Петра Дубрава м.р. Волжский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15,51</w:t>
            </w:r>
          </w:p>
        </w:tc>
      </w:tr>
      <w:tr w:rsidR="00260627" w:rsidRPr="00260627" w:rsidTr="00E95A89">
        <w:trPr>
          <w:trHeight w:val="42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пос.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Масленниково м.р. Хворостянский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121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№ 1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п.г.т. Стройкерамика м.р. Волжский Самарской области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АНОО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Интеллект плюс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</w:tr>
      <w:tr w:rsidR="00260627" w:rsidRPr="00260627" w:rsidTr="00E95A89">
        <w:trPr>
          <w:trHeight w:val="37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ФГКОУ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Самарский кадетский корпус Министерства внутренних дел Российской Федерации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260627" w:rsidRPr="00260627" w:rsidTr="00E95A89">
        <w:trPr>
          <w:trHeight w:val="34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Самарский казачий кадетский корпус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76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6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E95A89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№16 с углубленным изучением отдельных предметов города Жигулевска </w:t>
            </w:r>
          </w:p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Жигулевск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20,46</w:t>
            </w:r>
          </w:p>
        </w:tc>
      </w:tr>
      <w:tr w:rsidR="00260627" w:rsidRPr="00260627" w:rsidTr="00E95A89">
        <w:trPr>
          <w:trHeight w:val="37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162 имени Ю.А.Гагарина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</w:tr>
      <w:tr w:rsidR="00260627" w:rsidRPr="00260627" w:rsidTr="00E95A89">
        <w:trPr>
          <w:trHeight w:val="39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с.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Хворостянка м.р. Хворостянский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26,31</w:t>
            </w:r>
          </w:p>
        </w:tc>
      </w:tr>
      <w:tr w:rsidR="00260627" w:rsidRPr="00260627" w:rsidTr="00E95A89">
        <w:trPr>
          <w:trHeight w:val="33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с. Старое Ермаково м.р.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Камышлинский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№1 имени Героя Советского Союза Зои Космодемьянской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Чапаевск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86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</w:t>
            </w:r>
          </w:p>
        </w:tc>
      </w:tr>
      <w:tr w:rsidR="00260627" w:rsidRPr="00260627" w:rsidTr="00E95A89">
        <w:trPr>
          <w:trHeight w:val="36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ж.-д. ст.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Звезда м.р. Безенчукский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34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пос. Новый Кутулук м.р. Борский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0627" w:rsidRPr="00260627" w:rsidTr="00E95A89">
        <w:trPr>
          <w:trHeight w:val="37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с. Новое Якушкино м.р. Исаклинский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260627" w:rsidRPr="00260627" w:rsidTr="00E95A89">
        <w:trPr>
          <w:trHeight w:val="39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с. Русский Байтуган м.р. Камышлинский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с. Русская Васильевка м.р. Кошкинский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89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260627" w:rsidRPr="00260627" w:rsidTr="00E95A89">
        <w:trPr>
          <w:trHeight w:val="39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СОШ пос.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Конезавод м.р. Красноярский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54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имени Героя Советского Союза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И.М. Пенькова с.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Марьевка м.р. Пестравский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101 с углубленным изучением отдельных предметов имени Героя Советского Союза Рябова Сергея Ивановича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25,76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134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260627" w:rsidRPr="00260627" w:rsidTr="00E95A89">
        <w:trPr>
          <w:trHeight w:val="40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38 имени гвардии полковника Косырева М.И.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</w:tr>
      <w:tr w:rsidR="00260627" w:rsidRPr="00260627" w:rsidTr="00E95A89">
        <w:trPr>
          <w:trHeight w:val="33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124 с углубленным изучением отдельных предметов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260627" w:rsidRPr="00260627" w:rsidTr="00E95A89">
        <w:trPr>
          <w:trHeight w:val="39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176 с углубленным изучением отдельных предметов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25,27</w:t>
            </w:r>
          </w:p>
        </w:tc>
      </w:tr>
      <w:tr w:rsidR="00260627" w:rsidRPr="00260627" w:rsidTr="00E95A89">
        <w:trPr>
          <w:trHeight w:val="33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ООШ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15 города Новокуйбышевска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г.о. Новокуйбышевск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67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им. Героя Советского Союза Аристова Георгия Игнатьевича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с. Виловатое м.р. Богатовский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</w:tr>
      <w:tr w:rsidR="00260627" w:rsidRPr="00260627" w:rsidTr="00E95A89">
        <w:trPr>
          <w:trHeight w:val="36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52 имени Ф.Ф. Селина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14,28</w:t>
            </w:r>
          </w:p>
        </w:tc>
      </w:tr>
      <w:tr w:rsidR="00260627" w:rsidRPr="00260627" w:rsidTr="00E95A89">
        <w:trPr>
          <w:trHeight w:val="30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ЧОУ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Альтернатива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А.А. Иоффе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</w:tr>
      <w:tr w:rsidR="00260627" w:rsidRPr="00260627" w:rsidTr="00E95A89">
        <w:trPr>
          <w:trHeight w:val="36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ГБОУ ООШ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№32 города Сызрани г.о. Сызрань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0627" w:rsidRPr="00260627" w:rsidTr="00E95A89">
        <w:trPr>
          <w:trHeight w:val="40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Школа № 32 с углубленным изучением отдельных предметов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</w:tr>
      <w:tr w:rsidR="00260627" w:rsidRPr="00260627" w:rsidTr="00E95A89">
        <w:trPr>
          <w:trHeight w:val="570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Школа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Кадет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№ 95 имени Героя Российской Федерации Золотухина Е.В.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39,65</w:t>
            </w:r>
          </w:p>
        </w:tc>
      </w:tr>
      <w:tr w:rsidR="00260627" w:rsidRPr="00260627" w:rsidTr="00E95A89">
        <w:trPr>
          <w:trHeight w:val="534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№ 3 имени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З.А. Космодемьянской города Новокуйбышевска г.о. Новокуйбышевск Самарской области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47,46</w:t>
            </w:r>
          </w:p>
        </w:tc>
      </w:tr>
      <w:tr w:rsidR="00260627" w:rsidRPr="00260627" w:rsidTr="00E95A89">
        <w:trPr>
          <w:trHeight w:val="285"/>
        </w:trPr>
        <w:tc>
          <w:tcPr>
            <w:tcW w:w="423" w:type="dxa"/>
          </w:tcPr>
          <w:p w:rsidR="00260627" w:rsidRPr="00260627" w:rsidRDefault="00260627" w:rsidP="00AB23D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СОШ № 74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60627" w:rsidRPr="00260627" w:rsidTr="001E3513">
        <w:trPr>
          <w:trHeight w:val="855"/>
        </w:trPr>
        <w:tc>
          <w:tcPr>
            <w:tcW w:w="423" w:type="dxa"/>
            <w:vAlign w:val="center"/>
          </w:tcPr>
          <w:p w:rsidR="00260627" w:rsidRPr="00260627" w:rsidRDefault="00260627" w:rsidP="001E351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-93" w:firstLine="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60627" w:rsidRPr="00260627" w:rsidRDefault="00260627" w:rsidP="002606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</w:t>
            </w:r>
            <w:r w:rsidR="00E95A89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260627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имени Героя Советского Союза Ваничкина Ивана Дмитриевича с. Алексеевка м.р. Алексеевский Самарской 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60627" w:rsidRPr="00E95A89" w:rsidRDefault="00260627" w:rsidP="00E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Default="00A63526" w:rsidP="00A63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26" w:rsidRPr="00EC3D10" w:rsidRDefault="00A63526" w:rsidP="00EC3D10">
      <w:pPr>
        <w:pStyle w:val="1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10" w:name="_Toc59533463"/>
      <w:r w:rsidRPr="00EC3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2</w:t>
      </w:r>
      <w:bookmarkEnd w:id="10"/>
    </w:p>
    <w:p w:rsidR="00A63526" w:rsidRDefault="000401ED" w:rsidP="00EC3D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A63526" w:rsidRPr="00EC3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высоким качеством обучения физике </w:t>
      </w:r>
      <w:r w:rsidR="00EC3D10" w:rsidRPr="00EC3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63526" w:rsidRPr="00EC3D10">
        <w:rPr>
          <w:rFonts w:ascii="Times New Roman" w:hAnsi="Times New Roman" w:cs="Times New Roman"/>
          <w:i/>
          <w:sz w:val="28"/>
          <w:szCs w:val="28"/>
        </w:rPr>
        <w:t xml:space="preserve">(более 80% при численности участников более 10) </w:t>
      </w:r>
    </w:p>
    <w:tbl>
      <w:tblPr>
        <w:tblW w:w="105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024"/>
        <w:gridCol w:w="1182"/>
        <w:gridCol w:w="797"/>
        <w:gridCol w:w="897"/>
        <w:gridCol w:w="794"/>
        <w:gridCol w:w="711"/>
        <w:gridCol w:w="1430"/>
        <w:gridCol w:w="1222"/>
      </w:tblGrid>
      <w:tr w:rsidR="00EC3D10" w:rsidRPr="00260627" w:rsidTr="00EC3D10">
        <w:trPr>
          <w:trHeight w:val="360"/>
        </w:trPr>
        <w:tc>
          <w:tcPr>
            <w:tcW w:w="426" w:type="dxa"/>
            <w:vMerge w:val="restart"/>
            <w:vAlign w:val="bottom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участников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:rsidR="00EC3D10" w:rsidRPr="00260627" w:rsidRDefault="00EC3D10" w:rsidP="00EC3D1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222" w:type="dxa"/>
            <w:vMerge w:val="restart"/>
            <w:shd w:val="clear" w:color="auto" w:fill="auto"/>
            <w:noWrap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EC3D10" w:rsidRPr="00260627" w:rsidTr="00EC3D10">
        <w:trPr>
          <w:trHeight w:val="360"/>
        </w:trPr>
        <w:tc>
          <w:tcPr>
            <w:tcW w:w="426" w:type="dxa"/>
            <w:vMerge/>
            <w:vAlign w:val="bottom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C3D10" w:rsidRPr="00260627" w:rsidRDefault="00EC3D10" w:rsidP="00EC3D1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«5»</w:t>
            </w:r>
          </w:p>
        </w:tc>
        <w:tc>
          <w:tcPr>
            <w:tcW w:w="1430" w:type="dxa"/>
            <w:vMerge/>
            <w:shd w:val="clear" w:color="auto" w:fill="auto"/>
            <w:noWrap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noWrap/>
            <w:vAlign w:val="center"/>
          </w:tcPr>
          <w:p w:rsidR="00EC3D10" w:rsidRPr="007532F8" w:rsidRDefault="00EC3D10" w:rsidP="00EC3D1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D10" w:rsidRPr="00260627" w:rsidTr="00EC3D10">
        <w:trPr>
          <w:trHeight w:val="36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ГБНОУ «Самарский региональный центр для одаренных детей»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68,57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ГБОУ СОШ № 38 города Сызрани г.о. Сызрань Самарской области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</w:t>
            </w:r>
          </w:p>
        </w:tc>
      </w:tr>
      <w:tr w:rsidR="00EC3D10" w:rsidRPr="00260627" w:rsidTr="00EC3D10">
        <w:trPr>
          <w:trHeight w:val="33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3.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лицей № 57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92,59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4.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АНО 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«Сота»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5.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гимназия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Образовательный центр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Гармония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Отрадный Самарской области"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28,33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EC3D10" w:rsidRPr="00260627" w:rsidTr="00EC3D10">
        <w:trPr>
          <w:trHeight w:val="42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6.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№ 3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 Центр образования»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г.о. Октябрьск Самарской области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89,66</w:t>
            </w:r>
          </w:p>
        </w:tc>
      </w:tr>
      <w:tr w:rsidR="00EC3D10" w:rsidRPr="00260627" w:rsidTr="00EC3D10">
        <w:trPr>
          <w:trHeight w:val="57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7.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гимназия № 38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88,68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8.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гимназия № 77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23,96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88,54</w:t>
            </w:r>
          </w:p>
        </w:tc>
      </w:tr>
      <w:tr w:rsidR="00EC3D10" w:rsidRPr="00260627" w:rsidTr="00EC3D10">
        <w:trPr>
          <w:trHeight w:val="315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9.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72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88,14</w:t>
            </w:r>
          </w:p>
        </w:tc>
      </w:tr>
      <w:tr w:rsidR="00EC3D10" w:rsidRPr="00260627" w:rsidTr="00EC3D10">
        <w:trPr>
          <w:trHeight w:val="375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10.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№ 81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34,09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86,36</w:t>
            </w:r>
          </w:p>
        </w:tc>
      </w:tr>
      <w:tr w:rsidR="00EC3D10" w:rsidRPr="00260627" w:rsidTr="00EC3D10">
        <w:trPr>
          <w:trHeight w:val="57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11.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«Школа № 106»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29,07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98,84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86,05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12.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«Гимназия № 3»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86,04</w:t>
            </w:r>
          </w:p>
        </w:tc>
      </w:tr>
      <w:tr w:rsidR="00EC3D10" w:rsidRPr="00260627" w:rsidTr="00EC3D10">
        <w:trPr>
          <w:trHeight w:val="42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13.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«Школа с углубленным изучением отдельных предметов Дневной пансион-84» 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84,94</w:t>
            </w:r>
          </w:p>
        </w:tc>
      </w:tr>
      <w:tr w:rsidR="00EC3D10" w:rsidRPr="00260627" w:rsidTr="00EC3D10">
        <w:trPr>
          <w:trHeight w:val="345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14.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ГБОУ СОШ №2 п.г.т. Безенчук муниципального района Безенчукский Самарской области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37,78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84,45</w:t>
            </w:r>
          </w:p>
        </w:tc>
      </w:tr>
      <w:tr w:rsidR="00EC3D10" w:rsidRPr="00260627" w:rsidTr="00EC3D10">
        <w:trPr>
          <w:trHeight w:val="345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15.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5F1A4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Образовательный центр имени В.Н.Татищева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с. Челно-Вершины муниципального района Челно-Вершинский Самарской области"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83,68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16.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«Школа № 37»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17.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5F1A4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>«Образовательный центр»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 xml:space="preserve">с. Старое Эштебенькино Челно-Вершинского района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EC3D10" w:rsidRPr="00260627" w:rsidTr="00EC3D10">
        <w:trPr>
          <w:trHeight w:val="465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ГБОУ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гимназия города Сызрани г.о. Сызрань Самарской области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82,54</w:t>
            </w:r>
          </w:p>
        </w:tc>
      </w:tr>
      <w:tr w:rsidR="00EC3D10" w:rsidRPr="00260627" w:rsidTr="00EC3D10">
        <w:trPr>
          <w:trHeight w:val="57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19.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ГБОУ СОШ № 22 города Сызрани г.о. Сызрань Самарской области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EC3D10" w:rsidRPr="00260627" w:rsidTr="00EC3D10">
        <w:trPr>
          <w:trHeight w:val="45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20.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47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21.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МБОУ СОШ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с углубленным изучением отдельных предметов № 89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EC3D10" w:rsidRPr="00260627" w:rsidTr="00EC3D10">
        <w:trPr>
          <w:trHeight w:val="405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22.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«Школа № 46»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95,45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81,81</w:t>
            </w:r>
          </w:p>
        </w:tc>
      </w:tr>
      <w:tr w:rsidR="00EC3D10" w:rsidRPr="00260627" w:rsidTr="00EC3D10">
        <w:trPr>
          <w:trHeight w:val="42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23.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СОШ№ 69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24.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ГБОУ СОШ № 3 «Образовательный центр»  м.р. Нефтегорский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24,19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90,32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EC3D10" w:rsidRPr="00260627" w:rsidTr="00EC3D10">
        <w:trPr>
          <w:trHeight w:val="570"/>
        </w:trPr>
        <w:tc>
          <w:tcPr>
            <w:tcW w:w="426" w:type="dxa"/>
            <w:vAlign w:val="center"/>
          </w:tcPr>
          <w:p w:rsidR="00EC3D10" w:rsidRPr="00EC3D10" w:rsidRDefault="00EC3D10" w:rsidP="00EC3D10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25.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МБОУ «Школа № 137 имени М.П.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 </w:t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Агибалова» 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80,55</w:t>
            </w:r>
          </w:p>
        </w:tc>
      </w:tr>
      <w:tr w:rsidR="00EC3D10" w:rsidRPr="00260627" w:rsidTr="00EC3D10">
        <w:trPr>
          <w:trHeight w:val="300"/>
        </w:trPr>
        <w:tc>
          <w:tcPr>
            <w:tcW w:w="426" w:type="dxa"/>
          </w:tcPr>
          <w:p w:rsidR="00EC3D10" w:rsidRPr="00EC3D10" w:rsidRDefault="00EC3D10" w:rsidP="00EC3D10">
            <w:pPr>
              <w:spacing w:after="0" w:line="240" w:lineRule="auto"/>
              <w:ind w:left="30"/>
              <w:jc w:val="both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26.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 xml:space="preserve">МБОУ «Гимназия № 11» </w:t>
            </w:r>
            <w:r w:rsidR="005F1A4B">
              <w:rPr>
                <w:rFonts w:ascii="Roboto" w:eastAsia="Times New Roman" w:hAnsi="Roboto" w:cs="Calibri"/>
                <w:color w:val="000000"/>
                <w:lang w:eastAsia="ru-RU"/>
              </w:rPr>
              <w:br/>
            </w:r>
            <w:r w:rsidRPr="00A63526">
              <w:rPr>
                <w:rFonts w:ascii="Roboto" w:eastAsia="Times New Roman" w:hAnsi="Roboto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0" w:rsidRPr="00A63526" w:rsidRDefault="00EC3D10" w:rsidP="00EC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80,43</w:t>
            </w:r>
          </w:p>
        </w:tc>
      </w:tr>
    </w:tbl>
    <w:p w:rsidR="00EC3D10" w:rsidRPr="00EC3D10" w:rsidRDefault="00EC3D10" w:rsidP="00EC3D1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627" w:rsidRDefault="00260627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260627" w:rsidRPr="00DE4BE0" w:rsidRDefault="00260627" w:rsidP="005F1A4B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  <w:sectPr w:rsidR="00260627" w:rsidRPr="00DE4BE0" w:rsidSect="00CE3E3C">
          <w:headerReference w:type="default" r:id="rId14"/>
          <w:pgSz w:w="11906" w:h="16838"/>
          <w:pgMar w:top="993" w:right="851" w:bottom="993" w:left="1134" w:header="708" w:footer="708" w:gutter="0"/>
          <w:cols w:space="708"/>
          <w:titlePg/>
          <w:docGrid w:linePitch="360"/>
        </w:sectPr>
      </w:pPr>
    </w:p>
    <w:p w:rsidR="0081124D" w:rsidRDefault="0081124D" w:rsidP="005F1A4B"/>
    <w:sectPr w:rsidR="0081124D" w:rsidSect="001B4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00" w:rsidRDefault="00341000" w:rsidP="001B40D7">
      <w:pPr>
        <w:spacing w:after="0" w:line="240" w:lineRule="auto"/>
      </w:pPr>
      <w:r>
        <w:separator/>
      </w:r>
    </w:p>
  </w:endnote>
  <w:endnote w:type="continuationSeparator" w:id="0">
    <w:p w:rsidR="00341000" w:rsidRDefault="00341000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00" w:rsidRDefault="00341000" w:rsidP="001B40D7">
      <w:pPr>
        <w:spacing w:after="0" w:line="240" w:lineRule="auto"/>
      </w:pPr>
      <w:r>
        <w:separator/>
      </w:r>
    </w:p>
  </w:footnote>
  <w:footnote w:type="continuationSeparator" w:id="0">
    <w:p w:rsidR="00341000" w:rsidRDefault="00341000" w:rsidP="001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538999"/>
      <w:docPartObj>
        <w:docPartGallery w:val="Page Numbers (Top of Page)"/>
        <w:docPartUnique/>
      </w:docPartObj>
    </w:sdtPr>
    <w:sdtEndPr/>
    <w:sdtContent>
      <w:p w:rsidR="00D47A6D" w:rsidRDefault="00D47A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83">
          <w:rPr>
            <w:noProof/>
          </w:rPr>
          <w:t>22</w:t>
        </w:r>
        <w:r>
          <w:fldChar w:fldCharType="end"/>
        </w:r>
      </w:p>
    </w:sdtContent>
  </w:sdt>
  <w:p w:rsidR="00D47A6D" w:rsidRDefault="00D47A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166376A5"/>
    <w:multiLevelType w:val="hybridMultilevel"/>
    <w:tmpl w:val="CB146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9E324E8"/>
    <w:multiLevelType w:val="multilevel"/>
    <w:tmpl w:val="C750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7049E3"/>
    <w:multiLevelType w:val="hybridMultilevel"/>
    <w:tmpl w:val="9120E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1D3C"/>
    <w:multiLevelType w:val="hybridMultilevel"/>
    <w:tmpl w:val="664A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DB1BCA"/>
    <w:multiLevelType w:val="hybridMultilevel"/>
    <w:tmpl w:val="04B00ED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0108"/>
    <w:rsid w:val="00006D06"/>
    <w:rsid w:val="00007A7B"/>
    <w:rsid w:val="00012894"/>
    <w:rsid w:val="00023BA3"/>
    <w:rsid w:val="00031B61"/>
    <w:rsid w:val="00034C4E"/>
    <w:rsid w:val="000401ED"/>
    <w:rsid w:val="00047C61"/>
    <w:rsid w:val="000526F6"/>
    <w:rsid w:val="00061935"/>
    <w:rsid w:val="00083C83"/>
    <w:rsid w:val="00092E51"/>
    <w:rsid w:val="000977F0"/>
    <w:rsid w:val="000E3B89"/>
    <w:rsid w:val="000E64B4"/>
    <w:rsid w:val="00104B10"/>
    <w:rsid w:val="0011170D"/>
    <w:rsid w:val="00112DA1"/>
    <w:rsid w:val="00113DF1"/>
    <w:rsid w:val="0012061E"/>
    <w:rsid w:val="00120E8A"/>
    <w:rsid w:val="00150C01"/>
    <w:rsid w:val="001528E4"/>
    <w:rsid w:val="00164205"/>
    <w:rsid w:val="00172C78"/>
    <w:rsid w:val="00173511"/>
    <w:rsid w:val="00173AAC"/>
    <w:rsid w:val="00180844"/>
    <w:rsid w:val="001913D2"/>
    <w:rsid w:val="00194D2D"/>
    <w:rsid w:val="001A2C8A"/>
    <w:rsid w:val="001A2D20"/>
    <w:rsid w:val="001B40D7"/>
    <w:rsid w:val="001C4709"/>
    <w:rsid w:val="001E3032"/>
    <w:rsid w:val="001E3513"/>
    <w:rsid w:val="001E5302"/>
    <w:rsid w:val="001F4D1A"/>
    <w:rsid w:val="001F60C5"/>
    <w:rsid w:val="0021046D"/>
    <w:rsid w:val="00235A98"/>
    <w:rsid w:val="00241439"/>
    <w:rsid w:val="002438B1"/>
    <w:rsid w:val="00260627"/>
    <w:rsid w:val="00270215"/>
    <w:rsid w:val="00275026"/>
    <w:rsid w:val="002920FB"/>
    <w:rsid w:val="00297807"/>
    <w:rsid w:val="002A357E"/>
    <w:rsid w:val="002B7910"/>
    <w:rsid w:val="002C258C"/>
    <w:rsid w:val="002C62FA"/>
    <w:rsid w:val="002D34D9"/>
    <w:rsid w:val="002D3D9C"/>
    <w:rsid w:val="002D5C1F"/>
    <w:rsid w:val="002E1814"/>
    <w:rsid w:val="002E1E83"/>
    <w:rsid w:val="003020E0"/>
    <w:rsid w:val="00316393"/>
    <w:rsid w:val="003218DF"/>
    <w:rsid w:val="00327B96"/>
    <w:rsid w:val="00331214"/>
    <w:rsid w:val="003313DF"/>
    <w:rsid w:val="00341000"/>
    <w:rsid w:val="00346F77"/>
    <w:rsid w:val="00364D72"/>
    <w:rsid w:val="0036506D"/>
    <w:rsid w:val="003719D6"/>
    <w:rsid w:val="00386CFC"/>
    <w:rsid w:val="003971FD"/>
    <w:rsid w:val="003A211C"/>
    <w:rsid w:val="003A3AE0"/>
    <w:rsid w:val="003B4329"/>
    <w:rsid w:val="003B54C1"/>
    <w:rsid w:val="003B7DC9"/>
    <w:rsid w:val="003C0527"/>
    <w:rsid w:val="003C3EF4"/>
    <w:rsid w:val="003C71E2"/>
    <w:rsid w:val="003D481E"/>
    <w:rsid w:val="003D55C0"/>
    <w:rsid w:val="003E0DC2"/>
    <w:rsid w:val="003E25E9"/>
    <w:rsid w:val="003E5A72"/>
    <w:rsid w:val="003F0842"/>
    <w:rsid w:val="003F4591"/>
    <w:rsid w:val="00401F9E"/>
    <w:rsid w:val="00426680"/>
    <w:rsid w:val="0043343E"/>
    <w:rsid w:val="00433747"/>
    <w:rsid w:val="0044382F"/>
    <w:rsid w:val="0044437B"/>
    <w:rsid w:val="00450E04"/>
    <w:rsid w:val="004574B1"/>
    <w:rsid w:val="00461112"/>
    <w:rsid w:val="004826C7"/>
    <w:rsid w:val="00493B84"/>
    <w:rsid w:val="00493F5D"/>
    <w:rsid w:val="0049727A"/>
    <w:rsid w:val="004B41D1"/>
    <w:rsid w:val="004E003E"/>
    <w:rsid w:val="00504F10"/>
    <w:rsid w:val="005112BF"/>
    <w:rsid w:val="00517564"/>
    <w:rsid w:val="00566F76"/>
    <w:rsid w:val="00570B81"/>
    <w:rsid w:val="00594CDF"/>
    <w:rsid w:val="005B061F"/>
    <w:rsid w:val="005B3E00"/>
    <w:rsid w:val="005B64B0"/>
    <w:rsid w:val="005C0017"/>
    <w:rsid w:val="005C3DAB"/>
    <w:rsid w:val="005F1343"/>
    <w:rsid w:val="005F1A4B"/>
    <w:rsid w:val="005F5523"/>
    <w:rsid w:val="00602241"/>
    <w:rsid w:val="0060486F"/>
    <w:rsid w:val="00625314"/>
    <w:rsid w:val="00636ECE"/>
    <w:rsid w:val="0065149A"/>
    <w:rsid w:val="00665092"/>
    <w:rsid w:val="00680659"/>
    <w:rsid w:val="006820E6"/>
    <w:rsid w:val="00682EA9"/>
    <w:rsid w:val="006A09D2"/>
    <w:rsid w:val="006A12EA"/>
    <w:rsid w:val="006A7F7B"/>
    <w:rsid w:val="006D6A30"/>
    <w:rsid w:val="006D6E9B"/>
    <w:rsid w:val="006E6C54"/>
    <w:rsid w:val="00701D85"/>
    <w:rsid w:val="00707DF3"/>
    <w:rsid w:val="00711D1B"/>
    <w:rsid w:val="00712A4A"/>
    <w:rsid w:val="0072362C"/>
    <w:rsid w:val="00743E31"/>
    <w:rsid w:val="00770120"/>
    <w:rsid w:val="00773B79"/>
    <w:rsid w:val="00775D3F"/>
    <w:rsid w:val="00782675"/>
    <w:rsid w:val="00782CBD"/>
    <w:rsid w:val="0079292E"/>
    <w:rsid w:val="007C1FA0"/>
    <w:rsid w:val="007C6496"/>
    <w:rsid w:val="007D4837"/>
    <w:rsid w:val="007E45C8"/>
    <w:rsid w:val="007F1352"/>
    <w:rsid w:val="008039BF"/>
    <w:rsid w:val="0081124D"/>
    <w:rsid w:val="00823A83"/>
    <w:rsid w:val="00825852"/>
    <w:rsid w:val="00826ADE"/>
    <w:rsid w:val="00826C07"/>
    <w:rsid w:val="00832C6B"/>
    <w:rsid w:val="0083496D"/>
    <w:rsid w:val="00862B22"/>
    <w:rsid w:val="008707CB"/>
    <w:rsid w:val="00874047"/>
    <w:rsid w:val="008744F0"/>
    <w:rsid w:val="00874764"/>
    <w:rsid w:val="008759F3"/>
    <w:rsid w:val="00876691"/>
    <w:rsid w:val="00886B03"/>
    <w:rsid w:val="008A14E9"/>
    <w:rsid w:val="008A497A"/>
    <w:rsid w:val="008A5204"/>
    <w:rsid w:val="008C2111"/>
    <w:rsid w:val="008C2C65"/>
    <w:rsid w:val="008C4E0C"/>
    <w:rsid w:val="008C7660"/>
    <w:rsid w:val="008D0248"/>
    <w:rsid w:val="008D2299"/>
    <w:rsid w:val="008D2433"/>
    <w:rsid w:val="008E2883"/>
    <w:rsid w:val="008F129B"/>
    <w:rsid w:val="008F577E"/>
    <w:rsid w:val="00921FAE"/>
    <w:rsid w:val="00925C79"/>
    <w:rsid w:val="00927B8B"/>
    <w:rsid w:val="00931F29"/>
    <w:rsid w:val="0093746F"/>
    <w:rsid w:val="0094062C"/>
    <w:rsid w:val="0094426F"/>
    <w:rsid w:val="00962143"/>
    <w:rsid w:val="00977948"/>
    <w:rsid w:val="009A221A"/>
    <w:rsid w:val="009B7576"/>
    <w:rsid w:val="009D164D"/>
    <w:rsid w:val="009E13AB"/>
    <w:rsid w:val="009E1826"/>
    <w:rsid w:val="00A15E99"/>
    <w:rsid w:val="00A327B9"/>
    <w:rsid w:val="00A5257F"/>
    <w:rsid w:val="00A63526"/>
    <w:rsid w:val="00A86960"/>
    <w:rsid w:val="00AA3B70"/>
    <w:rsid w:val="00AA6EB1"/>
    <w:rsid w:val="00AA72A6"/>
    <w:rsid w:val="00AA7EC9"/>
    <w:rsid w:val="00AB23DB"/>
    <w:rsid w:val="00AB7572"/>
    <w:rsid w:val="00AC354B"/>
    <w:rsid w:val="00B26E56"/>
    <w:rsid w:val="00B35642"/>
    <w:rsid w:val="00B35868"/>
    <w:rsid w:val="00B52BEB"/>
    <w:rsid w:val="00B57D9A"/>
    <w:rsid w:val="00B62C5D"/>
    <w:rsid w:val="00B67426"/>
    <w:rsid w:val="00B81F1B"/>
    <w:rsid w:val="00B850EB"/>
    <w:rsid w:val="00B9129A"/>
    <w:rsid w:val="00B96EFF"/>
    <w:rsid w:val="00BA2F8B"/>
    <w:rsid w:val="00BA4547"/>
    <w:rsid w:val="00BB0096"/>
    <w:rsid w:val="00BB056B"/>
    <w:rsid w:val="00BC1678"/>
    <w:rsid w:val="00BC4C92"/>
    <w:rsid w:val="00BC5A7F"/>
    <w:rsid w:val="00BD5625"/>
    <w:rsid w:val="00BD58A7"/>
    <w:rsid w:val="00BE305A"/>
    <w:rsid w:val="00BE3C8D"/>
    <w:rsid w:val="00BE7673"/>
    <w:rsid w:val="00BF32CE"/>
    <w:rsid w:val="00C10D69"/>
    <w:rsid w:val="00C1726F"/>
    <w:rsid w:val="00C41466"/>
    <w:rsid w:val="00C60858"/>
    <w:rsid w:val="00C61382"/>
    <w:rsid w:val="00C64477"/>
    <w:rsid w:val="00C70DAC"/>
    <w:rsid w:val="00C72DB9"/>
    <w:rsid w:val="00C7470F"/>
    <w:rsid w:val="00C74E8D"/>
    <w:rsid w:val="00C75987"/>
    <w:rsid w:val="00C80CD3"/>
    <w:rsid w:val="00C8119A"/>
    <w:rsid w:val="00CA52BB"/>
    <w:rsid w:val="00CC2823"/>
    <w:rsid w:val="00CD303D"/>
    <w:rsid w:val="00CD5BE3"/>
    <w:rsid w:val="00CE0474"/>
    <w:rsid w:val="00CE1089"/>
    <w:rsid w:val="00CE3E3C"/>
    <w:rsid w:val="00CF764F"/>
    <w:rsid w:val="00D0246F"/>
    <w:rsid w:val="00D135C0"/>
    <w:rsid w:val="00D25F92"/>
    <w:rsid w:val="00D2771C"/>
    <w:rsid w:val="00D36427"/>
    <w:rsid w:val="00D371DC"/>
    <w:rsid w:val="00D43716"/>
    <w:rsid w:val="00D47A6D"/>
    <w:rsid w:val="00D50AFD"/>
    <w:rsid w:val="00D52116"/>
    <w:rsid w:val="00D5397C"/>
    <w:rsid w:val="00D6299A"/>
    <w:rsid w:val="00D92503"/>
    <w:rsid w:val="00DA2A45"/>
    <w:rsid w:val="00DA3BF6"/>
    <w:rsid w:val="00DB216F"/>
    <w:rsid w:val="00DC0F44"/>
    <w:rsid w:val="00DE21AF"/>
    <w:rsid w:val="00DE5CEB"/>
    <w:rsid w:val="00E04FE8"/>
    <w:rsid w:val="00E11905"/>
    <w:rsid w:val="00E23523"/>
    <w:rsid w:val="00E24133"/>
    <w:rsid w:val="00E33078"/>
    <w:rsid w:val="00E406AE"/>
    <w:rsid w:val="00E41D36"/>
    <w:rsid w:val="00E46EBE"/>
    <w:rsid w:val="00E52436"/>
    <w:rsid w:val="00E555DD"/>
    <w:rsid w:val="00E57B05"/>
    <w:rsid w:val="00E726E6"/>
    <w:rsid w:val="00E73E7F"/>
    <w:rsid w:val="00E75619"/>
    <w:rsid w:val="00E93545"/>
    <w:rsid w:val="00E95A89"/>
    <w:rsid w:val="00EA72ED"/>
    <w:rsid w:val="00EB34AF"/>
    <w:rsid w:val="00EC3D10"/>
    <w:rsid w:val="00ED03CA"/>
    <w:rsid w:val="00ED79DE"/>
    <w:rsid w:val="00ED7A50"/>
    <w:rsid w:val="00EE0395"/>
    <w:rsid w:val="00EF21AA"/>
    <w:rsid w:val="00EF5E82"/>
    <w:rsid w:val="00F01642"/>
    <w:rsid w:val="00F02828"/>
    <w:rsid w:val="00F0763B"/>
    <w:rsid w:val="00F11BC4"/>
    <w:rsid w:val="00F20C09"/>
    <w:rsid w:val="00F311AB"/>
    <w:rsid w:val="00F419E4"/>
    <w:rsid w:val="00F44485"/>
    <w:rsid w:val="00F7311C"/>
    <w:rsid w:val="00F74EED"/>
    <w:rsid w:val="00F85D52"/>
    <w:rsid w:val="00F86B80"/>
    <w:rsid w:val="00F91C1D"/>
    <w:rsid w:val="00FA64CC"/>
    <w:rsid w:val="00FB2458"/>
    <w:rsid w:val="00FB47F6"/>
    <w:rsid w:val="00FC0941"/>
    <w:rsid w:val="00FC7FDE"/>
    <w:rsid w:val="00FD5D8C"/>
    <w:rsid w:val="00FE5472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CF9"/>
  <w15:docId w15:val="{44BA10AF-BBE9-4047-B9AE-0C4B936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customStyle="1" w:styleId="10">
    <w:name w:val="Заголовок 1 Знак"/>
    <w:basedOn w:val="a0"/>
    <w:link w:val="1"/>
    <w:uiPriority w:val="9"/>
    <w:rsid w:val="00E52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5243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3D10"/>
    <w:pPr>
      <w:spacing w:after="100"/>
    </w:pPr>
  </w:style>
  <w:style w:type="character" w:styleId="af4">
    <w:name w:val="Hyperlink"/>
    <w:basedOn w:val="a0"/>
    <w:uiPriority w:val="99"/>
    <w:unhideWhenUsed/>
    <w:rsid w:val="00EC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45757609682663E-2"/>
          <c:y val="7.5636271272542549E-2"/>
          <c:w val="0.88436383840645516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CFCA-4196-AF72-29F9B190A4E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FCA-4196-AF72-29F9B190A4E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CFCA-4196-AF72-29F9B190A4E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FCA-4196-AF72-29F9B190A4E2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CFCA-4196-AF72-29F9B190A4E2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B-CFCA-4196-AF72-29F9B190A4E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CFCA-4196-AF72-29F9B190A4E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F-CFCA-4196-AF72-29F9B190A4E2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1-CFCA-4196-AF72-29F9B190A4E2}"/>
              </c:ext>
            </c:extLst>
          </c:dPt>
          <c:dLbls>
            <c:dLbl>
              <c:idx val="6"/>
              <c:layout>
                <c:manualLayout>
                  <c:x val="-4.2127435492365171E-3"/>
                  <c:y val="-2.8062345287407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FCA-4196-AF72-29F9B190A4E2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FCA-4196-AF72-29F9B190A4E2}"/>
                </c:ext>
              </c:extLst>
            </c:dLbl>
            <c:dLbl>
              <c:idx val="8"/>
              <c:layout>
                <c:manualLayout>
                  <c:x val="-7.7232739536803753E-17"/>
                  <c:y val="2.150537634408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FCA-4196-AF72-29F9B190A4E2}"/>
                </c:ext>
              </c:extLst>
            </c:dLbl>
            <c:dLbl>
              <c:idx val="13"/>
              <c:layout>
                <c:manualLayout>
                  <c:x val="0"/>
                  <c:y val="-1.433691756272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FCA-4196-AF72-29F9B190A4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89.97</c:v>
                </c:pt>
                <c:pt idx="1">
                  <c:v>93.47</c:v>
                </c:pt>
                <c:pt idx="2">
                  <c:v>89.42</c:v>
                </c:pt>
                <c:pt idx="3">
                  <c:v>93.66</c:v>
                </c:pt>
                <c:pt idx="4">
                  <c:v>89.91</c:v>
                </c:pt>
                <c:pt idx="5">
                  <c:v>86.42</c:v>
                </c:pt>
                <c:pt idx="6">
                  <c:v>89.42</c:v>
                </c:pt>
                <c:pt idx="7">
                  <c:v>93.37</c:v>
                </c:pt>
                <c:pt idx="8">
                  <c:v>91.7</c:v>
                </c:pt>
                <c:pt idx="9">
                  <c:v>92.34</c:v>
                </c:pt>
                <c:pt idx="10">
                  <c:v>90.87</c:v>
                </c:pt>
                <c:pt idx="11">
                  <c:v>89.77</c:v>
                </c:pt>
                <c:pt idx="12">
                  <c:v>91.14</c:v>
                </c:pt>
                <c:pt idx="13">
                  <c:v>99.53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FCA-4196-AF72-29F9B190A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30624"/>
        <c:axId val="166514048"/>
      </c:barChart>
      <c:catAx>
        <c:axId val="11913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514048"/>
        <c:crosses val="autoZero"/>
        <c:auto val="1"/>
        <c:lblAlgn val="ctr"/>
        <c:lblOffset val="100"/>
        <c:noMultiLvlLbl val="0"/>
      </c:catAx>
      <c:valAx>
        <c:axId val="16651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3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1.9</c:v>
                </c:pt>
                <c:pt idx="1">
                  <c:v>3.5</c:v>
                </c:pt>
                <c:pt idx="2">
                  <c:v>4.9000000000000004</c:v>
                </c:pt>
                <c:pt idx="3">
                  <c:v>5.4</c:v>
                </c:pt>
                <c:pt idx="4">
                  <c:v>4.8</c:v>
                </c:pt>
                <c:pt idx="5">
                  <c:v>22.9</c:v>
                </c:pt>
                <c:pt idx="6">
                  <c:v>14.9</c:v>
                </c:pt>
                <c:pt idx="7">
                  <c:v>9.8000000000000007</c:v>
                </c:pt>
                <c:pt idx="8">
                  <c:v>13.1</c:v>
                </c:pt>
                <c:pt idx="9">
                  <c:v>7.8</c:v>
                </c:pt>
                <c:pt idx="10">
                  <c:v>4.5</c:v>
                </c:pt>
                <c:pt idx="11">
                  <c:v>2.9</c:v>
                </c:pt>
                <c:pt idx="12">
                  <c:v>1.6</c:v>
                </c:pt>
                <c:pt idx="13">
                  <c:v>0.8</c:v>
                </c:pt>
                <c:pt idx="14">
                  <c:v>0.5</c:v>
                </c:pt>
                <c:pt idx="15">
                  <c:v>0.3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  <c:pt idx="19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E8-40C4-B630-F033EF3EF7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0.7</c:v>
                </c:pt>
                <c:pt idx="1">
                  <c:v>1.5</c:v>
                </c:pt>
                <c:pt idx="2">
                  <c:v>2.1</c:v>
                </c:pt>
                <c:pt idx="3">
                  <c:v>2.9</c:v>
                </c:pt>
                <c:pt idx="4">
                  <c:v>2.9</c:v>
                </c:pt>
                <c:pt idx="5">
                  <c:v>19.100000000000001</c:v>
                </c:pt>
                <c:pt idx="6">
                  <c:v>14.2</c:v>
                </c:pt>
                <c:pt idx="7">
                  <c:v>11.1</c:v>
                </c:pt>
                <c:pt idx="8">
                  <c:v>18.899999999999999</c:v>
                </c:pt>
                <c:pt idx="9">
                  <c:v>10.8</c:v>
                </c:pt>
                <c:pt idx="10">
                  <c:v>6.2</c:v>
                </c:pt>
                <c:pt idx="11">
                  <c:v>4.5</c:v>
                </c:pt>
                <c:pt idx="12">
                  <c:v>2.6</c:v>
                </c:pt>
                <c:pt idx="13">
                  <c:v>1.2</c:v>
                </c:pt>
                <c:pt idx="14">
                  <c:v>0.7</c:v>
                </c:pt>
                <c:pt idx="15">
                  <c:v>0.4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  <c:pt idx="1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E8-40C4-B630-F033EF3EF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131648"/>
        <c:axId val="165566656"/>
      </c:lineChart>
      <c:catAx>
        <c:axId val="11913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566656"/>
        <c:crosses val="autoZero"/>
        <c:auto val="1"/>
        <c:lblAlgn val="ctr"/>
        <c:lblOffset val="100"/>
        <c:noMultiLvlLbl val="0"/>
      </c:catAx>
      <c:valAx>
        <c:axId val="1655666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9131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77.819999999999993</c:v>
                </c:pt>
                <c:pt idx="1">
                  <c:v>44.75</c:v>
                </c:pt>
                <c:pt idx="2">
                  <c:v>73.37</c:v>
                </c:pt>
                <c:pt idx="3">
                  <c:v>82.26</c:v>
                </c:pt>
                <c:pt idx="4">
                  <c:v>68.709999999999994</c:v>
                </c:pt>
                <c:pt idx="5">
                  <c:v>58.18</c:v>
                </c:pt>
                <c:pt idx="6">
                  <c:v>42.54</c:v>
                </c:pt>
                <c:pt idx="7">
                  <c:v>51.61</c:v>
                </c:pt>
                <c:pt idx="8">
                  <c:v>37.090000000000003</c:v>
                </c:pt>
                <c:pt idx="9">
                  <c:v>10.51</c:v>
                </c:pt>
                <c:pt idx="10">
                  <c:v>6.51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AF-4EDF-8636-A53CF502A1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71.92</c:v>
                </c:pt>
                <c:pt idx="1">
                  <c:v>39.53</c:v>
                </c:pt>
                <c:pt idx="2">
                  <c:v>64.650000000000006</c:v>
                </c:pt>
                <c:pt idx="3">
                  <c:v>77.2</c:v>
                </c:pt>
                <c:pt idx="4">
                  <c:v>59.13</c:v>
                </c:pt>
                <c:pt idx="5">
                  <c:v>47</c:v>
                </c:pt>
                <c:pt idx="6">
                  <c:v>38.72</c:v>
                </c:pt>
                <c:pt idx="7">
                  <c:v>40.950000000000003</c:v>
                </c:pt>
                <c:pt idx="8">
                  <c:v>29.85</c:v>
                </c:pt>
                <c:pt idx="9">
                  <c:v>8.3800000000000008</c:v>
                </c:pt>
                <c:pt idx="10">
                  <c:v>5.71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AF-4EDF-8636-A53CF502A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925248"/>
        <c:axId val="116782144"/>
      </c:lineChart>
      <c:catAx>
        <c:axId val="17592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782144"/>
        <c:crosses val="autoZero"/>
        <c:auto val="1"/>
        <c:lblAlgn val="ctr"/>
        <c:lblOffset val="100"/>
        <c:noMultiLvlLbl val="0"/>
      </c:catAx>
      <c:valAx>
        <c:axId val="1167821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75925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39.590000000000003</c:v>
                </c:pt>
                <c:pt idx="1">
                  <c:v>15.06</c:v>
                </c:pt>
                <c:pt idx="2">
                  <c:v>35.9</c:v>
                </c:pt>
                <c:pt idx="3">
                  <c:v>45.54</c:v>
                </c:pt>
                <c:pt idx="4">
                  <c:v>24.94</c:v>
                </c:pt>
                <c:pt idx="5">
                  <c:v>14.32</c:v>
                </c:pt>
                <c:pt idx="6">
                  <c:v>16.420000000000002</c:v>
                </c:pt>
                <c:pt idx="7">
                  <c:v>11.26</c:v>
                </c:pt>
                <c:pt idx="8">
                  <c:v>8.31</c:v>
                </c:pt>
                <c:pt idx="9">
                  <c:v>1.06</c:v>
                </c:pt>
                <c:pt idx="10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0B-4821-A6AA-EC01B7EBA6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74.72</c:v>
                </c:pt>
                <c:pt idx="1">
                  <c:v>35.21</c:v>
                </c:pt>
                <c:pt idx="2">
                  <c:v>68.150000000000006</c:v>
                </c:pt>
                <c:pt idx="3">
                  <c:v>80.319999999999993</c:v>
                </c:pt>
                <c:pt idx="4">
                  <c:v>62.82</c:v>
                </c:pt>
                <c:pt idx="5">
                  <c:v>50.13</c:v>
                </c:pt>
                <c:pt idx="6">
                  <c:v>33.700000000000003</c:v>
                </c:pt>
                <c:pt idx="7">
                  <c:v>40.24</c:v>
                </c:pt>
                <c:pt idx="8">
                  <c:v>25.26</c:v>
                </c:pt>
                <c:pt idx="9">
                  <c:v>3.38</c:v>
                </c:pt>
                <c:pt idx="10">
                  <c:v>2.2599999999999998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0B-4821-A6AA-EC01B7EBA6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87.77</c:v>
                </c:pt>
                <c:pt idx="1">
                  <c:v>56.47</c:v>
                </c:pt>
                <c:pt idx="2">
                  <c:v>84.94</c:v>
                </c:pt>
                <c:pt idx="3">
                  <c:v>91.19</c:v>
                </c:pt>
                <c:pt idx="4">
                  <c:v>82.13</c:v>
                </c:pt>
                <c:pt idx="5">
                  <c:v>72.959999999999994</c:v>
                </c:pt>
                <c:pt idx="6">
                  <c:v>52.71</c:v>
                </c:pt>
                <c:pt idx="7">
                  <c:v>67.55</c:v>
                </c:pt>
                <c:pt idx="8">
                  <c:v>49.73</c:v>
                </c:pt>
                <c:pt idx="9">
                  <c:v>12.5</c:v>
                </c:pt>
                <c:pt idx="10">
                  <c:v>7.22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0B-4821-A6AA-EC01B7EBA6C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94.41</c:v>
                </c:pt>
                <c:pt idx="1">
                  <c:v>75.16</c:v>
                </c:pt>
                <c:pt idx="2">
                  <c:v>92.76</c:v>
                </c:pt>
                <c:pt idx="3">
                  <c:v>95.84</c:v>
                </c:pt>
                <c:pt idx="4">
                  <c:v>90.85</c:v>
                </c:pt>
                <c:pt idx="5">
                  <c:v>85.13</c:v>
                </c:pt>
                <c:pt idx="6">
                  <c:v>71.819999999999993</c:v>
                </c:pt>
                <c:pt idx="7">
                  <c:v>85.65</c:v>
                </c:pt>
                <c:pt idx="8">
                  <c:v>73.47</c:v>
                </c:pt>
                <c:pt idx="9">
                  <c:v>45.01</c:v>
                </c:pt>
                <c:pt idx="10">
                  <c:v>28.98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40B-4821-A6AA-EC01B7EBA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862400"/>
        <c:axId val="116783872"/>
      </c:lineChart>
      <c:catAx>
        <c:axId val="1658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783872"/>
        <c:crosses val="autoZero"/>
        <c:auto val="1"/>
        <c:lblAlgn val="ctr"/>
        <c:lblOffset val="100"/>
        <c:noMultiLvlLbl val="0"/>
      </c:catAx>
      <c:valAx>
        <c:axId val="1167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86240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64-4D1E-8F52-1E166B99F4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4-4D1E-8F52-1E166B99F4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0.57709999999999995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64-4D1E-8F52-1E166B99F4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5.6399999999999999E-2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64-4D1E-8F52-1E166B99F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914752"/>
        <c:axId val="126029760"/>
      </c:barChart>
      <c:catAx>
        <c:axId val="17191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029760"/>
        <c:crosses val="autoZero"/>
        <c:auto val="1"/>
        <c:lblAlgn val="ctr"/>
        <c:lblOffset val="100"/>
        <c:noMultiLvlLbl val="0"/>
      </c:catAx>
      <c:valAx>
        <c:axId val="1260297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1914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5B07-518C-472E-80C9-DBC44B1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Косарева</dc:creator>
  <cp:lastModifiedBy>Екатерина О. Иванова</cp:lastModifiedBy>
  <cp:revision>2</cp:revision>
  <cp:lastPrinted>2020-12-09T08:39:00Z</cp:lastPrinted>
  <dcterms:created xsi:type="dcterms:W3CDTF">2021-01-14T06:46:00Z</dcterms:created>
  <dcterms:modified xsi:type="dcterms:W3CDTF">2021-01-14T06:46:00Z</dcterms:modified>
</cp:coreProperties>
</file>